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76819204"/>
        <w:docPartObj>
          <w:docPartGallery w:val="Cover Pages"/>
          <w:docPartUnique/>
        </w:docPartObj>
      </w:sdtPr>
      <w:sdtEndPr>
        <w:rPr>
          <w:rFonts w:cs="Times New Roman"/>
          <w:b/>
          <w:bCs/>
          <w:sz w:val="28"/>
          <w:szCs w:val="28"/>
        </w:rPr>
      </w:sdtEndPr>
      <w:sdtContent>
        <w:p w14:paraId="575BD25C" w14:textId="1FCCB4A4" w:rsidR="00AD744E" w:rsidRDefault="00AD744E" w:rsidP="00FA3A2D"/>
        <w:p w14:paraId="694882F5" w14:textId="6BA1239A" w:rsidR="00AD744E" w:rsidRDefault="00AD744E" w:rsidP="00FA3A2D">
          <w:pPr>
            <w:rPr>
              <w:rFonts w:cs="Times New Roman"/>
              <w:b/>
              <w:bCs/>
              <w:sz w:val="28"/>
              <w:szCs w:val="28"/>
            </w:rPr>
          </w:pPr>
          <w:r>
            <w:rPr>
              <w:noProof/>
              <w:lang w:eastAsia="nb-NO"/>
            </w:rPr>
            <mc:AlternateContent>
              <mc:Choice Requires="wps">
                <w:drawing>
                  <wp:anchor distT="0" distB="0" distL="182880" distR="182880" simplePos="0" relativeHeight="251660288" behindDoc="0" locked="0" layoutInCell="1" allowOverlap="1" wp14:anchorId="771AD4E1" wp14:editId="600C7D56">
                    <wp:simplePos x="0" y="0"/>
                    <wp:positionH relativeFrom="margin">
                      <wp:posOffset>560878</wp:posOffset>
                    </wp:positionH>
                    <wp:positionV relativeFrom="page">
                      <wp:posOffset>2271395</wp:posOffset>
                    </wp:positionV>
                    <wp:extent cx="4649470" cy="4072255"/>
                    <wp:effectExtent l="0" t="0" r="0" b="12700"/>
                    <wp:wrapSquare wrapText="bothSides"/>
                    <wp:docPr id="131" name="Text Box 131"/>
                    <wp:cNvGraphicFramePr/>
                    <a:graphic xmlns:a="http://schemas.openxmlformats.org/drawingml/2006/main">
                      <a:graphicData uri="http://schemas.microsoft.com/office/word/2010/wordprocessingShape">
                        <wps:wsp>
                          <wps:cNvSpPr txBox="1"/>
                          <wps:spPr>
                            <a:xfrm>
                              <a:off x="0" y="0"/>
                              <a:ext cx="4649470" cy="407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E5E5B" w14:textId="7E4C1F71" w:rsidR="00084E16" w:rsidRPr="00AD744E" w:rsidRDefault="00DC1FD4">
                                <w:pPr>
                                  <w:pStyle w:val="Ingenmellomrom"/>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84E16">
                                      <w:rPr>
                                        <w:color w:val="4472C4" w:themeColor="accent1"/>
                                        <w:sz w:val="72"/>
                                        <w:szCs w:val="72"/>
                                      </w:rPr>
                                      <w:t>Kartlegging av helse- og omsorgsbehov blant innsatte i fengsel</w:t>
                                    </w:r>
                                  </w:sdtContent>
                                </w:sdt>
                              </w:p>
                              <w:sdt>
                                <w:sdtPr>
                                  <w:rPr>
                                    <w:rFonts w:eastAsia="Calibri" w:cs="Times New Roman"/>
                                    <w:bC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2E691BD" w14:textId="77777777" w:rsidR="00084E16" w:rsidRPr="00000EFA" w:rsidRDefault="00263E2E">
                                    <w:pPr>
                                      <w:pStyle w:val="Ingenmellomrom"/>
                                      <w:spacing w:before="40" w:after="40"/>
                                      <w:rPr>
                                        <w:caps/>
                                        <w:color w:val="1F4E79" w:themeColor="accent5" w:themeShade="80"/>
                                        <w:sz w:val="28"/>
                                        <w:szCs w:val="28"/>
                                      </w:rPr>
                                    </w:pPr>
                                    <w:r w:rsidRPr="00000EFA">
                                      <w:rPr>
                                        <w:rFonts w:eastAsia="Calibri" w:cs="Times New Roman"/>
                                        <w:bCs/>
                                        <w:sz w:val="28"/>
                                        <w:szCs w:val="28"/>
                                      </w:rPr>
                                      <w:t>Et kunnskapsgrunnlag for å vurdere et tydeligere grensesnitt mellom helse- og omsorgstjenesten og kriminalomsorgens ansvar for oppfølging av innsatte og domfelte med behov for omsorgstjenester og praktisk bistand</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271E0D7" w14:textId="2DC2C46E" w:rsidR="00084E16" w:rsidRPr="005730C5" w:rsidRDefault="00084E16">
                                    <w:pPr>
                                      <w:pStyle w:val="Ingenmellomrom"/>
                                      <w:spacing w:before="80" w:after="40"/>
                                      <w:rPr>
                                        <w:caps/>
                                        <w:color w:val="5B9BD5" w:themeColor="accent5"/>
                                        <w:sz w:val="24"/>
                                        <w:szCs w:val="24"/>
                                      </w:rPr>
                                    </w:pPr>
                                    <w:r w:rsidRPr="005730C5">
                                      <w:rPr>
                                        <w:caps/>
                                        <w:color w:val="5B9BD5" w:themeColor="accent5"/>
                                        <w:sz w:val="24"/>
                                        <w:szCs w:val="24"/>
                                      </w:rPr>
                                      <w:t>Siv Fladsrud Magnussen &amp; Laila tingvold</w:t>
                                    </w:r>
                                  </w:p>
                                </w:sdtContent>
                              </w:sdt>
                              <w:p w14:paraId="0437CF04" w14:textId="77777777" w:rsidR="00000EFA" w:rsidRDefault="00000EFA"/>
                              <w:p w14:paraId="3E55E50B" w14:textId="77777777" w:rsidR="003737C9" w:rsidRDefault="003737C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1AD4E1" id="_x0000_t202" coordsize="21600,21600" o:spt="202" path="m,l,21600r21600,l21600,xe">
                    <v:stroke joinstyle="miter"/>
                    <v:path gradientshapeok="t" o:connecttype="rect"/>
                  </v:shapetype>
                  <v:shape id="Text Box 131" o:spid="_x0000_s1026" type="#_x0000_t202" style="position:absolute;margin-left:44.15pt;margin-top:178.85pt;width:366.1pt;height:320.6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" filled="f" stroked="f" strokeweight=".5pt">
                    <v:textbox inset="0,0,0,0">
                      <w:txbxContent>
                        <w:p w14:paraId="092E5E5B" w14:textId="7E4C1F71" w:rsidR="00084E16" w:rsidRPr="00AD744E" w:rsidRDefault="00DC1FD4">
                          <w:pPr>
                            <w:pStyle w:val="Ingenmellomrom"/>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84E16">
                                <w:rPr>
                                  <w:color w:val="4472C4" w:themeColor="accent1"/>
                                  <w:sz w:val="72"/>
                                  <w:szCs w:val="72"/>
                                </w:rPr>
                                <w:t>Kartlegging av helse- og omsorgsbehov blant innsatte i fengsel</w:t>
                              </w:r>
                            </w:sdtContent>
                          </w:sdt>
                        </w:p>
                        <w:sdt>
                          <w:sdtPr>
                            <w:rPr>
                              <w:rFonts w:eastAsia="Calibri" w:cs="Times New Roman"/>
                              <w:bC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2E691BD" w14:textId="77777777" w:rsidR="00084E16" w:rsidRPr="00000EFA" w:rsidRDefault="00263E2E">
                              <w:pPr>
                                <w:pStyle w:val="Ingenmellomrom"/>
                                <w:spacing w:before="40" w:after="40"/>
                                <w:rPr>
                                  <w:caps/>
                                  <w:color w:val="1F4E79" w:themeColor="accent5" w:themeShade="80"/>
                                  <w:sz w:val="28"/>
                                  <w:szCs w:val="28"/>
                                </w:rPr>
                              </w:pPr>
                              <w:r w:rsidRPr="00000EFA">
                                <w:rPr>
                                  <w:rFonts w:eastAsia="Calibri" w:cs="Times New Roman"/>
                                  <w:bCs/>
                                  <w:sz w:val="28"/>
                                  <w:szCs w:val="28"/>
                                </w:rPr>
                                <w:t>Et kunnskapsgrunnlag for å vurdere et tydeligere grensesnitt mellom helse- og omsorgstjenesten og kriminalomsorgens ansvar for oppfølging av innsatte og domfelte med behov for omsorgstjenester og praktisk bistand</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271E0D7" w14:textId="2DC2C46E" w:rsidR="00084E16" w:rsidRPr="005730C5" w:rsidRDefault="00084E16">
                              <w:pPr>
                                <w:pStyle w:val="Ingenmellomrom"/>
                                <w:spacing w:before="80" w:after="40"/>
                                <w:rPr>
                                  <w:caps/>
                                  <w:color w:val="5B9BD5" w:themeColor="accent5"/>
                                  <w:sz w:val="24"/>
                                  <w:szCs w:val="24"/>
                                </w:rPr>
                              </w:pPr>
                              <w:r w:rsidRPr="005730C5">
                                <w:rPr>
                                  <w:caps/>
                                  <w:color w:val="5B9BD5" w:themeColor="accent5"/>
                                  <w:sz w:val="24"/>
                                  <w:szCs w:val="24"/>
                                </w:rPr>
                                <w:t>Siv Fladsrud Magnussen &amp; Laila tingvold</w:t>
                              </w:r>
                            </w:p>
                          </w:sdtContent>
                        </w:sdt>
                        <w:p w14:paraId="0437CF04" w14:textId="77777777" w:rsidR="00000EFA" w:rsidRDefault="00000EFA"/>
                        <w:p w14:paraId="3E55E50B" w14:textId="77777777" w:rsidR="003737C9" w:rsidRDefault="003737C9"/>
                      </w:txbxContent>
                    </v:textbox>
                    <w10:wrap type="square" anchorx="margin" anchory="page"/>
                  </v:shape>
                </w:pict>
              </mc:Fallback>
            </mc:AlternateContent>
          </w:r>
          <w:r>
            <w:rPr>
              <w:noProof/>
              <w:lang w:eastAsia="nb-NO"/>
            </w:rPr>
            <mc:AlternateContent>
              <mc:Choice Requires="wps">
                <w:drawing>
                  <wp:anchor distT="0" distB="0" distL="114300" distR="114300" simplePos="0" relativeHeight="251659264" behindDoc="0" locked="0" layoutInCell="1" allowOverlap="1" wp14:anchorId="683B660E" wp14:editId="49C7188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C405BA9" w14:textId="45F584A8" w:rsidR="00084E16" w:rsidRDefault="00084E16">
                                    <w:pPr>
                                      <w:pStyle w:val="Ingenmellomrom"/>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83B660E"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C405BA9" w14:textId="45F584A8" w:rsidR="00084E16" w:rsidRDefault="00084E16">
                              <w:pPr>
                                <w:pStyle w:val="Ingenmellomrom"/>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Pr>
              <w:rFonts w:cs="Times New Roman"/>
              <w:b/>
              <w:bCs/>
              <w:sz w:val="28"/>
              <w:szCs w:val="28"/>
            </w:rPr>
            <w:br w:type="page"/>
          </w:r>
        </w:p>
      </w:sdtContent>
    </w:sdt>
    <w:p w14:paraId="28D2B777" w14:textId="6EAC1719" w:rsidR="005A0128" w:rsidRPr="007F1261" w:rsidRDefault="00AD744E" w:rsidP="007F1261">
      <w:pPr>
        <w:pStyle w:val="Overskrift1"/>
      </w:pPr>
      <w:bookmarkStart w:id="0" w:name="_Toc88045708"/>
      <w:r w:rsidRPr="007F1261">
        <w:lastRenderedPageBreak/>
        <w:t>FORORD</w:t>
      </w:r>
      <w:bookmarkEnd w:id="0"/>
    </w:p>
    <w:p w14:paraId="36D50E7F" w14:textId="2680E95C" w:rsidR="005A0128" w:rsidRDefault="005A0128" w:rsidP="0064703C">
      <w:r>
        <w:t xml:space="preserve">På oppdrag fra </w:t>
      </w:r>
      <w:r w:rsidR="00F83699">
        <w:t>K</w:t>
      </w:r>
      <w:r>
        <w:t>riminalomsorgsdirektoratet har Senter for omsorgsforskning øst fremskaffet</w:t>
      </w:r>
      <w:r w:rsidRPr="00455015">
        <w:t xml:space="preserve"> kunnskap om helse- og omsorgtjenester som vurderes som nødvendig for å dekke helse- og omsorgsbehovet til innsatte i fengsel. </w:t>
      </w:r>
      <w:r>
        <w:t xml:space="preserve">Herunder </w:t>
      </w:r>
      <w:r w:rsidR="00005C5B">
        <w:t xml:space="preserve">er det blitt belyst </w:t>
      </w:r>
      <w:r>
        <w:t>hvorvidt det kan være behov for:</w:t>
      </w:r>
    </w:p>
    <w:p w14:paraId="59D39ED3" w14:textId="4901DB82" w:rsidR="0064703C" w:rsidRPr="0064703C" w:rsidRDefault="0064703C" w:rsidP="00403F83">
      <w:pPr>
        <w:pStyle w:val="Listeavsnitt"/>
        <w:numPr>
          <w:ilvl w:val="0"/>
          <w:numId w:val="20"/>
        </w:numPr>
      </w:pPr>
      <w:r w:rsidRPr="0044081A">
        <w:t>presiseringer av fengselskommunens ansvar for omsorgstjeneste</w:t>
      </w:r>
      <w:r>
        <w:t>r til innsatte</w:t>
      </w:r>
      <w:r w:rsidRPr="0044081A">
        <w:t xml:space="preserve"> s</w:t>
      </w:r>
      <w:r>
        <w:t xml:space="preserve">om følger av </w:t>
      </w:r>
      <w:proofErr w:type="spellStart"/>
      <w:r>
        <w:t>oppholdsprinsippet</w:t>
      </w:r>
      <w:proofErr w:type="spellEnd"/>
      <w:r>
        <w:t>,</w:t>
      </w:r>
      <w:r w:rsidRPr="0044081A">
        <w:t xml:space="preserve"> jf</w:t>
      </w:r>
      <w:r>
        <w:t>.</w:t>
      </w:r>
      <w:r w:rsidRPr="0044081A">
        <w:t xml:space="preserve"> helse- og omsorgstjenes</w:t>
      </w:r>
      <w:r>
        <w:t>te</w:t>
      </w:r>
      <w:r w:rsidRPr="0044081A">
        <w:t>loven § 3-1</w:t>
      </w:r>
      <w:r w:rsidR="0016404A">
        <w:t xml:space="preserve"> (1982)</w:t>
      </w:r>
      <w:r w:rsidRPr="0044081A">
        <w:t>.</w:t>
      </w:r>
    </w:p>
    <w:p w14:paraId="3857D356" w14:textId="0E21EB90" w:rsidR="005A0128" w:rsidRDefault="005A0128" w:rsidP="00403F83">
      <w:pPr>
        <w:pStyle w:val="Listeavsnitt"/>
        <w:numPr>
          <w:ilvl w:val="0"/>
          <w:numId w:val="20"/>
        </w:numPr>
      </w:pPr>
      <w:r>
        <w:t>ny gjennomgang av prinsipielle spørsmål om soningsdyktighet</w:t>
      </w:r>
      <w:r w:rsidR="00F51ECE">
        <w:t>.</w:t>
      </w:r>
    </w:p>
    <w:p w14:paraId="1C534D9B" w14:textId="77777777" w:rsidR="005A0128" w:rsidRDefault="005A0128" w:rsidP="0064703C"/>
    <w:p w14:paraId="7214BF11" w14:textId="20DC65D1" w:rsidR="0064703C" w:rsidRDefault="0064703C" w:rsidP="00715977">
      <w:pPr>
        <w:rPr>
          <w:rFonts w:eastAsia="Calibri"/>
          <w:bCs/>
        </w:rPr>
      </w:pPr>
      <w:r w:rsidRPr="003041E6">
        <w:rPr>
          <w:rFonts w:eastAsia="Calibri"/>
          <w:bCs/>
        </w:rPr>
        <w:t xml:space="preserve">Utredningen </w:t>
      </w:r>
      <w:r w:rsidR="00715977">
        <w:rPr>
          <w:rFonts w:eastAsia="Calibri"/>
          <w:bCs/>
        </w:rPr>
        <w:t xml:space="preserve">består av en </w:t>
      </w:r>
      <w:r w:rsidR="00715977">
        <w:t>kartlegging av behovet for helse</w:t>
      </w:r>
      <w:r w:rsidR="007E4229">
        <w:t>-</w:t>
      </w:r>
      <w:r w:rsidR="00715977">
        <w:t xml:space="preserve"> og omsorgstjenester til innsatte i fengsler, og undersøkelser om samarbeidet mellom kriminalomsorgen og</w:t>
      </w:r>
      <w:r w:rsidR="003D4B36">
        <w:t xml:space="preserve"> </w:t>
      </w:r>
      <w:r w:rsidR="00715977" w:rsidRPr="0046309C">
        <w:t>fengselshelsetjenesten</w:t>
      </w:r>
      <w:r w:rsidR="0046309C">
        <w:rPr>
          <w:rStyle w:val="Fotnotereferanse"/>
        </w:rPr>
        <w:footnoteReference w:id="1"/>
      </w:r>
      <w:r w:rsidR="00715977">
        <w:t xml:space="preserve"> med tanke på organisering og tilrettelegging av tjenestene.</w:t>
      </w:r>
    </w:p>
    <w:p w14:paraId="42D4F219" w14:textId="0BC5DCED" w:rsidR="005A0128" w:rsidRPr="0064703C" w:rsidRDefault="0064703C" w:rsidP="0064703C">
      <w:pPr>
        <w:rPr>
          <w:rFonts w:eastAsia="Calibri"/>
          <w:bCs/>
        </w:rPr>
      </w:pPr>
      <w:r w:rsidRPr="003041E6">
        <w:rPr>
          <w:rFonts w:eastAsia="Calibri"/>
          <w:bCs/>
        </w:rPr>
        <w:t xml:space="preserve">Utredningen skal utgjøre </w:t>
      </w:r>
      <w:bookmarkStart w:id="1" w:name="_Hlk82358659"/>
      <w:r w:rsidRPr="003041E6">
        <w:rPr>
          <w:rFonts w:eastAsia="Calibri"/>
          <w:bCs/>
        </w:rPr>
        <w:t>kunnskapsgrunnlaget for å vurdere et tydeligere grensesnitt mellom helse- og omsorgstjenesten og kriminalomsorgens ansvar for oppfølging av innsatte og domfelte med behov for omsorgstjenester og praktisk bistand.</w:t>
      </w:r>
    </w:p>
    <w:bookmarkEnd w:id="1"/>
    <w:p w14:paraId="501F144F" w14:textId="6A3DAAB9" w:rsidR="00DC72A6" w:rsidRDefault="005A0128" w:rsidP="0070739F">
      <w:pPr>
        <w:autoSpaceDE w:val="0"/>
        <w:autoSpaceDN w:val="0"/>
        <w:adjustRightInd w:val="0"/>
        <w:spacing w:after="0"/>
      </w:pPr>
      <w:r>
        <w:t xml:space="preserve">Vi takker Kriminalomsorgsdirektoratet og </w:t>
      </w:r>
      <w:r w:rsidR="00E24E6D">
        <w:t>Helsedirektoratet</w:t>
      </w:r>
      <w:r>
        <w:t xml:space="preserve"> for oppdraget og for verdifulle kommentarer underveis i arbeidet. Vi håper studien vil gi et </w:t>
      </w:r>
      <w:r w:rsidR="00005C5B">
        <w:t xml:space="preserve">nyttig </w:t>
      </w:r>
      <w:r>
        <w:t xml:space="preserve">kunnskapsgrunnlag i det videre arbeidet med temaet. </w:t>
      </w:r>
      <w:r w:rsidR="00267BC6">
        <w:br/>
      </w:r>
    </w:p>
    <w:p w14:paraId="03612CA1" w14:textId="5DC6044C" w:rsidR="005C714A" w:rsidRDefault="00DC72A6" w:rsidP="0070739F">
      <w:pPr>
        <w:autoSpaceDE w:val="0"/>
        <w:autoSpaceDN w:val="0"/>
        <w:adjustRightInd w:val="0"/>
        <w:spacing w:after="0"/>
      </w:pPr>
      <w:r>
        <w:t xml:space="preserve">Vi ønsker </w:t>
      </w:r>
      <w:r w:rsidR="00AB159A">
        <w:t xml:space="preserve">å rette en spesielt STOR TAKK til innsatte, ansatte og ledere i vårt utvalg. Dere har alle møtt oss med åpenhet, velvilje og hjelpsomhet </w:t>
      </w:r>
      <w:r w:rsidR="00F51ECE">
        <w:t>når det gjelder</w:t>
      </w:r>
      <w:r w:rsidR="00AB159A">
        <w:t xml:space="preserve"> å frembringe de data</w:t>
      </w:r>
      <w:r w:rsidR="00F51ECE">
        <w:t>ene</w:t>
      </w:r>
      <w:r w:rsidR="00AB159A">
        <w:t xml:space="preserve"> som denne rapporten bygger på.</w:t>
      </w:r>
      <w:r w:rsidR="0070739F">
        <w:t xml:space="preserve"> </w:t>
      </w:r>
      <w:r w:rsidR="005C714A">
        <w:t>En stor ta</w:t>
      </w:r>
      <w:r w:rsidR="0070739F">
        <w:t>kk</w:t>
      </w:r>
      <w:r w:rsidR="005C714A">
        <w:t xml:space="preserve"> også til Terje Emil </w:t>
      </w:r>
      <w:proofErr w:type="spellStart"/>
      <w:r w:rsidR="005C714A">
        <w:t>Fredwall</w:t>
      </w:r>
      <w:proofErr w:type="spellEnd"/>
      <w:r w:rsidR="005C714A">
        <w:t xml:space="preserve"> ved Senter for omsorgsforskning sør for gode kommentarer og innspill på rapporten i sluttfasen av dette arbeidet.</w:t>
      </w:r>
      <w:r w:rsidR="0070739F">
        <w:t xml:space="preserve"> </w:t>
      </w:r>
      <w:r w:rsidR="008D3158">
        <w:t>T</w:t>
      </w:r>
      <w:r w:rsidR="005C714A">
        <w:t xml:space="preserve">akk </w:t>
      </w:r>
      <w:r w:rsidR="008D3158">
        <w:t xml:space="preserve">også </w:t>
      </w:r>
      <w:r w:rsidR="005C714A">
        <w:t>til Ann Mari Gransjøen ved Senter for omsorgsforskning øst for</w:t>
      </w:r>
      <w:r w:rsidR="008D3158">
        <w:t xml:space="preserve"> </w:t>
      </w:r>
      <w:r w:rsidR="00F5258D">
        <w:t>gjennomlesing av rapporten</w:t>
      </w:r>
      <w:r w:rsidR="005C714A">
        <w:t xml:space="preserve"> med tanke på rapportens struktur og leservennlighet. </w:t>
      </w:r>
    </w:p>
    <w:p w14:paraId="5AD10B51" w14:textId="77777777" w:rsidR="0070739F" w:rsidRDefault="0070739F" w:rsidP="00FA3A2D">
      <w:pPr>
        <w:autoSpaceDE w:val="0"/>
        <w:autoSpaceDN w:val="0"/>
        <w:adjustRightInd w:val="0"/>
        <w:spacing w:after="0"/>
      </w:pPr>
    </w:p>
    <w:p w14:paraId="04FEA015" w14:textId="77777777" w:rsidR="0070739F" w:rsidRDefault="0070739F" w:rsidP="00FA3A2D">
      <w:pPr>
        <w:autoSpaceDE w:val="0"/>
        <w:autoSpaceDN w:val="0"/>
        <w:adjustRightInd w:val="0"/>
        <w:spacing w:after="0"/>
      </w:pPr>
    </w:p>
    <w:p w14:paraId="577EA083" w14:textId="20AC1717" w:rsidR="005A0128" w:rsidRDefault="005A0128" w:rsidP="00FA3A2D">
      <w:pPr>
        <w:autoSpaceDE w:val="0"/>
        <w:autoSpaceDN w:val="0"/>
        <w:adjustRightInd w:val="0"/>
        <w:spacing w:after="0"/>
      </w:pPr>
      <w:r>
        <w:t xml:space="preserve">Siv Fladsrud Magnussen og Laila </w:t>
      </w:r>
      <w:proofErr w:type="spellStart"/>
      <w:r>
        <w:t>Tingvold</w:t>
      </w:r>
      <w:proofErr w:type="spellEnd"/>
    </w:p>
    <w:p w14:paraId="2FE0AFF6" w14:textId="35E9B609" w:rsidR="005A0128" w:rsidRDefault="005A0128" w:rsidP="00FA3A2D">
      <w:pPr>
        <w:autoSpaceDE w:val="0"/>
        <w:autoSpaceDN w:val="0"/>
        <w:adjustRightInd w:val="0"/>
        <w:spacing w:after="0"/>
      </w:pPr>
      <w:r>
        <w:t>Senter for omsorgsforskning, Gjøvik</w:t>
      </w:r>
      <w:r w:rsidR="00F51ECE">
        <w:t>,</w:t>
      </w:r>
      <w:r>
        <w:t xml:space="preserve"> </w:t>
      </w:r>
      <w:r w:rsidR="00005C5B">
        <w:t>1</w:t>
      </w:r>
      <w:r w:rsidR="00F5258D">
        <w:t>3</w:t>
      </w:r>
      <w:r w:rsidR="00005C5B">
        <w:t>.</w:t>
      </w:r>
      <w:r w:rsidR="00F51ECE">
        <w:t xml:space="preserve"> </w:t>
      </w:r>
      <w:r w:rsidR="00005C5B">
        <w:t>september</w:t>
      </w:r>
      <w:r>
        <w:t xml:space="preserve"> 2021</w:t>
      </w:r>
      <w:r w:rsidR="00715977">
        <w:br/>
      </w:r>
    </w:p>
    <w:p w14:paraId="6DC44EE1" w14:textId="4FA4521D" w:rsidR="00ED180E" w:rsidRPr="007F1261" w:rsidRDefault="00ED180E" w:rsidP="007F1261">
      <w:pPr>
        <w:pStyle w:val="Overskrift1"/>
      </w:pPr>
      <w:bookmarkStart w:id="2" w:name="_Toc88045709"/>
      <w:bookmarkStart w:id="3" w:name="_Hlk86151910"/>
      <w:r w:rsidRPr="007F1261">
        <w:lastRenderedPageBreak/>
        <w:t>SAMMENDRAG</w:t>
      </w:r>
      <w:bookmarkEnd w:id="2"/>
    </w:p>
    <w:p w14:paraId="3DF83EF1" w14:textId="7A17C966" w:rsidR="00ED180E" w:rsidRDefault="00ED180E" w:rsidP="00ED180E">
      <w:r>
        <w:t xml:space="preserve">I tidsrommet februar til august 2021 arbeidet to forskere </w:t>
      </w:r>
      <w:bookmarkStart w:id="4" w:name="_Hlk82259083"/>
      <w:r>
        <w:t>med kartlegging av behovet for helse</w:t>
      </w:r>
      <w:r w:rsidR="00634590">
        <w:t>-</w:t>
      </w:r>
      <w:r>
        <w:t xml:space="preserve"> og omsorgstjenester til innsatte i fengsler og </w:t>
      </w:r>
      <w:bookmarkStart w:id="5" w:name="_Hlk82258791"/>
      <w:r>
        <w:t>undersøkelser om samarbeidet mellom kriminalomsorgen og fengselshelsetjenesten med tanke på organisering og tilrettelegging av tjenestene.</w:t>
      </w:r>
      <w:bookmarkEnd w:id="5"/>
      <w:r>
        <w:t xml:space="preserve"> </w:t>
      </w:r>
      <w:bookmarkEnd w:id="4"/>
      <w:r>
        <w:t xml:space="preserve">Det ble gjennomført kvalitative dybdeintervjuer </w:t>
      </w:r>
      <w:r w:rsidR="00676592">
        <w:t xml:space="preserve">med </w:t>
      </w:r>
      <w:r>
        <w:t>ledere og ansatte i kriminalomsorgen og i fengselshelsetjenesten i to casefengsler (</w:t>
      </w:r>
      <w:proofErr w:type="spellStart"/>
      <w:r>
        <w:t>delstudie</w:t>
      </w:r>
      <w:proofErr w:type="spellEnd"/>
      <w:r>
        <w:t xml:space="preserve"> </w:t>
      </w:r>
      <w:r w:rsidR="00235F42">
        <w:t>I</w:t>
      </w:r>
      <w:r>
        <w:t>), innsatte i de to casefengslene (</w:t>
      </w:r>
      <w:proofErr w:type="spellStart"/>
      <w:r>
        <w:t>delstudie</w:t>
      </w:r>
      <w:proofErr w:type="spellEnd"/>
      <w:r>
        <w:t xml:space="preserve"> </w:t>
      </w:r>
      <w:r w:rsidR="00235F42">
        <w:t>II</w:t>
      </w:r>
      <w:r>
        <w:t xml:space="preserve">) og spørreskjemaundersøkelser til ansatte </w:t>
      </w:r>
      <w:r w:rsidR="003736A9">
        <w:t xml:space="preserve">og ledere </w:t>
      </w:r>
      <w:r>
        <w:t xml:space="preserve">i kriminalomsorgen og </w:t>
      </w:r>
      <w:r w:rsidR="00C45F2A">
        <w:t xml:space="preserve">den kommunale fengselshelsetjenesten </w:t>
      </w:r>
      <w:r>
        <w:t>(</w:t>
      </w:r>
      <w:proofErr w:type="spellStart"/>
      <w:r>
        <w:t>delstudie</w:t>
      </w:r>
      <w:proofErr w:type="spellEnd"/>
      <w:r>
        <w:t xml:space="preserve"> </w:t>
      </w:r>
      <w:r w:rsidR="00235F42">
        <w:t>III</w:t>
      </w:r>
      <w:r>
        <w:t>).</w:t>
      </w:r>
      <w:r w:rsidR="00A730F6">
        <w:t xml:space="preserve"> </w:t>
      </w:r>
      <w:r w:rsidR="00442EE2">
        <w:t xml:space="preserve">Sentrale funn i studien er: </w:t>
      </w:r>
    </w:p>
    <w:p w14:paraId="285A8CEF" w14:textId="06FAD1B2" w:rsidR="003736A9" w:rsidRDefault="00987ECF" w:rsidP="003736A9">
      <w:pPr>
        <w:pStyle w:val="Listeavsnitt"/>
        <w:numPr>
          <w:ilvl w:val="0"/>
          <w:numId w:val="25"/>
        </w:numPr>
        <w:spacing w:line="360" w:lineRule="auto"/>
      </w:pPr>
      <w:r>
        <w:t>D</w:t>
      </w:r>
      <w:r w:rsidR="00654E5F">
        <w:t xml:space="preserve">et er en økning i </w:t>
      </w:r>
      <w:r w:rsidR="00ED180E">
        <w:t xml:space="preserve">innsatte </w:t>
      </w:r>
      <w:r w:rsidR="00654E5F">
        <w:t xml:space="preserve">med </w:t>
      </w:r>
      <w:r w:rsidR="00ED180E">
        <w:t xml:space="preserve">omfattende helse- og omsorgsbehov. </w:t>
      </w:r>
      <w:r w:rsidR="00715977">
        <w:t>Psykiske helseutfordringer benevnes som særlig utbredt av alle som deltok i undersøkelsen</w:t>
      </w:r>
      <w:r w:rsidR="000043D7">
        <w:t>, og flere opplever at innsatte har mer alvorlig</w:t>
      </w:r>
      <w:r w:rsidR="002C2C33">
        <w:t>e</w:t>
      </w:r>
      <w:r w:rsidR="000043D7">
        <w:t xml:space="preserve"> psykiske lidelser enn tidligere. </w:t>
      </w:r>
      <w:r w:rsidR="00ED180E">
        <w:t xml:space="preserve">Samtidig viser studien at </w:t>
      </w:r>
      <w:r w:rsidR="00D13A69">
        <w:t xml:space="preserve">det også er flere innsatte med </w:t>
      </w:r>
      <w:r w:rsidR="00ED180E">
        <w:t>somatiske</w:t>
      </w:r>
      <w:r w:rsidR="003F572E">
        <w:t xml:space="preserve"> sykdommer samt aldersrelaterte lidelser og funksjonsnedsettelser</w:t>
      </w:r>
      <w:r w:rsidR="00C672A6">
        <w:t>.</w:t>
      </w:r>
      <w:r w:rsidR="003F572E">
        <w:t xml:space="preserve"> </w:t>
      </w:r>
    </w:p>
    <w:p w14:paraId="3E884035" w14:textId="0ABFA41B" w:rsidR="00F25409" w:rsidRDefault="00987ECF" w:rsidP="003736A9">
      <w:pPr>
        <w:pStyle w:val="Listeavsnitt"/>
        <w:numPr>
          <w:ilvl w:val="0"/>
          <w:numId w:val="25"/>
        </w:numPr>
        <w:spacing w:line="360" w:lineRule="auto"/>
      </w:pPr>
      <w:r>
        <w:t>B</w:t>
      </w:r>
      <w:r w:rsidR="00442EE2">
        <w:t xml:space="preserve">åde </w:t>
      </w:r>
      <w:r w:rsidR="00ED180E">
        <w:t>ansatte</w:t>
      </w:r>
      <w:r w:rsidR="000043D7">
        <w:t xml:space="preserve"> og ledere</w:t>
      </w:r>
      <w:r w:rsidR="00ED180E">
        <w:t xml:space="preserve"> i </w:t>
      </w:r>
      <w:r w:rsidR="00ED180E" w:rsidRPr="0046309C">
        <w:t>fengselshelsetjenesten</w:t>
      </w:r>
      <w:r w:rsidR="00ED180E">
        <w:t xml:space="preserve"> og kriminalomsorgen opplever at det er innsatte som har </w:t>
      </w:r>
      <w:r w:rsidR="00ED180E" w:rsidRPr="003736A9">
        <w:rPr>
          <w:i/>
          <w:iCs/>
        </w:rPr>
        <w:t>for</w:t>
      </w:r>
      <w:r w:rsidR="00ED180E">
        <w:t xml:space="preserve"> store psykiske og somatiske problemer til å sone i fengsel. </w:t>
      </w:r>
      <w:r w:rsidR="003736A9">
        <w:t xml:space="preserve">Ingen av de innsatte </w:t>
      </w:r>
      <w:r w:rsidR="002468B6">
        <w:t>vi intervjuet for dette oppdraget</w:t>
      </w:r>
      <w:r w:rsidR="002C2C33">
        <w:t>,</w:t>
      </w:r>
      <w:r w:rsidR="002468B6">
        <w:t xml:space="preserve"> </w:t>
      </w:r>
      <w:r w:rsidR="003736A9">
        <w:t>oppga</w:t>
      </w:r>
      <w:r w:rsidR="002C2C33">
        <w:t>v</w:t>
      </w:r>
      <w:r w:rsidR="003736A9">
        <w:t xml:space="preserve"> at de selv var for syke til å sone i fengsel, men flere gav uttrykk for at de kjente til innsatte som ikke burde være i fengsel. </w:t>
      </w:r>
    </w:p>
    <w:p w14:paraId="25A2C9FC" w14:textId="295A4B76" w:rsidR="00442EE2" w:rsidRDefault="00987ECF" w:rsidP="00442EE2">
      <w:pPr>
        <w:pStyle w:val="Listeavsnitt"/>
        <w:numPr>
          <w:ilvl w:val="0"/>
          <w:numId w:val="25"/>
        </w:numPr>
        <w:spacing w:line="360" w:lineRule="auto"/>
      </w:pPr>
      <w:r>
        <w:t>L</w:t>
      </w:r>
      <w:r w:rsidR="00442EE2">
        <w:t>appesystemet innsatte må bruke for å kommunisere med fengselshelsetjenesten</w:t>
      </w:r>
      <w:r w:rsidR="002C2C33">
        <w:t>,</w:t>
      </w:r>
      <w:r w:rsidR="00442EE2">
        <w:t xml:space="preserve"> har en del svakheter. Betjenter fra kriminalomsorgen er mellommenn og overbringer beskjeder. Lapper kan komme på avveie, bli lest av andre, innsatte </w:t>
      </w:r>
      <w:r w:rsidR="002468B6">
        <w:t>kan oppleve å ikke få svar</w:t>
      </w:r>
      <w:r w:rsidR="002C2C33">
        <w:t>,</w:t>
      </w:r>
      <w:r w:rsidR="002468B6">
        <w:t xml:space="preserve"> </w:t>
      </w:r>
      <w:r w:rsidR="00442EE2">
        <w:t xml:space="preserve">eller det </w:t>
      </w:r>
      <w:r w:rsidR="002C2C33">
        <w:t xml:space="preserve">kan </w:t>
      </w:r>
      <w:r w:rsidR="00442EE2">
        <w:t xml:space="preserve">oppstå misforståelser om håndteringen av helseproblemet som den innsatte har henvendt seg på bakgrunn av. Det nevnes også at en del innsatte har vansker med å meddele seg skriftlig, og at det kan </w:t>
      </w:r>
      <w:r w:rsidR="002C2C33">
        <w:t>ta</w:t>
      </w:r>
      <w:r w:rsidR="00442EE2">
        <w:t xml:space="preserve"> mye tid å oppklare enkle ting.</w:t>
      </w:r>
    </w:p>
    <w:p w14:paraId="70C232E3" w14:textId="47AE157E" w:rsidR="001E59B1" w:rsidRDefault="00987ECF" w:rsidP="00442EE2">
      <w:pPr>
        <w:pStyle w:val="Listeavsnitt"/>
        <w:numPr>
          <w:ilvl w:val="0"/>
          <w:numId w:val="25"/>
        </w:numPr>
        <w:spacing w:line="360" w:lineRule="auto"/>
      </w:pPr>
      <w:r>
        <w:t>M</w:t>
      </w:r>
      <w:r w:rsidR="00442EE2">
        <w:t xml:space="preserve">anglende kapasitet og ressurser i kriminalomsorgen gjør </w:t>
      </w:r>
      <w:r w:rsidR="009D1CBE">
        <w:t xml:space="preserve">at </w:t>
      </w:r>
      <w:r w:rsidR="002468B6">
        <w:t>«</w:t>
      </w:r>
      <w:r w:rsidR="00442EE2">
        <w:t>ikke helt</w:t>
      </w:r>
      <w:r w:rsidR="009D1CBE">
        <w:t xml:space="preserve"> akutte</w:t>
      </w:r>
      <w:r w:rsidR="002468B6">
        <w:t>»</w:t>
      </w:r>
      <w:r w:rsidR="009D1CBE">
        <w:t xml:space="preserve"> </w:t>
      </w:r>
      <w:r w:rsidR="00442EE2">
        <w:t>helsebehov</w:t>
      </w:r>
      <w:r w:rsidR="001E59B1">
        <w:t xml:space="preserve"> kan</w:t>
      </w:r>
      <w:r w:rsidR="009D1CBE">
        <w:t xml:space="preserve"> bli satt på vent i uke</w:t>
      </w:r>
      <w:r w:rsidR="002531DE">
        <w:t xml:space="preserve">r eller </w:t>
      </w:r>
      <w:r w:rsidR="001E59B1">
        <w:t>måned</w:t>
      </w:r>
      <w:r w:rsidR="002531DE">
        <w:t>er</w:t>
      </w:r>
      <w:r w:rsidR="009D1CBE">
        <w:t xml:space="preserve">. </w:t>
      </w:r>
      <w:r w:rsidR="00844CF4">
        <w:t>For å fremstille innsatte til spesialisthelsetjenesten eller andre helsetjenester (for eksempel undersøkelse av syn, hørsel, hjelpemidler etc.) må den innsatte følges av to betjenter. Dersom det er mangel på betjenter, stort sykefravær eller andre oppståtte ting som krever oppmerksomhet i avdelingene, vil det være problematisk å frigjøre betjenter til å følge innsatte</w:t>
      </w:r>
      <w:r w:rsidR="00C672A6">
        <w:t xml:space="preserve"> til </w:t>
      </w:r>
      <w:r w:rsidR="002468B6">
        <w:t xml:space="preserve">slike </w:t>
      </w:r>
      <w:r w:rsidR="00C672A6">
        <w:t>helseundersøkelser.</w:t>
      </w:r>
    </w:p>
    <w:p w14:paraId="05774E7D" w14:textId="1BF0F76F" w:rsidR="001E59B1" w:rsidRDefault="00987ECF" w:rsidP="00442EE2">
      <w:pPr>
        <w:pStyle w:val="Listeavsnitt"/>
        <w:numPr>
          <w:ilvl w:val="0"/>
          <w:numId w:val="25"/>
        </w:numPr>
        <w:spacing w:line="360" w:lineRule="auto"/>
      </w:pPr>
      <w:r>
        <w:lastRenderedPageBreak/>
        <w:t>M</w:t>
      </w:r>
      <w:r w:rsidR="00844CF4">
        <w:t>anglende kapasitet</w:t>
      </w:r>
      <w:r w:rsidR="00BE6D45">
        <w:t xml:space="preserve"> i kriminalomsorgen</w:t>
      </w:r>
      <w:r w:rsidR="00844CF4">
        <w:t xml:space="preserve"> </w:t>
      </w:r>
      <w:r w:rsidR="001E59B1">
        <w:t>medfører</w:t>
      </w:r>
      <w:r w:rsidR="00844CF4">
        <w:t xml:space="preserve"> at innsatte </w:t>
      </w:r>
      <w:r w:rsidR="008979A0">
        <w:t xml:space="preserve">opplever avvisninger og avlysninger når det gjelder å </w:t>
      </w:r>
      <w:r w:rsidR="00844CF4">
        <w:t xml:space="preserve">delta på aktivitetstilbud, noe som igjen medfører økt </w:t>
      </w:r>
      <w:proofErr w:type="spellStart"/>
      <w:r w:rsidR="00844CF4">
        <w:t>innlåsningstid</w:t>
      </w:r>
      <w:proofErr w:type="spellEnd"/>
      <w:r w:rsidR="00844CF4">
        <w:t>.</w:t>
      </w:r>
      <w:r w:rsidR="008979A0">
        <w:t xml:space="preserve"> </w:t>
      </w:r>
    </w:p>
    <w:p w14:paraId="335823F4" w14:textId="2468DB87" w:rsidR="00074593" w:rsidRDefault="00987ECF" w:rsidP="00C6428F">
      <w:pPr>
        <w:pStyle w:val="Listeavsnitt"/>
        <w:numPr>
          <w:ilvl w:val="0"/>
          <w:numId w:val="25"/>
        </w:numPr>
        <w:spacing w:line="360" w:lineRule="auto"/>
      </w:pPr>
      <w:r>
        <w:t>M</w:t>
      </w:r>
      <w:r w:rsidR="008979A0">
        <w:t xml:space="preserve">anglende ressurser </w:t>
      </w:r>
      <w:r w:rsidR="00BE6D45">
        <w:t xml:space="preserve">i kriminalomsorgen </w:t>
      </w:r>
      <w:r w:rsidR="008979A0">
        <w:t xml:space="preserve">gjør at innsatte ikke har tilgang til utstyr (god madrass, treningsutstyr) </w:t>
      </w:r>
      <w:r w:rsidR="00C60329">
        <w:t xml:space="preserve">som </w:t>
      </w:r>
      <w:r w:rsidR="008979A0">
        <w:t xml:space="preserve">de mener er nødvendig for </w:t>
      </w:r>
      <w:r w:rsidR="00C60329">
        <w:t xml:space="preserve">å </w:t>
      </w:r>
      <w:r w:rsidR="008979A0">
        <w:t>ivareta</w:t>
      </w:r>
      <w:r w:rsidR="00C60329">
        <w:t xml:space="preserve"> sin</w:t>
      </w:r>
      <w:r w:rsidR="008979A0">
        <w:t xml:space="preserve"> egen helse. </w:t>
      </w:r>
      <w:bookmarkStart w:id="6" w:name="_Hlk82159782"/>
    </w:p>
    <w:p w14:paraId="286332BF" w14:textId="1AF2DCEA" w:rsidR="00987ECF" w:rsidRPr="00FC32D7" w:rsidRDefault="00987ECF" w:rsidP="00C6428F">
      <w:pPr>
        <w:pStyle w:val="Listeavsnitt"/>
        <w:numPr>
          <w:ilvl w:val="0"/>
          <w:numId w:val="25"/>
        </w:numPr>
        <w:spacing w:line="360" w:lineRule="auto"/>
      </w:pPr>
      <w:r>
        <w:t>D</w:t>
      </w:r>
      <w:r w:rsidR="0010184A">
        <w:t xml:space="preserve">et er behov for å tydeliggjøre </w:t>
      </w:r>
      <w:r w:rsidR="00ED1444">
        <w:t xml:space="preserve">grensesnittet mellom </w:t>
      </w:r>
      <w:r w:rsidR="003D7E65">
        <w:t xml:space="preserve">helse- og </w:t>
      </w:r>
      <w:r w:rsidR="00ED1444">
        <w:t>omsorgsoppgaver tilhørende de kommunale helse- og omsorgstjenestene og kriminalomsorgen</w:t>
      </w:r>
      <w:r w:rsidR="00C6428F">
        <w:t>. Studien viser at det</w:t>
      </w:r>
      <w:r w:rsidR="002468B6">
        <w:t xml:space="preserve"> råder ulike oppfatninger</w:t>
      </w:r>
      <w:r w:rsidR="00C6428F">
        <w:t xml:space="preserve"> blant ansatte og ledere om hvorvidt eksempelvis </w:t>
      </w:r>
      <w:r w:rsidR="00E7287C">
        <w:t xml:space="preserve">sengetøyskift, </w:t>
      </w:r>
      <w:r w:rsidR="00C6428F">
        <w:t>av</w:t>
      </w:r>
      <w:r w:rsidR="002468B6">
        <w:t>-</w:t>
      </w:r>
      <w:r w:rsidR="00C6428F">
        <w:t xml:space="preserve"> og påkledning,</w:t>
      </w:r>
      <w:r w:rsidR="00074593">
        <w:t xml:space="preserve"> </w:t>
      </w:r>
      <w:r w:rsidR="00C6428F">
        <w:t xml:space="preserve">smøring av mat og medisinutdeling er oppgaver for helsepersonell eller kriminalomsorgen. </w:t>
      </w:r>
      <w:r w:rsidR="00C13B39">
        <w:t>S</w:t>
      </w:r>
      <w:r w:rsidR="00694328">
        <w:t xml:space="preserve">om følge av at fengselshelsetjenesten ikke er </w:t>
      </w:r>
      <w:r w:rsidR="00C13B39">
        <w:t>bemannet</w:t>
      </w:r>
      <w:r w:rsidR="00237082">
        <w:t xml:space="preserve"> hele døgnet</w:t>
      </w:r>
      <w:r w:rsidR="002468B6">
        <w:t>,</w:t>
      </w:r>
      <w:r w:rsidR="00C13B39">
        <w:t xml:space="preserve"> tvinger det seg frem situasjoner der ansatte i kriminalomsorgen hjelpe</w:t>
      </w:r>
      <w:r w:rsidR="00D13A69">
        <w:t>r</w:t>
      </w:r>
      <w:r w:rsidR="00C13B39">
        <w:t xml:space="preserve"> innsatte med for eksempel skift av bleie, skift av stomiposer og urinposer</w:t>
      </w:r>
      <w:r w:rsidR="00D86D6C">
        <w:t xml:space="preserve"> </w:t>
      </w:r>
      <w:r w:rsidR="002468B6">
        <w:t>samt</w:t>
      </w:r>
      <w:r w:rsidR="00D86D6C">
        <w:t xml:space="preserve"> </w:t>
      </w:r>
      <w:r w:rsidR="00C13B39">
        <w:t>stellesituasjoner som innbefatter hudkontakt</w:t>
      </w:r>
      <w:r w:rsidR="00D86D6C">
        <w:t xml:space="preserve">. </w:t>
      </w:r>
      <w:bookmarkEnd w:id="6"/>
      <w:r w:rsidR="00074593">
        <w:t xml:space="preserve">Sistnevnte </w:t>
      </w:r>
      <w:r w:rsidR="00C6428F">
        <w:t xml:space="preserve">er oppgaver de fleste i kriminalomsorgen anser som helse- og omsorgsoppgaver de hverken har kompetanse eller kapasitet til å utføre. </w:t>
      </w:r>
      <w:r w:rsidR="0010184A" w:rsidRPr="009A06A6">
        <w:t>På bakgrunn av denne utviklingen kom det frem to ulike holdninger</w:t>
      </w:r>
      <w:r w:rsidR="0010184A">
        <w:t xml:space="preserve"> til løsninger blant betjenter i kriminalomsorgen</w:t>
      </w:r>
      <w:r w:rsidR="0010184A" w:rsidRPr="009A06A6">
        <w:t xml:space="preserve">. Den ene ønsket å holde fast på de «tradisjonelle» oppgavene </w:t>
      </w:r>
      <w:r w:rsidR="0010184A">
        <w:t>knyttet til sikkerhet</w:t>
      </w:r>
      <w:r w:rsidR="000B744F">
        <w:t>,</w:t>
      </w:r>
      <w:r w:rsidR="0010184A">
        <w:t xml:space="preserve"> </w:t>
      </w:r>
      <w:r w:rsidR="0010184A" w:rsidRPr="009A06A6">
        <w:t>som har ligget til betjentrollen, mens den andre ønske</w:t>
      </w:r>
      <w:r w:rsidR="0010184A">
        <w:t>t</w:t>
      </w:r>
      <w:r w:rsidR="0010184A" w:rsidRPr="009A06A6">
        <w:t xml:space="preserve"> å utvide betjentrollen til å </w:t>
      </w:r>
      <w:r w:rsidR="0010184A">
        <w:t xml:space="preserve">bygge på med mer </w:t>
      </w:r>
      <w:r w:rsidR="0010184A" w:rsidRPr="009A06A6">
        <w:t xml:space="preserve">kurs, </w:t>
      </w:r>
      <w:r w:rsidR="0010184A">
        <w:t xml:space="preserve">veiledning og </w:t>
      </w:r>
      <w:r w:rsidR="0010184A" w:rsidRPr="009A06A6">
        <w:t xml:space="preserve">utdanning for å </w:t>
      </w:r>
      <w:r w:rsidR="0010184A">
        <w:t>bedre</w:t>
      </w:r>
      <w:r w:rsidR="0010184A" w:rsidRPr="009A06A6">
        <w:t xml:space="preserve"> kunne håndtere innsattes </w:t>
      </w:r>
      <w:r w:rsidR="0010184A">
        <w:t xml:space="preserve">økende </w:t>
      </w:r>
      <w:r w:rsidR="0010184A" w:rsidRPr="009A06A6">
        <w:t>helse</w:t>
      </w:r>
      <w:r w:rsidR="0010184A">
        <w:t>problemer og aldersrelaterte lidelser</w:t>
      </w:r>
      <w:r w:rsidR="0010184A" w:rsidRPr="009A06A6">
        <w:t xml:space="preserve">. </w:t>
      </w:r>
      <w:r w:rsidR="00C13B39">
        <w:t xml:space="preserve"> </w:t>
      </w:r>
    </w:p>
    <w:p w14:paraId="7278B943" w14:textId="7211C5E9" w:rsidR="00987ECF" w:rsidRDefault="00ED180E" w:rsidP="00D86D6C">
      <w:pPr>
        <w:pStyle w:val="Listeavsnitt"/>
        <w:numPr>
          <w:ilvl w:val="0"/>
          <w:numId w:val="25"/>
        </w:numPr>
        <w:spacing w:line="360" w:lineRule="auto"/>
      </w:pPr>
      <w:r>
        <w:t xml:space="preserve">Bygningsmassen </w:t>
      </w:r>
      <w:r w:rsidR="00225C46">
        <w:t xml:space="preserve">i fengsler </w:t>
      </w:r>
      <w:r>
        <w:t xml:space="preserve">beskrives </w:t>
      </w:r>
      <w:r w:rsidR="00D86D6C">
        <w:t>som</w:t>
      </w:r>
      <w:r>
        <w:t xml:space="preserve"> lite tilrettelagt for innsatte med helse- og omsorgsbehov. </w:t>
      </w:r>
      <w:r w:rsidR="00D86D6C">
        <w:t>Det er</w:t>
      </w:r>
      <w:r>
        <w:t xml:space="preserve"> særlige utfordringer med å la innsatte med alvorlige psykiske helseproblemer og innsatte med funksjonsnedsettelse</w:t>
      </w:r>
      <w:r w:rsidR="00C547BD">
        <w:t xml:space="preserve"> få</w:t>
      </w:r>
      <w:r>
        <w:t xml:space="preserve"> mulighet til å delta i aktivitetstilbud på lik linje med andre innsatte. </w:t>
      </w:r>
      <w:r w:rsidR="00C547BD">
        <w:t>Mens utfordringer</w:t>
      </w:r>
      <w:r>
        <w:t xml:space="preserve"> </w:t>
      </w:r>
      <w:r w:rsidR="00C547BD">
        <w:t>f</w:t>
      </w:r>
      <w:r>
        <w:t xml:space="preserve">or å tilrettelegge for innsatte med psykisk helseproblemer </w:t>
      </w:r>
      <w:r w:rsidR="00C547BD">
        <w:t xml:space="preserve">ofte </w:t>
      </w:r>
      <w:r>
        <w:t>handler om å ha nok betjenter</w:t>
      </w:r>
      <w:r w:rsidR="00C547BD">
        <w:t xml:space="preserve"> til </w:t>
      </w:r>
      <w:r w:rsidR="002468B6">
        <w:t xml:space="preserve">å </w:t>
      </w:r>
      <w:r w:rsidR="00C547BD">
        <w:t xml:space="preserve">passe på sikkerheten, </w:t>
      </w:r>
      <w:r>
        <w:t xml:space="preserve">handler </w:t>
      </w:r>
      <w:r w:rsidR="00C547BD">
        <w:t>utfordringene for innsatte med funksjonsnedsettelse ofte</w:t>
      </w:r>
      <w:r>
        <w:t xml:space="preserve"> om tilkomst til rom </w:t>
      </w:r>
      <w:r w:rsidR="002468B6">
        <w:t xml:space="preserve">som blir hindret av </w:t>
      </w:r>
      <w:r>
        <w:t>trapper, dørstokker og annen innretning</w:t>
      </w:r>
      <w:r w:rsidR="002468B6">
        <w:t>.</w:t>
      </w:r>
      <w:r>
        <w:t xml:space="preserve"> </w:t>
      </w:r>
    </w:p>
    <w:p w14:paraId="6C100CD4" w14:textId="47DE270B" w:rsidR="00D86D6C" w:rsidRDefault="00987ECF" w:rsidP="00D86D6C">
      <w:pPr>
        <w:pStyle w:val="Listeavsnitt"/>
        <w:numPr>
          <w:ilvl w:val="0"/>
          <w:numId w:val="25"/>
        </w:numPr>
        <w:spacing w:line="360" w:lineRule="auto"/>
      </w:pPr>
      <w:r>
        <w:t>D</w:t>
      </w:r>
      <w:r w:rsidR="00D86D6C">
        <w:t>et burde vært et eget og tilpasset soningsalternativ til innsatte med store helse- og omsorgsbehov</w:t>
      </w:r>
      <w:r w:rsidR="000B744F">
        <w:t>. D</w:t>
      </w:r>
      <w:r w:rsidR="00D86D6C">
        <w:t xml:space="preserve">et gjelder behov knyttet til </w:t>
      </w:r>
      <w:r w:rsidR="000B744F">
        <w:t xml:space="preserve">både </w:t>
      </w:r>
      <w:r w:rsidR="00D86D6C">
        <w:t>rus</w:t>
      </w:r>
      <w:r w:rsidR="000B744F">
        <w:t xml:space="preserve">lidelser, </w:t>
      </w:r>
      <w:r w:rsidR="00D86D6C">
        <w:t>psykiske, somatiske og aldersrelaterte lidelser.</w:t>
      </w:r>
    </w:p>
    <w:p w14:paraId="3F5C6DAA" w14:textId="77777777" w:rsidR="00AD744E" w:rsidRDefault="00AD744E" w:rsidP="00FA3A2D">
      <w:pPr>
        <w:rPr>
          <w:rFonts w:cs="Times New Roman"/>
          <w:b/>
          <w:bCs/>
          <w:sz w:val="28"/>
          <w:szCs w:val="28"/>
        </w:rPr>
      </w:pPr>
      <w:r>
        <w:rPr>
          <w:rFonts w:cs="Times New Roman"/>
          <w:b/>
          <w:bCs/>
          <w:sz w:val="28"/>
          <w:szCs w:val="28"/>
        </w:rPr>
        <w:br w:type="page"/>
      </w:r>
      <w:bookmarkEnd w:id="3"/>
    </w:p>
    <w:p w14:paraId="24A7DFFA" w14:textId="258CE480" w:rsidR="00F5258D" w:rsidRPr="00F5258D" w:rsidRDefault="00F5258D" w:rsidP="00F5258D">
      <w:pPr>
        <w:pStyle w:val="INNH1"/>
      </w:pPr>
      <w:r w:rsidRPr="00F5258D">
        <w:lastRenderedPageBreak/>
        <w:t>INNHOLD:</w:t>
      </w:r>
    </w:p>
    <w:p w14:paraId="23DB1D2C" w14:textId="3EF74F2A" w:rsidR="008316EB" w:rsidRDefault="00DC72A6">
      <w:pPr>
        <w:pStyle w:val="INNH1"/>
        <w:rPr>
          <w:rFonts w:asciiTheme="minorHAnsi" w:eastAsiaTheme="minorEastAsia" w:hAnsiTheme="minorHAnsi"/>
          <w:b w:val="0"/>
          <w:bCs w:val="0"/>
          <w:noProof/>
          <w:sz w:val="22"/>
          <w:szCs w:val="22"/>
          <w:lang w:eastAsia="nb-NO"/>
        </w:rPr>
      </w:pPr>
      <w:r>
        <w:fldChar w:fldCharType="begin"/>
      </w:r>
      <w:r>
        <w:instrText xml:space="preserve"> TOC \o "1-3" \h \z \u </w:instrText>
      </w:r>
      <w:r>
        <w:fldChar w:fldCharType="separate"/>
      </w:r>
      <w:hyperlink w:anchor="_Toc88045708" w:history="1">
        <w:r w:rsidR="008316EB" w:rsidRPr="008711FD">
          <w:rPr>
            <w:rStyle w:val="Hyperkobling"/>
            <w:noProof/>
          </w:rPr>
          <w:t>FORORD</w:t>
        </w:r>
        <w:r w:rsidR="008316EB">
          <w:rPr>
            <w:noProof/>
            <w:webHidden/>
          </w:rPr>
          <w:tab/>
        </w:r>
        <w:r w:rsidR="008316EB">
          <w:rPr>
            <w:noProof/>
            <w:webHidden/>
          </w:rPr>
          <w:fldChar w:fldCharType="begin"/>
        </w:r>
        <w:r w:rsidR="008316EB">
          <w:rPr>
            <w:noProof/>
            <w:webHidden/>
          </w:rPr>
          <w:instrText xml:space="preserve"> PAGEREF _Toc88045708 \h </w:instrText>
        </w:r>
        <w:r w:rsidR="008316EB">
          <w:rPr>
            <w:noProof/>
            <w:webHidden/>
          </w:rPr>
        </w:r>
        <w:r w:rsidR="008316EB">
          <w:rPr>
            <w:noProof/>
            <w:webHidden/>
          </w:rPr>
          <w:fldChar w:fldCharType="separate"/>
        </w:r>
        <w:r w:rsidR="008316EB">
          <w:rPr>
            <w:noProof/>
            <w:webHidden/>
          </w:rPr>
          <w:t>1</w:t>
        </w:r>
        <w:r w:rsidR="008316EB">
          <w:rPr>
            <w:noProof/>
            <w:webHidden/>
          </w:rPr>
          <w:fldChar w:fldCharType="end"/>
        </w:r>
      </w:hyperlink>
    </w:p>
    <w:p w14:paraId="27FAF55B" w14:textId="1B7E07AD" w:rsidR="008316EB" w:rsidRDefault="00DC1FD4">
      <w:pPr>
        <w:pStyle w:val="INNH1"/>
        <w:rPr>
          <w:rFonts w:asciiTheme="minorHAnsi" w:eastAsiaTheme="minorEastAsia" w:hAnsiTheme="minorHAnsi"/>
          <w:b w:val="0"/>
          <w:bCs w:val="0"/>
          <w:noProof/>
          <w:sz w:val="22"/>
          <w:szCs w:val="22"/>
          <w:lang w:eastAsia="nb-NO"/>
        </w:rPr>
      </w:pPr>
      <w:hyperlink w:anchor="_Toc88045709" w:history="1">
        <w:r w:rsidR="008316EB" w:rsidRPr="008711FD">
          <w:rPr>
            <w:rStyle w:val="Hyperkobling"/>
            <w:noProof/>
          </w:rPr>
          <w:t>SAMMENDRAG</w:t>
        </w:r>
        <w:r w:rsidR="008316EB">
          <w:rPr>
            <w:noProof/>
            <w:webHidden/>
          </w:rPr>
          <w:tab/>
        </w:r>
        <w:r w:rsidR="008316EB">
          <w:rPr>
            <w:noProof/>
            <w:webHidden/>
          </w:rPr>
          <w:fldChar w:fldCharType="begin"/>
        </w:r>
        <w:r w:rsidR="008316EB">
          <w:rPr>
            <w:noProof/>
            <w:webHidden/>
          </w:rPr>
          <w:instrText xml:space="preserve"> PAGEREF _Toc88045709 \h </w:instrText>
        </w:r>
        <w:r w:rsidR="008316EB">
          <w:rPr>
            <w:noProof/>
            <w:webHidden/>
          </w:rPr>
        </w:r>
        <w:r w:rsidR="008316EB">
          <w:rPr>
            <w:noProof/>
            <w:webHidden/>
          </w:rPr>
          <w:fldChar w:fldCharType="separate"/>
        </w:r>
        <w:r w:rsidR="008316EB">
          <w:rPr>
            <w:noProof/>
            <w:webHidden/>
          </w:rPr>
          <w:t>2</w:t>
        </w:r>
        <w:r w:rsidR="008316EB">
          <w:rPr>
            <w:noProof/>
            <w:webHidden/>
          </w:rPr>
          <w:fldChar w:fldCharType="end"/>
        </w:r>
      </w:hyperlink>
    </w:p>
    <w:p w14:paraId="61A36BC3" w14:textId="15AE4B0D" w:rsidR="008316EB" w:rsidRDefault="00DC1FD4">
      <w:pPr>
        <w:pStyle w:val="INNH1"/>
        <w:rPr>
          <w:rFonts w:asciiTheme="minorHAnsi" w:eastAsiaTheme="minorEastAsia" w:hAnsiTheme="minorHAnsi"/>
          <w:b w:val="0"/>
          <w:bCs w:val="0"/>
          <w:noProof/>
          <w:sz w:val="22"/>
          <w:szCs w:val="22"/>
          <w:lang w:eastAsia="nb-NO"/>
        </w:rPr>
      </w:pPr>
      <w:hyperlink w:anchor="_Toc88045710" w:history="1">
        <w:r w:rsidR="008316EB" w:rsidRPr="008711FD">
          <w:rPr>
            <w:rStyle w:val="Hyperkobling"/>
            <w:noProof/>
          </w:rPr>
          <w:t>INNLEDNING</w:t>
        </w:r>
        <w:r w:rsidR="008316EB">
          <w:rPr>
            <w:noProof/>
            <w:webHidden/>
          </w:rPr>
          <w:tab/>
        </w:r>
        <w:r w:rsidR="008316EB">
          <w:rPr>
            <w:noProof/>
            <w:webHidden/>
          </w:rPr>
          <w:fldChar w:fldCharType="begin"/>
        </w:r>
        <w:r w:rsidR="008316EB">
          <w:rPr>
            <w:noProof/>
            <w:webHidden/>
          </w:rPr>
          <w:instrText xml:space="preserve"> PAGEREF _Toc88045710 \h </w:instrText>
        </w:r>
        <w:r w:rsidR="008316EB">
          <w:rPr>
            <w:noProof/>
            <w:webHidden/>
          </w:rPr>
        </w:r>
        <w:r w:rsidR="008316EB">
          <w:rPr>
            <w:noProof/>
            <w:webHidden/>
          </w:rPr>
          <w:fldChar w:fldCharType="separate"/>
        </w:r>
        <w:r w:rsidR="008316EB">
          <w:rPr>
            <w:noProof/>
            <w:webHidden/>
          </w:rPr>
          <w:t>8</w:t>
        </w:r>
        <w:r w:rsidR="008316EB">
          <w:rPr>
            <w:noProof/>
            <w:webHidden/>
          </w:rPr>
          <w:fldChar w:fldCharType="end"/>
        </w:r>
      </w:hyperlink>
    </w:p>
    <w:p w14:paraId="556A1186" w14:textId="048431CC" w:rsidR="008316EB" w:rsidRDefault="00DC1FD4">
      <w:pPr>
        <w:pStyle w:val="INNH2"/>
        <w:tabs>
          <w:tab w:val="right" w:leader="dot" w:pos="9016"/>
        </w:tabs>
        <w:rPr>
          <w:rFonts w:asciiTheme="minorHAnsi" w:eastAsiaTheme="minorEastAsia" w:hAnsiTheme="minorHAnsi"/>
          <w:noProof/>
          <w:sz w:val="22"/>
          <w:lang w:eastAsia="nb-NO"/>
        </w:rPr>
      </w:pPr>
      <w:hyperlink w:anchor="_Toc88045711" w:history="1">
        <w:r w:rsidR="008316EB" w:rsidRPr="008711FD">
          <w:rPr>
            <w:rStyle w:val="Hyperkobling"/>
            <w:noProof/>
          </w:rPr>
          <w:t>Helse- og omsorgstjenesten og kriminalomsorgen – ansvarsforhold og samarbeid om innsatte i fengsel</w:t>
        </w:r>
        <w:r w:rsidR="008316EB">
          <w:rPr>
            <w:noProof/>
            <w:webHidden/>
          </w:rPr>
          <w:tab/>
        </w:r>
        <w:r w:rsidR="008316EB">
          <w:rPr>
            <w:noProof/>
            <w:webHidden/>
          </w:rPr>
          <w:fldChar w:fldCharType="begin"/>
        </w:r>
        <w:r w:rsidR="008316EB">
          <w:rPr>
            <w:noProof/>
            <w:webHidden/>
          </w:rPr>
          <w:instrText xml:space="preserve"> PAGEREF _Toc88045711 \h </w:instrText>
        </w:r>
        <w:r w:rsidR="008316EB">
          <w:rPr>
            <w:noProof/>
            <w:webHidden/>
          </w:rPr>
        </w:r>
        <w:r w:rsidR="008316EB">
          <w:rPr>
            <w:noProof/>
            <w:webHidden/>
          </w:rPr>
          <w:fldChar w:fldCharType="separate"/>
        </w:r>
        <w:r w:rsidR="008316EB">
          <w:rPr>
            <w:noProof/>
            <w:webHidden/>
          </w:rPr>
          <w:t>9</w:t>
        </w:r>
        <w:r w:rsidR="008316EB">
          <w:rPr>
            <w:noProof/>
            <w:webHidden/>
          </w:rPr>
          <w:fldChar w:fldCharType="end"/>
        </w:r>
      </w:hyperlink>
    </w:p>
    <w:p w14:paraId="612F1AEB" w14:textId="2D1E3225" w:rsidR="008316EB" w:rsidRDefault="00DC1FD4">
      <w:pPr>
        <w:pStyle w:val="INNH2"/>
        <w:tabs>
          <w:tab w:val="right" w:leader="dot" w:pos="9016"/>
        </w:tabs>
        <w:rPr>
          <w:rFonts w:asciiTheme="minorHAnsi" w:eastAsiaTheme="minorEastAsia" w:hAnsiTheme="minorHAnsi"/>
          <w:noProof/>
          <w:sz w:val="22"/>
          <w:lang w:eastAsia="nb-NO"/>
        </w:rPr>
      </w:pPr>
      <w:hyperlink w:anchor="_Toc88045712" w:history="1">
        <w:r w:rsidR="008316EB" w:rsidRPr="008711FD">
          <w:rPr>
            <w:rStyle w:val="Hyperkobling"/>
            <w:noProof/>
          </w:rPr>
          <w:t>Normalitets- og rettighetsprinsippet i straffegjennomføring</w:t>
        </w:r>
        <w:r w:rsidR="008316EB">
          <w:rPr>
            <w:noProof/>
            <w:webHidden/>
          </w:rPr>
          <w:tab/>
        </w:r>
        <w:r w:rsidR="008316EB">
          <w:rPr>
            <w:noProof/>
            <w:webHidden/>
          </w:rPr>
          <w:fldChar w:fldCharType="begin"/>
        </w:r>
        <w:r w:rsidR="008316EB">
          <w:rPr>
            <w:noProof/>
            <w:webHidden/>
          </w:rPr>
          <w:instrText xml:space="preserve"> PAGEREF _Toc88045712 \h </w:instrText>
        </w:r>
        <w:r w:rsidR="008316EB">
          <w:rPr>
            <w:noProof/>
            <w:webHidden/>
          </w:rPr>
        </w:r>
        <w:r w:rsidR="008316EB">
          <w:rPr>
            <w:noProof/>
            <w:webHidden/>
          </w:rPr>
          <w:fldChar w:fldCharType="separate"/>
        </w:r>
        <w:r w:rsidR="008316EB">
          <w:rPr>
            <w:noProof/>
            <w:webHidden/>
          </w:rPr>
          <w:t>9</w:t>
        </w:r>
        <w:r w:rsidR="008316EB">
          <w:rPr>
            <w:noProof/>
            <w:webHidden/>
          </w:rPr>
          <w:fldChar w:fldCharType="end"/>
        </w:r>
      </w:hyperlink>
    </w:p>
    <w:p w14:paraId="67289005" w14:textId="141EDD4A" w:rsidR="008316EB" w:rsidRDefault="00DC1FD4">
      <w:pPr>
        <w:pStyle w:val="INNH2"/>
        <w:tabs>
          <w:tab w:val="right" w:leader="dot" w:pos="9016"/>
        </w:tabs>
        <w:rPr>
          <w:rFonts w:asciiTheme="minorHAnsi" w:eastAsiaTheme="minorEastAsia" w:hAnsiTheme="minorHAnsi"/>
          <w:noProof/>
          <w:sz w:val="22"/>
          <w:lang w:eastAsia="nb-NO"/>
        </w:rPr>
      </w:pPr>
      <w:hyperlink w:anchor="_Toc88045713" w:history="1">
        <w:r w:rsidR="008316EB" w:rsidRPr="008711FD">
          <w:rPr>
            <w:rStyle w:val="Hyperkobling"/>
            <w:noProof/>
          </w:rPr>
          <w:t>Kommunale helse- og omsorgstjenester og praktisk bistand</w:t>
        </w:r>
        <w:r w:rsidR="008316EB">
          <w:rPr>
            <w:noProof/>
            <w:webHidden/>
          </w:rPr>
          <w:tab/>
        </w:r>
        <w:r w:rsidR="008316EB">
          <w:rPr>
            <w:noProof/>
            <w:webHidden/>
          </w:rPr>
          <w:fldChar w:fldCharType="begin"/>
        </w:r>
        <w:r w:rsidR="008316EB">
          <w:rPr>
            <w:noProof/>
            <w:webHidden/>
          </w:rPr>
          <w:instrText xml:space="preserve"> PAGEREF _Toc88045713 \h </w:instrText>
        </w:r>
        <w:r w:rsidR="008316EB">
          <w:rPr>
            <w:noProof/>
            <w:webHidden/>
          </w:rPr>
        </w:r>
        <w:r w:rsidR="008316EB">
          <w:rPr>
            <w:noProof/>
            <w:webHidden/>
          </w:rPr>
          <w:fldChar w:fldCharType="separate"/>
        </w:r>
        <w:r w:rsidR="008316EB">
          <w:rPr>
            <w:noProof/>
            <w:webHidden/>
          </w:rPr>
          <w:t>10</w:t>
        </w:r>
        <w:r w:rsidR="008316EB">
          <w:rPr>
            <w:noProof/>
            <w:webHidden/>
          </w:rPr>
          <w:fldChar w:fldCharType="end"/>
        </w:r>
      </w:hyperlink>
    </w:p>
    <w:p w14:paraId="1A2A0A2D" w14:textId="47B41212" w:rsidR="008316EB" w:rsidRDefault="00DC1FD4">
      <w:pPr>
        <w:pStyle w:val="INNH2"/>
        <w:tabs>
          <w:tab w:val="right" w:leader="dot" w:pos="9016"/>
        </w:tabs>
        <w:rPr>
          <w:rFonts w:asciiTheme="minorHAnsi" w:eastAsiaTheme="minorEastAsia" w:hAnsiTheme="minorHAnsi"/>
          <w:noProof/>
          <w:sz w:val="22"/>
          <w:lang w:eastAsia="nb-NO"/>
        </w:rPr>
      </w:pPr>
      <w:hyperlink w:anchor="_Toc88045714" w:history="1">
        <w:r w:rsidR="008316EB" w:rsidRPr="008711FD">
          <w:rPr>
            <w:rStyle w:val="Hyperkobling"/>
            <w:noProof/>
          </w:rPr>
          <w:t>Samarbeid mellom fengselshelsetjenesten og kriminalomsorgen</w:t>
        </w:r>
        <w:r w:rsidR="008316EB">
          <w:rPr>
            <w:noProof/>
            <w:webHidden/>
          </w:rPr>
          <w:tab/>
        </w:r>
        <w:r w:rsidR="008316EB">
          <w:rPr>
            <w:noProof/>
            <w:webHidden/>
          </w:rPr>
          <w:fldChar w:fldCharType="begin"/>
        </w:r>
        <w:r w:rsidR="008316EB">
          <w:rPr>
            <w:noProof/>
            <w:webHidden/>
          </w:rPr>
          <w:instrText xml:space="preserve"> PAGEREF _Toc88045714 \h </w:instrText>
        </w:r>
        <w:r w:rsidR="008316EB">
          <w:rPr>
            <w:noProof/>
            <w:webHidden/>
          </w:rPr>
        </w:r>
        <w:r w:rsidR="008316EB">
          <w:rPr>
            <w:noProof/>
            <w:webHidden/>
          </w:rPr>
          <w:fldChar w:fldCharType="separate"/>
        </w:r>
        <w:r w:rsidR="008316EB">
          <w:rPr>
            <w:noProof/>
            <w:webHidden/>
          </w:rPr>
          <w:t>11</w:t>
        </w:r>
        <w:r w:rsidR="008316EB">
          <w:rPr>
            <w:noProof/>
            <w:webHidden/>
          </w:rPr>
          <w:fldChar w:fldCharType="end"/>
        </w:r>
      </w:hyperlink>
    </w:p>
    <w:p w14:paraId="59D52B93" w14:textId="274A6D49" w:rsidR="008316EB" w:rsidRDefault="00DC1FD4">
      <w:pPr>
        <w:pStyle w:val="INNH2"/>
        <w:tabs>
          <w:tab w:val="right" w:leader="dot" w:pos="9016"/>
        </w:tabs>
        <w:rPr>
          <w:rFonts w:asciiTheme="minorHAnsi" w:eastAsiaTheme="minorEastAsia" w:hAnsiTheme="minorHAnsi"/>
          <w:noProof/>
          <w:sz w:val="22"/>
          <w:lang w:eastAsia="nb-NO"/>
        </w:rPr>
      </w:pPr>
      <w:hyperlink w:anchor="_Toc88045715" w:history="1">
        <w:r w:rsidR="008316EB" w:rsidRPr="008711FD">
          <w:rPr>
            <w:rStyle w:val="Hyperkobling"/>
            <w:noProof/>
          </w:rPr>
          <w:t>Mål og problemstillinger</w:t>
        </w:r>
        <w:r w:rsidR="008316EB">
          <w:rPr>
            <w:noProof/>
            <w:webHidden/>
          </w:rPr>
          <w:tab/>
        </w:r>
        <w:r w:rsidR="008316EB">
          <w:rPr>
            <w:noProof/>
            <w:webHidden/>
          </w:rPr>
          <w:fldChar w:fldCharType="begin"/>
        </w:r>
        <w:r w:rsidR="008316EB">
          <w:rPr>
            <w:noProof/>
            <w:webHidden/>
          </w:rPr>
          <w:instrText xml:space="preserve"> PAGEREF _Toc88045715 \h </w:instrText>
        </w:r>
        <w:r w:rsidR="008316EB">
          <w:rPr>
            <w:noProof/>
            <w:webHidden/>
          </w:rPr>
        </w:r>
        <w:r w:rsidR="008316EB">
          <w:rPr>
            <w:noProof/>
            <w:webHidden/>
          </w:rPr>
          <w:fldChar w:fldCharType="separate"/>
        </w:r>
        <w:r w:rsidR="008316EB">
          <w:rPr>
            <w:noProof/>
            <w:webHidden/>
          </w:rPr>
          <w:t>12</w:t>
        </w:r>
        <w:r w:rsidR="008316EB">
          <w:rPr>
            <w:noProof/>
            <w:webHidden/>
          </w:rPr>
          <w:fldChar w:fldCharType="end"/>
        </w:r>
      </w:hyperlink>
    </w:p>
    <w:p w14:paraId="61F58E53" w14:textId="053EB9FF" w:rsidR="008316EB" w:rsidRDefault="00DC1FD4">
      <w:pPr>
        <w:pStyle w:val="INNH1"/>
        <w:rPr>
          <w:rFonts w:asciiTheme="minorHAnsi" w:eastAsiaTheme="minorEastAsia" w:hAnsiTheme="minorHAnsi"/>
          <w:b w:val="0"/>
          <w:bCs w:val="0"/>
          <w:noProof/>
          <w:sz w:val="22"/>
          <w:szCs w:val="22"/>
          <w:lang w:eastAsia="nb-NO"/>
        </w:rPr>
      </w:pPr>
      <w:hyperlink w:anchor="_Toc88045716" w:history="1">
        <w:r w:rsidR="008316EB" w:rsidRPr="008711FD">
          <w:rPr>
            <w:rStyle w:val="Hyperkobling"/>
            <w:noProof/>
          </w:rPr>
          <w:t>METODISK TILNÆRMING OG DATAGRUNNLAG</w:t>
        </w:r>
        <w:r w:rsidR="008316EB">
          <w:rPr>
            <w:noProof/>
            <w:webHidden/>
          </w:rPr>
          <w:tab/>
        </w:r>
        <w:r w:rsidR="008316EB">
          <w:rPr>
            <w:noProof/>
            <w:webHidden/>
          </w:rPr>
          <w:fldChar w:fldCharType="begin"/>
        </w:r>
        <w:r w:rsidR="008316EB">
          <w:rPr>
            <w:noProof/>
            <w:webHidden/>
          </w:rPr>
          <w:instrText xml:space="preserve"> PAGEREF _Toc88045716 \h </w:instrText>
        </w:r>
        <w:r w:rsidR="008316EB">
          <w:rPr>
            <w:noProof/>
            <w:webHidden/>
          </w:rPr>
        </w:r>
        <w:r w:rsidR="008316EB">
          <w:rPr>
            <w:noProof/>
            <w:webHidden/>
          </w:rPr>
          <w:fldChar w:fldCharType="separate"/>
        </w:r>
        <w:r w:rsidR="008316EB">
          <w:rPr>
            <w:noProof/>
            <w:webHidden/>
          </w:rPr>
          <w:t>14</w:t>
        </w:r>
        <w:r w:rsidR="008316EB">
          <w:rPr>
            <w:noProof/>
            <w:webHidden/>
          </w:rPr>
          <w:fldChar w:fldCharType="end"/>
        </w:r>
      </w:hyperlink>
    </w:p>
    <w:p w14:paraId="246203E2" w14:textId="474E6C55" w:rsidR="008316EB" w:rsidRDefault="00DC1FD4">
      <w:pPr>
        <w:pStyle w:val="INNH2"/>
        <w:tabs>
          <w:tab w:val="right" w:leader="dot" w:pos="9016"/>
        </w:tabs>
        <w:rPr>
          <w:rFonts w:asciiTheme="minorHAnsi" w:eastAsiaTheme="minorEastAsia" w:hAnsiTheme="minorHAnsi"/>
          <w:noProof/>
          <w:sz w:val="22"/>
          <w:lang w:eastAsia="nb-NO"/>
        </w:rPr>
      </w:pPr>
      <w:hyperlink w:anchor="_Toc88045717" w:history="1">
        <w:r w:rsidR="008316EB" w:rsidRPr="008711FD">
          <w:rPr>
            <w:rStyle w:val="Hyperkobling"/>
            <w:noProof/>
          </w:rPr>
          <w:t>Kvalitativt eksplorerende design</w:t>
        </w:r>
        <w:r w:rsidR="008316EB">
          <w:rPr>
            <w:noProof/>
            <w:webHidden/>
          </w:rPr>
          <w:tab/>
        </w:r>
        <w:r w:rsidR="008316EB">
          <w:rPr>
            <w:noProof/>
            <w:webHidden/>
          </w:rPr>
          <w:fldChar w:fldCharType="begin"/>
        </w:r>
        <w:r w:rsidR="008316EB">
          <w:rPr>
            <w:noProof/>
            <w:webHidden/>
          </w:rPr>
          <w:instrText xml:space="preserve"> PAGEREF _Toc88045717 \h </w:instrText>
        </w:r>
        <w:r w:rsidR="008316EB">
          <w:rPr>
            <w:noProof/>
            <w:webHidden/>
          </w:rPr>
        </w:r>
        <w:r w:rsidR="008316EB">
          <w:rPr>
            <w:noProof/>
            <w:webHidden/>
          </w:rPr>
          <w:fldChar w:fldCharType="separate"/>
        </w:r>
        <w:r w:rsidR="008316EB">
          <w:rPr>
            <w:noProof/>
            <w:webHidden/>
          </w:rPr>
          <w:t>14</w:t>
        </w:r>
        <w:r w:rsidR="008316EB">
          <w:rPr>
            <w:noProof/>
            <w:webHidden/>
          </w:rPr>
          <w:fldChar w:fldCharType="end"/>
        </w:r>
      </w:hyperlink>
    </w:p>
    <w:p w14:paraId="5F3BC6FF" w14:textId="3E9C5E93" w:rsidR="008316EB" w:rsidRDefault="00DC1FD4">
      <w:pPr>
        <w:pStyle w:val="INNH3"/>
        <w:tabs>
          <w:tab w:val="right" w:leader="dot" w:pos="9016"/>
        </w:tabs>
        <w:rPr>
          <w:rFonts w:asciiTheme="minorHAnsi" w:eastAsiaTheme="minorEastAsia" w:hAnsiTheme="minorHAnsi"/>
          <w:noProof/>
          <w:sz w:val="22"/>
          <w:lang w:eastAsia="nb-NO"/>
        </w:rPr>
      </w:pPr>
      <w:hyperlink w:anchor="_Toc88045718" w:history="1">
        <w:r w:rsidR="008316EB" w:rsidRPr="008711FD">
          <w:rPr>
            <w:rStyle w:val="Hyperkobling"/>
            <w:noProof/>
          </w:rPr>
          <w:t>Intervjudeltakerne</w:t>
        </w:r>
        <w:r w:rsidR="008316EB">
          <w:rPr>
            <w:noProof/>
            <w:webHidden/>
          </w:rPr>
          <w:tab/>
        </w:r>
        <w:r w:rsidR="008316EB">
          <w:rPr>
            <w:noProof/>
            <w:webHidden/>
          </w:rPr>
          <w:fldChar w:fldCharType="begin"/>
        </w:r>
        <w:r w:rsidR="008316EB">
          <w:rPr>
            <w:noProof/>
            <w:webHidden/>
          </w:rPr>
          <w:instrText xml:space="preserve"> PAGEREF _Toc88045718 \h </w:instrText>
        </w:r>
        <w:r w:rsidR="008316EB">
          <w:rPr>
            <w:noProof/>
            <w:webHidden/>
          </w:rPr>
        </w:r>
        <w:r w:rsidR="008316EB">
          <w:rPr>
            <w:noProof/>
            <w:webHidden/>
          </w:rPr>
          <w:fldChar w:fldCharType="separate"/>
        </w:r>
        <w:r w:rsidR="008316EB">
          <w:rPr>
            <w:noProof/>
            <w:webHidden/>
          </w:rPr>
          <w:t>15</w:t>
        </w:r>
        <w:r w:rsidR="008316EB">
          <w:rPr>
            <w:noProof/>
            <w:webHidden/>
          </w:rPr>
          <w:fldChar w:fldCharType="end"/>
        </w:r>
      </w:hyperlink>
    </w:p>
    <w:p w14:paraId="134E12EF" w14:textId="514E5A81" w:rsidR="008316EB" w:rsidRDefault="00DC1FD4">
      <w:pPr>
        <w:pStyle w:val="INNH3"/>
        <w:tabs>
          <w:tab w:val="right" w:leader="dot" w:pos="9016"/>
        </w:tabs>
        <w:rPr>
          <w:rFonts w:asciiTheme="minorHAnsi" w:eastAsiaTheme="minorEastAsia" w:hAnsiTheme="minorHAnsi"/>
          <w:noProof/>
          <w:sz w:val="22"/>
          <w:lang w:eastAsia="nb-NO"/>
        </w:rPr>
      </w:pPr>
      <w:hyperlink w:anchor="_Toc88045719" w:history="1">
        <w:r w:rsidR="008316EB" w:rsidRPr="008711FD">
          <w:rPr>
            <w:rStyle w:val="Hyperkobling"/>
            <w:noProof/>
          </w:rPr>
          <w:t>Datainnsamlingen</w:t>
        </w:r>
        <w:r w:rsidR="008316EB">
          <w:rPr>
            <w:noProof/>
            <w:webHidden/>
          </w:rPr>
          <w:tab/>
        </w:r>
        <w:r w:rsidR="008316EB">
          <w:rPr>
            <w:noProof/>
            <w:webHidden/>
          </w:rPr>
          <w:fldChar w:fldCharType="begin"/>
        </w:r>
        <w:r w:rsidR="008316EB">
          <w:rPr>
            <w:noProof/>
            <w:webHidden/>
          </w:rPr>
          <w:instrText xml:space="preserve"> PAGEREF _Toc88045719 \h </w:instrText>
        </w:r>
        <w:r w:rsidR="008316EB">
          <w:rPr>
            <w:noProof/>
            <w:webHidden/>
          </w:rPr>
        </w:r>
        <w:r w:rsidR="008316EB">
          <w:rPr>
            <w:noProof/>
            <w:webHidden/>
          </w:rPr>
          <w:fldChar w:fldCharType="separate"/>
        </w:r>
        <w:r w:rsidR="008316EB">
          <w:rPr>
            <w:noProof/>
            <w:webHidden/>
          </w:rPr>
          <w:t>16</w:t>
        </w:r>
        <w:r w:rsidR="008316EB">
          <w:rPr>
            <w:noProof/>
            <w:webHidden/>
          </w:rPr>
          <w:fldChar w:fldCharType="end"/>
        </w:r>
      </w:hyperlink>
    </w:p>
    <w:p w14:paraId="35391CB0" w14:textId="2525266A" w:rsidR="008316EB" w:rsidRDefault="00DC1FD4">
      <w:pPr>
        <w:pStyle w:val="INNH3"/>
        <w:tabs>
          <w:tab w:val="right" w:leader="dot" w:pos="9016"/>
        </w:tabs>
        <w:rPr>
          <w:rFonts w:asciiTheme="minorHAnsi" w:eastAsiaTheme="minorEastAsia" w:hAnsiTheme="minorHAnsi"/>
          <w:noProof/>
          <w:sz w:val="22"/>
          <w:lang w:eastAsia="nb-NO"/>
        </w:rPr>
      </w:pPr>
      <w:hyperlink w:anchor="_Toc88045720" w:history="1">
        <w:r w:rsidR="008316EB" w:rsidRPr="008711FD">
          <w:rPr>
            <w:rStyle w:val="Hyperkobling"/>
            <w:noProof/>
          </w:rPr>
          <w:t>Dataanalyse</w:t>
        </w:r>
        <w:r w:rsidR="008316EB">
          <w:rPr>
            <w:noProof/>
            <w:webHidden/>
          </w:rPr>
          <w:tab/>
        </w:r>
        <w:r w:rsidR="008316EB">
          <w:rPr>
            <w:noProof/>
            <w:webHidden/>
          </w:rPr>
          <w:fldChar w:fldCharType="begin"/>
        </w:r>
        <w:r w:rsidR="008316EB">
          <w:rPr>
            <w:noProof/>
            <w:webHidden/>
          </w:rPr>
          <w:instrText xml:space="preserve"> PAGEREF _Toc88045720 \h </w:instrText>
        </w:r>
        <w:r w:rsidR="008316EB">
          <w:rPr>
            <w:noProof/>
            <w:webHidden/>
          </w:rPr>
        </w:r>
        <w:r w:rsidR="008316EB">
          <w:rPr>
            <w:noProof/>
            <w:webHidden/>
          </w:rPr>
          <w:fldChar w:fldCharType="separate"/>
        </w:r>
        <w:r w:rsidR="008316EB">
          <w:rPr>
            <w:noProof/>
            <w:webHidden/>
          </w:rPr>
          <w:t>17</w:t>
        </w:r>
        <w:r w:rsidR="008316EB">
          <w:rPr>
            <w:noProof/>
            <w:webHidden/>
          </w:rPr>
          <w:fldChar w:fldCharType="end"/>
        </w:r>
      </w:hyperlink>
    </w:p>
    <w:p w14:paraId="6B0E58D0" w14:textId="19C33C7D" w:rsidR="008316EB" w:rsidRDefault="00DC1FD4">
      <w:pPr>
        <w:pStyle w:val="INNH2"/>
        <w:tabs>
          <w:tab w:val="right" w:leader="dot" w:pos="9016"/>
        </w:tabs>
        <w:rPr>
          <w:rFonts w:asciiTheme="minorHAnsi" w:eastAsiaTheme="minorEastAsia" w:hAnsiTheme="minorHAnsi"/>
          <w:noProof/>
          <w:sz w:val="22"/>
          <w:lang w:eastAsia="nb-NO"/>
        </w:rPr>
      </w:pPr>
      <w:hyperlink w:anchor="_Toc88045721" w:history="1">
        <w:r w:rsidR="008316EB" w:rsidRPr="008711FD">
          <w:rPr>
            <w:rStyle w:val="Hyperkobling"/>
            <w:noProof/>
          </w:rPr>
          <w:t>Kvantitativ beskrivende design</w:t>
        </w:r>
        <w:r w:rsidR="008316EB">
          <w:rPr>
            <w:noProof/>
            <w:webHidden/>
          </w:rPr>
          <w:tab/>
        </w:r>
        <w:r w:rsidR="008316EB">
          <w:rPr>
            <w:noProof/>
            <w:webHidden/>
          </w:rPr>
          <w:fldChar w:fldCharType="begin"/>
        </w:r>
        <w:r w:rsidR="008316EB">
          <w:rPr>
            <w:noProof/>
            <w:webHidden/>
          </w:rPr>
          <w:instrText xml:space="preserve"> PAGEREF _Toc88045721 \h </w:instrText>
        </w:r>
        <w:r w:rsidR="008316EB">
          <w:rPr>
            <w:noProof/>
            <w:webHidden/>
          </w:rPr>
        </w:r>
        <w:r w:rsidR="008316EB">
          <w:rPr>
            <w:noProof/>
            <w:webHidden/>
          </w:rPr>
          <w:fldChar w:fldCharType="separate"/>
        </w:r>
        <w:r w:rsidR="008316EB">
          <w:rPr>
            <w:noProof/>
            <w:webHidden/>
          </w:rPr>
          <w:t>18</w:t>
        </w:r>
        <w:r w:rsidR="008316EB">
          <w:rPr>
            <w:noProof/>
            <w:webHidden/>
          </w:rPr>
          <w:fldChar w:fldCharType="end"/>
        </w:r>
      </w:hyperlink>
    </w:p>
    <w:p w14:paraId="20720B57" w14:textId="30C886C4" w:rsidR="008316EB" w:rsidRDefault="00DC1FD4">
      <w:pPr>
        <w:pStyle w:val="INNH3"/>
        <w:tabs>
          <w:tab w:val="right" w:leader="dot" w:pos="9016"/>
        </w:tabs>
        <w:rPr>
          <w:rFonts w:asciiTheme="minorHAnsi" w:eastAsiaTheme="minorEastAsia" w:hAnsiTheme="minorHAnsi"/>
          <w:noProof/>
          <w:sz w:val="22"/>
          <w:lang w:eastAsia="nb-NO"/>
        </w:rPr>
      </w:pPr>
      <w:hyperlink w:anchor="_Toc88045722" w:history="1">
        <w:r w:rsidR="008316EB" w:rsidRPr="008711FD">
          <w:rPr>
            <w:rStyle w:val="Hyperkobling"/>
            <w:noProof/>
          </w:rPr>
          <w:t>Utvalg</w:t>
        </w:r>
        <w:r w:rsidR="008316EB">
          <w:rPr>
            <w:noProof/>
            <w:webHidden/>
          </w:rPr>
          <w:tab/>
        </w:r>
        <w:r w:rsidR="008316EB">
          <w:rPr>
            <w:noProof/>
            <w:webHidden/>
          </w:rPr>
          <w:fldChar w:fldCharType="begin"/>
        </w:r>
        <w:r w:rsidR="008316EB">
          <w:rPr>
            <w:noProof/>
            <w:webHidden/>
          </w:rPr>
          <w:instrText xml:space="preserve"> PAGEREF _Toc88045722 \h </w:instrText>
        </w:r>
        <w:r w:rsidR="008316EB">
          <w:rPr>
            <w:noProof/>
            <w:webHidden/>
          </w:rPr>
        </w:r>
        <w:r w:rsidR="008316EB">
          <w:rPr>
            <w:noProof/>
            <w:webHidden/>
          </w:rPr>
          <w:fldChar w:fldCharType="separate"/>
        </w:r>
        <w:r w:rsidR="008316EB">
          <w:rPr>
            <w:noProof/>
            <w:webHidden/>
          </w:rPr>
          <w:t>18</w:t>
        </w:r>
        <w:r w:rsidR="008316EB">
          <w:rPr>
            <w:noProof/>
            <w:webHidden/>
          </w:rPr>
          <w:fldChar w:fldCharType="end"/>
        </w:r>
      </w:hyperlink>
    </w:p>
    <w:p w14:paraId="5229D21C" w14:textId="7E193A09" w:rsidR="008316EB" w:rsidRDefault="00DC1FD4">
      <w:pPr>
        <w:pStyle w:val="INNH2"/>
        <w:tabs>
          <w:tab w:val="right" w:leader="dot" w:pos="9016"/>
        </w:tabs>
        <w:rPr>
          <w:rFonts w:asciiTheme="minorHAnsi" w:eastAsiaTheme="minorEastAsia" w:hAnsiTheme="minorHAnsi"/>
          <w:noProof/>
          <w:sz w:val="22"/>
          <w:lang w:eastAsia="nb-NO"/>
        </w:rPr>
      </w:pPr>
      <w:hyperlink w:anchor="_Toc88045723" w:history="1">
        <w:r w:rsidR="008316EB" w:rsidRPr="008711FD">
          <w:rPr>
            <w:rStyle w:val="Hyperkobling"/>
            <w:noProof/>
          </w:rPr>
          <w:t>Forskningsetiske overveielser</w:t>
        </w:r>
        <w:r w:rsidR="008316EB">
          <w:rPr>
            <w:noProof/>
            <w:webHidden/>
          </w:rPr>
          <w:tab/>
        </w:r>
        <w:r w:rsidR="008316EB">
          <w:rPr>
            <w:noProof/>
            <w:webHidden/>
          </w:rPr>
          <w:fldChar w:fldCharType="begin"/>
        </w:r>
        <w:r w:rsidR="008316EB">
          <w:rPr>
            <w:noProof/>
            <w:webHidden/>
          </w:rPr>
          <w:instrText xml:space="preserve"> PAGEREF _Toc88045723 \h </w:instrText>
        </w:r>
        <w:r w:rsidR="008316EB">
          <w:rPr>
            <w:noProof/>
            <w:webHidden/>
          </w:rPr>
        </w:r>
        <w:r w:rsidR="008316EB">
          <w:rPr>
            <w:noProof/>
            <w:webHidden/>
          </w:rPr>
          <w:fldChar w:fldCharType="separate"/>
        </w:r>
        <w:r w:rsidR="008316EB">
          <w:rPr>
            <w:noProof/>
            <w:webHidden/>
          </w:rPr>
          <w:t>19</w:t>
        </w:r>
        <w:r w:rsidR="008316EB">
          <w:rPr>
            <w:noProof/>
            <w:webHidden/>
          </w:rPr>
          <w:fldChar w:fldCharType="end"/>
        </w:r>
      </w:hyperlink>
    </w:p>
    <w:p w14:paraId="296E5D48" w14:textId="31369669" w:rsidR="008316EB" w:rsidRDefault="00DC1FD4">
      <w:pPr>
        <w:pStyle w:val="INNH2"/>
        <w:tabs>
          <w:tab w:val="right" w:leader="dot" w:pos="9016"/>
        </w:tabs>
        <w:rPr>
          <w:rFonts w:asciiTheme="minorHAnsi" w:eastAsiaTheme="minorEastAsia" w:hAnsiTheme="minorHAnsi"/>
          <w:noProof/>
          <w:sz w:val="22"/>
          <w:lang w:eastAsia="nb-NO"/>
        </w:rPr>
      </w:pPr>
      <w:hyperlink w:anchor="_Toc88045724" w:history="1">
        <w:r w:rsidR="008316EB" w:rsidRPr="008711FD">
          <w:rPr>
            <w:rStyle w:val="Hyperkobling"/>
            <w:noProof/>
          </w:rPr>
          <w:t>Metodiske svakheter</w:t>
        </w:r>
        <w:r w:rsidR="008316EB">
          <w:rPr>
            <w:noProof/>
            <w:webHidden/>
          </w:rPr>
          <w:tab/>
        </w:r>
        <w:r w:rsidR="008316EB">
          <w:rPr>
            <w:noProof/>
            <w:webHidden/>
          </w:rPr>
          <w:fldChar w:fldCharType="begin"/>
        </w:r>
        <w:r w:rsidR="008316EB">
          <w:rPr>
            <w:noProof/>
            <w:webHidden/>
          </w:rPr>
          <w:instrText xml:space="preserve"> PAGEREF _Toc88045724 \h </w:instrText>
        </w:r>
        <w:r w:rsidR="008316EB">
          <w:rPr>
            <w:noProof/>
            <w:webHidden/>
          </w:rPr>
        </w:r>
        <w:r w:rsidR="008316EB">
          <w:rPr>
            <w:noProof/>
            <w:webHidden/>
          </w:rPr>
          <w:fldChar w:fldCharType="separate"/>
        </w:r>
        <w:r w:rsidR="008316EB">
          <w:rPr>
            <w:noProof/>
            <w:webHidden/>
          </w:rPr>
          <w:t>19</w:t>
        </w:r>
        <w:r w:rsidR="008316EB">
          <w:rPr>
            <w:noProof/>
            <w:webHidden/>
          </w:rPr>
          <w:fldChar w:fldCharType="end"/>
        </w:r>
      </w:hyperlink>
    </w:p>
    <w:p w14:paraId="09FD5638" w14:textId="3823FF85" w:rsidR="008316EB" w:rsidRDefault="00DC1FD4">
      <w:pPr>
        <w:pStyle w:val="INNH1"/>
        <w:rPr>
          <w:rFonts w:asciiTheme="minorHAnsi" w:eastAsiaTheme="minorEastAsia" w:hAnsiTheme="minorHAnsi"/>
          <w:b w:val="0"/>
          <w:bCs w:val="0"/>
          <w:noProof/>
          <w:sz w:val="22"/>
          <w:szCs w:val="22"/>
          <w:lang w:eastAsia="nb-NO"/>
        </w:rPr>
      </w:pPr>
      <w:hyperlink w:anchor="_Toc88045725" w:history="1">
        <w:r w:rsidR="008316EB" w:rsidRPr="008711FD">
          <w:rPr>
            <w:rStyle w:val="Hyperkobling"/>
            <w:noProof/>
          </w:rPr>
          <w:t>RESULTATER</w:t>
        </w:r>
        <w:r w:rsidR="008316EB">
          <w:rPr>
            <w:noProof/>
            <w:webHidden/>
          </w:rPr>
          <w:tab/>
        </w:r>
        <w:r w:rsidR="008316EB">
          <w:rPr>
            <w:noProof/>
            <w:webHidden/>
          </w:rPr>
          <w:fldChar w:fldCharType="begin"/>
        </w:r>
        <w:r w:rsidR="008316EB">
          <w:rPr>
            <w:noProof/>
            <w:webHidden/>
          </w:rPr>
          <w:instrText xml:space="preserve"> PAGEREF _Toc88045725 \h </w:instrText>
        </w:r>
        <w:r w:rsidR="008316EB">
          <w:rPr>
            <w:noProof/>
            <w:webHidden/>
          </w:rPr>
        </w:r>
        <w:r w:rsidR="008316EB">
          <w:rPr>
            <w:noProof/>
            <w:webHidden/>
          </w:rPr>
          <w:fldChar w:fldCharType="separate"/>
        </w:r>
        <w:r w:rsidR="008316EB">
          <w:rPr>
            <w:noProof/>
            <w:webHidden/>
          </w:rPr>
          <w:t>20</w:t>
        </w:r>
        <w:r w:rsidR="008316EB">
          <w:rPr>
            <w:noProof/>
            <w:webHidden/>
          </w:rPr>
          <w:fldChar w:fldCharType="end"/>
        </w:r>
      </w:hyperlink>
    </w:p>
    <w:p w14:paraId="56E16B9F" w14:textId="707126BC" w:rsidR="008316EB" w:rsidRDefault="00DC1FD4">
      <w:pPr>
        <w:pStyle w:val="INNH2"/>
        <w:tabs>
          <w:tab w:val="right" w:leader="dot" w:pos="9016"/>
        </w:tabs>
        <w:rPr>
          <w:rFonts w:asciiTheme="minorHAnsi" w:eastAsiaTheme="minorEastAsia" w:hAnsiTheme="minorHAnsi"/>
          <w:noProof/>
          <w:sz w:val="22"/>
          <w:lang w:eastAsia="nb-NO"/>
        </w:rPr>
      </w:pPr>
      <w:hyperlink w:anchor="_Toc88045726" w:history="1">
        <w:r w:rsidR="008316EB" w:rsidRPr="008711FD">
          <w:rPr>
            <w:rStyle w:val="Hyperkobling"/>
            <w:noProof/>
          </w:rPr>
          <w:t>Delstudie I</w:t>
        </w:r>
        <w:r w:rsidR="008316EB">
          <w:rPr>
            <w:noProof/>
            <w:webHidden/>
          </w:rPr>
          <w:tab/>
        </w:r>
        <w:r w:rsidR="008316EB">
          <w:rPr>
            <w:noProof/>
            <w:webHidden/>
          </w:rPr>
          <w:fldChar w:fldCharType="begin"/>
        </w:r>
        <w:r w:rsidR="008316EB">
          <w:rPr>
            <w:noProof/>
            <w:webHidden/>
          </w:rPr>
          <w:instrText xml:space="preserve"> PAGEREF _Toc88045726 \h </w:instrText>
        </w:r>
        <w:r w:rsidR="008316EB">
          <w:rPr>
            <w:noProof/>
            <w:webHidden/>
          </w:rPr>
        </w:r>
        <w:r w:rsidR="008316EB">
          <w:rPr>
            <w:noProof/>
            <w:webHidden/>
          </w:rPr>
          <w:fldChar w:fldCharType="separate"/>
        </w:r>
        <w:r w:rsidR="008316EB">
          <w:rPr>
            <w:noProof/>
            <w:webHidden/>
          </w:rPr>
          <w:t>20</w:t>
        </w:r>
        <w:r w:rsidR="008316EB">
          <w:rPr>
            <w:noProof/>
            <w:webHidden/>
          </w:rPr>
          <w:fldChar w:fldCharType="end"/>
        </w:r>
      </w:hyperlink>
    </w:p>
    <w:p w14:paraId="20EAA554" w14:textId="57AF7807" w:rsidR="008316EB" w:rsidRDefault="00DC1FD4">
      <w:pPr>
        <w:pStyle w:val="INNH2"/>
        <w:tabs>
          <w:tab w:val="right" w:leader="dot" w:pos="9016"/>
        </w:tabs>
        <w:rPr>
          <w:rFonts w:asciiTheme="minorHAnsi" w:eastAsiaTheme="minorEastAsia" w:hAnsiTheme="minorHAnsi"/>
          <w:noProof/>
          <w:sz w:val="22"/>
          <w:lang w:eastAsia="nb-NO"/>
        </w:rPr>
      </w:pPr>
      <w:hyperlink w:anchor="_Toc88045727" w:history="1">
        <w:r w:rsidR="008316EB" w:rsidRPr="008711FD">
          <w:rPr>
            <w:rStyle w:val="Hyperkobling"/>
            <w:noProof/>
          </w:rPr>
          <w:t>Den kommunale helsetjenesten og kriminalomsorgens betraktninger om innsattes behov for helse- og omsorgstjenester</w:t>
        </w:r>
        <w:r w:rsidR="008316EB">
          <w:rPr>
            <w:noProof/>
            <w:webHidden/>
          </w:rPr>
          <w:tab/>
        </w:r>
        <w:r w:rsidR="008316EB">
          <w:rPr>
            <w:noProof/>
            <w:webHidden/>
          </w:rPr>
          <w:fldChar w:fldCharType="begin"/>
        </w:r>
        <w:r w:rsidR="008316EB">
          <w:rPr>
            <w:noProof/>
            <w:webHidden/>
          </w:rPr>
          <w:instrText xml:space="preserve"> PAGEREF _Toc88045727 \h </w:instrText>
        </w:r>
        <w:r w:rsidR="008316EB">
          <w:rPr>
            <w:noProof/>
            <w:webHidden/>
          </w:rPr>
        </w:r>
        <w:r w:rsidR="008316EB">
          <w:rPr>
            <w:noProof/>
            <w:webHidden/>
          </w:rPr>
          <w:fldChar w:fldCharType="separate"/>
        </w:r>
        <w:r w:rsidR="008316EB">
          <w:rPr>
            <w:noProof/>
            <w:webHidden/>
          </w:rPr>
          <w:t>20</w:t>
        </w:r>
        <w:r w:rsidR="008316EB">
          <w:rPr>
            <w:noProof/>
            <w:webHidden/>
          </w:rPr>
          <w:fldChar w:fldCharType="end"/>
        </w:r>
      </w:hyperlink>
    </w:p>
    <w:p w14:paraId="64D556F0" w14:textId="074FED8E" w:rsidR="008316EB" w:rsidRDefault="00DC1FD4">
      <w:pPr>
        <w:pStyle w:val="INNH2"/>
        <w:tabs>
          <w:tab w:val="right" w:leader="dot" w:pos="9016"/>
        </w:tabs>
        <w:rPr>
          <w:rFonts w:asciiTheme="minorHAnsi" w:eastAsiaTheme="minorEastAsia" w:hAnsiTheme="minorHAnsi"/>
          <w:noProof/>
          <w:sz w:val="22"/>
          <w:lang w:eastAsia="nb-NO"/>
        </w:rPr>
      </w:pPr>
      <w:hyperlink w:anchor="_Toc88045728" w:history="1">
        <w:r w:rsidR="008316EB" w:rsidRPr="008711FD">
          <w:rPr>
            <w:rStyle w:val="Hyperkobling"/>
            <w:noProof/>
          </w:rPr>
          <w:t>Økning i omfattende helse- og omsorgsutfordringer</w:t>
        </w:r>
        <w:r w:rsidR="008316EB">
          <w:rPr>
            <w:noProof/>
            <w:webHidden/>
          </w:rPr>
          <w:tab/>
        </w:r>
        <w:r w:rsidR="008316EB">
          <w:rPr>
            <w:noProof/>
            <w:webHidden/>
          </w:rPr>
          <w:fldChar w:fldCharType="begin"/>
        </w:r>
        <w:r w:rsidR="008316EB">
          <w:rPr>
            <w:noProof/>
            <w:webHidden/>
          </w:rPr>
          <w:instrText xml:space="preserve"> PAGEREF _Toc88045728 \h </w:instrText>
        </w:r>
        <w:r w:rsidR="008316EB">
          <w:rPr>
            <w:noProof/>
            <w:webHidden/>
          </w:rPr>
        </w:r>
        <w:r w:rsidR="008316EB">
          <w:rPr>
            <w:noProof/>
            <w:webHidden/>
          </w:rPr>
          <w:fldChar w:fldCharType="separate"/>
        </w:r>
        <w:r w:rsidR="008316EB">
          <w:rPr>
            <w:noProof/>
            <w:webHidden/>
          </w:rPr>
          <w:t>22</w:t>
        </w:r>
        <w:r w:rsidR="008316EB">
          <w:rPr>
            <w:noProof/>
            <w:webHidden/>
          </w:rPr>
          <w:fldChar w:fldCharType="end"/>
        </w:r>
      </w:hyperlink>
    </w:p>
    <w:p w14:paraId="677523B4" w14:textId="7BF2A1E0" w:rsidR="008316EB" w:rsidRDefault="00DC1FD4">
      <w:pPr>
        <w:pStyle w:val="INNH3"/>
        <w:tabs>
          <w:tab w:val="right" w:leader="dot" w:pos="9016"/>
        </w:tabs>
        <w:rPr>
          <w:rFonts w:asciiTheme="minorHAnsi" w:eastAsiaTheme="minorEastAsia" w:hAnsiTheme="minorHAnsi"/>
          <w:noProof/>
          <w:sz w:val="22"/>
          <w:lang w:eastAsia="nb-NO"/>
        </w:rPr>
      </w:pPr>
      <w:hyperlink w:anchor="_Toc88045729" w:history="1">
        <w:r w:rsidR="008316EB" w:rsidRPr="008711FD">
          <w:rPr>
            <w:rStyle w:val="Hyperkobling"/>
            <w:noProof/>
          </w:rPr>
          <w:t>Casefengsel I (kvinnecasefengslet)</w:t>
        </w:r>
        <w:r w:rsidR="008316EB">
          <w:rPr>
            <w:noProof/>
            <w:webHidden/>
          </w:rPr>
          <w:tab/>
        </w:r>
        <w:r w:rsidR="008316EB">
          <w:rPr>
            <w:noProof/>
            <w:webHidden/>
          </w:rPr>
          <w:fldChar w:fldCharType="begin"/>
        </w:r>
        <w:r w:rsidR="008316EB">
          <w:rPr>
            <w:noProof/>
            <w:webHidden/>
          </w:rPr>
          <w:instrText xml:space="preserve"> PAGEREF _Toc88045729 \h </w:instrText>
        </w:r>
        <w:r w:rsidR="008316EB">
          <w:rPr>
            <w:noProof/>
            <w:webHidden/>
          </w:rPr>
        </w:r>
        <w:r w:rsidR="008316EB">
          <w:rPr>
            <w:noProof/>
            <w:webHidden/>
          </w:rPr>
          <w:fldChar w:fldCharType="separate"/>
        </w:r>
        <w:r w:rsidR="008316EB">
          <w:rPr>
            <w:noProof/>
            <w:webHidden/>
          </w:rPr>
          <w:t>24</w:t>
        </w:r>
        <w:r w:rsidR="008316EB">
          <w:rPr>
            <w:noProof/>
            <w:webHidden/>
          </w:rPr>
          <w:fldChar w:fldCharType="end"/>
        </w:r>
      </w:hyperlink>
    </w:p>
    <w:p w14:paraId="13E7AD86" w14:textId="6B1FF2B0" w:rsidR="008316EB" w:rsidRDefault="00DC1FD4">
      <w:pPr>
        <w:pStyle w:val="INNH3"/>
        <w:tabs>
          <w:tab w:val="right" w:leader="dot" w:pos="9016"/>
        </w:tabs>
        <w:rPr>
          <w:rFonts w:asciiTheme="minorHAnsi" w:eastAsiaTheme="minorEastAsia" w:hAnsiTheme="minorHAnsi"/>
          <w:noProof/>
          <w:sz w:val="22"/>
          <w:lang w:eastAsia="nb-NO"/>
        </w:rPr>
      </w:pPr>
      <w:hyperlink w:anchor="_Toc88045730" w:history="1">
        <w:r w:rsidR="008316EB" w:rsidRPr="008711FD">
          <w:rPr>
            <w:rStyle w:val="Hyperkobling"/>
            <w:noProof/>
          </w:rPr>
          <w:t>Casefengsel II (mannscasefengslet)</w:t>
        </w:r>
        <w:r w:rsidR="008316EB">
          <w:rPr>
            <w:noProof/>
            <w:webHidden/>
          </w:rPr>
          <w:tab/>
        </w:r>
        <w:r w:rsidR="008316EB">
          <w:rPr>
            <w:noProof/>
            <w:webHidden/>
          </w:rPr>
          <w:fldChar w:fldCharType="begin"/>
        </w:r>
        <w:r w:rsidR="008316EB">
          <w:rPr>
            <w:noProof/>
            <w:webHidden/>
          </w:rPr>
          <w:instrText xml:space="preserve"> PAGEREF _Toc88045730 \h </w:instrText>
        </w:r>
        <w:r w:rsidR="008316EB">
          <w:rPr>
            <w:noProof/>
            <w:webHidden/>
          </w:rPr>
        </w:r>
        <w:r w:rsidR="008316EB">
          <w:rPr>
            <w:noProof/>
            <w:webHidden/>
          </w:rPr>
          <w:fldChar w:fldCharType="separate"/>
        </w:r>
        <w:r w:rsidR="008316EB">
          <w:rPr>
            <w:noProof/>
            <w:webHidden/>
          </w:rPr>
          <w:t>25</w:t>
        </w:r>
        <w:r w:rsidR="008316EB">
          <w:rPr>
            <w:noProof/>
            <w:webHidden/>
          </w:rPr>
          <w:fldChar w:fldCharType="end"/>
        </w:r>
      </w:hyperlink>
    </w:p>
    <w:p w14:paraId="39F8AE32" w14:textId="039422EF" w:rsidR="008316EB" w:rsidRDefault="00DC1FD4">
      <w:pPr>
        <w:pStyle w:val="INNH2"/>
        <w:tabs>
          <w:tab w:val="right" w:leader="dot" w:pos="9016"/>
        </w:tabs>
        <w:rPr>
          <w:rFonts w:asciiTheme="minorHAnsi" w:eastAsiaTheme="minorEastAsia" w:hAnsiTheme="minorHAnsi"/>
          <w:noProof/>
          <w:sz w:val="22"/>
          <w:lang w:eastAsia="nb-NO"/>
        </w:rPr>
      </w:pPr>
      <w:hyperlink w:anchor="_Toc88045731" w:history="1">
        <w:r w:rsidR="008316EB" w:rsidRPr="008711FD">
          <w:rPr>
            <w:rStyle w:val="Hyperkobling"/>
            <w:noProof/>
          </w:rPr>
          <w:t>Innsatte som er for syke til å sone</w:t>
        </w:r>
        <w:r w:rsidR="008316EB">
          <w:rPr>
            <w:noProof/>
            <w:webHidden/>
          </w:rPr>
          <w:tab/>
        </w:r>
        <w:r w:rsidR="008316EB">
          <w:rPr>
            <w:noProof/>
            <w:webHidden/>
          </w:rPr>
          <w:fldChar w:fldCharType="begin"/>
        </w:r>
        <w:r w:rsidR="008316EB">
          <w:rPr>
            <w:noProof/>
            <w:webHidden/>
          </w:rPr>
          <w:instrText xml:space="preserve"> PAGEREF _Toc88045731 \h </w:instrText>
        </w:r>
        <w:r w:rsidR="008316EB">
          <w:rPr>
            <w:noProof/>
            <w:webHidden/>
          </w:rPr>
        </w:r>
        <w:r w:rsidR="008316EB">
          <w:rPr>
            <w:noProof/>
            <w:webHidden/>
          </w:rPr>
          <w:fldChar w:fldCharType="separate"/>
        </w:r>
        <w:r w:rsidR="008316EB">
          <w:rPr>
            <w:noProof/>
            <w:webHidden/>
          </w:rPr>
          <w:t>26</w:t>
        </w:r>
        <w:r w:rsidR="008316EB">
          <w:rPr>
            <w:noProof/>
            <w:webHidden/>
          </w:rPr>
          <w:fldChar w:fldCharType="end"/>
        </w:r>
      </w:hyperlink>
    </w:p>
    <w:p w14:paraId="143F76B4" w14:textId="3F7E74CE" w:rsidR="008316EB" w:rsidRDefault="00DC1FD4">
      <w:pPr>
        <w:pStyle w:val="INNH2"/>
        <w:tabs>
          <w:tab w:val="right" w:leader="dot" w:pos="9016"/>
        </w:tabs>
        <w:rPr>
          <w:rFonts w:asciiTheme="minorHAnsi" w:eastAsiaTheme="minorEastAsia" w:hAnsiTheme="minorHAnsi"/>
          <w:noProof/>
          <w:sz w:val="22"/>
          <w:lang w:eastAsia="nb-NO"/>
        </w:rPr>
      </w:pPr>
      <w:hyperlink w:anchor="_Toc88045732" w:history="1">
        <w:r w:rsidR="008316EB" w:rsidRPr="008711FD">
          <w:rPr>
            <w:rStyle w:val="Hyperkobling"/>
            <w:noProof/>
          </w:rPr>
          <w:t>Manglende ressurser til å ivareta de sykestes helse- og omsorgsbehov</w:t>
        </w:r>
        <w:r w:rsidR="008316EB">
          <w:rPr>
            <w:noProof/>
            <w:webHidden/>
          </w:rPr>
          <w:tab/>
        </w:r>
        <w:r w:rsidR="008316EB">
          <w:rPr>
            <w:noProof/>
            <w:webHidden/>
          </w:rPr>
          <w:fldChar w:fldCharType="begin"/>
        </w:r>
        <w:r w:rsidR="008316EB">
          <w:rPr>
            <w:noProof/>
            <w:webHidden/>
          </w:rPr>
          <w:instrText xml:space="preserve"> PAGEREF _Toc88045732 \h </w:instrText>
        </w:r>
        <w:r w:rsidR="008316EB">
          <w:rPr>
            <w:noProof/>
            <w:webHidden/>
          </w:rPr>
        </w:r>
        <w:r w:rsidR="008316EB">
          <w:rPr>
            <w:noProof/>
            <w:webHidden/>
          </w:rPr>
          <w:fldChar w:fldCharType="separate"/>
        </w:r>
        <w:r w:rsidR="008316EB">
          <w:rPr>
            <w:noProof/>
            <w:webHidden/>
          </w:rPr>
          <w:t>27</w:t>
        </w:r>
        <w:r w:rsidR="008316EB">
          <w:rPr>
            <w:noProof/>
            <w:webHidden/>
          </w:rPr>
          <w:fldChar w:fldCharType="end"/>
        </w:r>
      </w:hyperlink>
    </w:p>
    <w:p w14:paraId="61B99641" w14:textId="2542F737" w:rsidR="008316EB" w:rsidRDefault="00DC1FD4">
      <w:pPr>
        <w:pStyle w:val="INNH2"/>
        <w:tabs>
          <w:tab w:val="right" w:leader="dot" w:pos="9016"/>
        </w:tabs>
        <w:rPr>
          <w:rFonts w:asciiTheme="minorHAnsi" w:eastAsiaTheme="minorEastAsia" w:hAnsiTheme="minorHAnsi"/>
          <w:noProof/>
          <w:sz w:val="22"/>
          <w:lang w:eastAsia="nb-NO"/>
        </w:rPr>
      </w:pPr>
      <w:hyperlink w:anchor="_Toc88045733" w:history="1">
        <w:r w:rsidR="008316EB" w:rsidRPr="008711FD">
          <w:rPr>
            <w:rStyle w:val="Hyperkobling"/>
            <w:noProof/>
          </w:rPr>
          <w:t>Ansvars- og arbeidsfordelingen mellom kriminalomsorgen og fengselshelsetjenesten</w:t>
        </w:r>
        <w:r w:rsidR="008316EB">
          <w:rPr>
            <w:noProof/>
            <w:webHidden/>
          </w:rPr>
          <w:tab/>
        </w:r>
        <w:r w:rsidR="008316EB">
          <w:rPr>
            <w:noProof/>
            <w:webHidden/>
          </w:rPr>
          <w:fldChar w:fldCharType="begin"/>
        </w:r>
        <w:r w:rsidR="008316EB">
          <w:rPr>
            <w:noProof/>
            <w:webHidden/>
          </w:rPr>
          <w:instrText xml:space="preserve"> PAGEREF _Toc88045733 \h </w:instrText>
        </w:r>
        <w:r w:rsidR="008316EB">
          <w:rPr>
            <w:noProof/>
            <w:webHidden/>
          </w:rPr>
        </w:r>
        <w:r w:rsidR="008316EB">
          <w:rPr>
            <w:noProof/>
            <w:webHidden/>
          </w:rPr>
          <w:fldChar w:fldCharType="separate"/>
        </w:r>
        <w:r w:rsidR="008316EB">
          <w:rPr>
            <w:noProof/>
            <w:webHidden/>
          </w:rPr>
          <w:t>28</w:t>
        </w:r>
        <w:r w:rsidR="008316EB">
          <w:rPr>
            <w:noProof/>
            <w:webHidden/>
          </w:rPr>
          <w:fldChar w:fldCharType="end"/>
        </w:r>
      </w:hyperlink>
    </w:p>
    <w:p w14:paraId="27C624AA" w14:textId="56F1B89F" w:rsidR="008316EB" w:rsidRDefault="00DC1FD4">
      <w:pPr>
        <w:pStyle w:val="INNH2"/>
        <w:tabs>
          <w:tab w:val="right" w:leader="dot" w:pos="9016"/>
        </w:tabs>
        <w:rPr>
          <w:rFonts w:asciiTheme="minorHAnsi" w:eastAsiaTheme="minorEastAsia" w:hAnsiTheme="minorHAnsi"/>
          <w:noProof/>
          <w:sz w:val="22"/>
          <w:lang w:eastAsia="nb-NO"/>
        </w:rPr>
      </w:pPr>
      <w:hyperlink w:anchor="_Toc88045734" w:history="1">
        <w:r w:rsidR="008316EB" w:rsidRPr="008711FD">
          <w:rPr>
            <w:rStyle w:val="Hyperkobling"/>
            <w:noProof/>
          </w:rPr>
          <w:t>Fengselshelsetjenestens syn på egne arbeidsoppgaver, kompetanse og kapasitet</w:t>
        </w:r>
        <w:r w:rsidR="008316EB">
          <w:rPr>
            <w:noProof/>
            <w:webHidden/>
          </w:rPr>
          <w:tab/>
        </w:r>
        <w:r w:rsidR="008316EB">
          <w:rPr>
            <w:noProof/>
            <w:webHidden/>
          </w:rPr>
          <w:fldChar w:fldCharType="begin"/>
        </w:r>
        <w:r w:rsidR="008316EB">
          <w:rPr>
            <w:noProof/>
            <w:webHidden/>
          </w:rPr>
          <w:instrText xml:space="preserve"> PAGEREF _Toc88045734 \h </w:instrText>
        </w:r>
        <w:r w:rsidR="008316EB">
          <w:rPr>
            <w:noProof/>
            <w:webHidden/>
          </w:rPr>
        </w:r>
        <w:r w:rsidR="008316EB">
          <w:rPr>
            <w:noProof/>
            <w:webHidden/>
          </w:rPr>
          <w:fldChar w:fldCharType="separate"/>
        </w:r>
        <w:r w:rsidR="008316EB">
          <w:rPr>
            <w:noProof/>
            <w:webHidden/>
          </w:rPr>
          <w:t>30</w:t>
        </w:r>
        <w:r w:rsidR="008316EB">
          <w:rPr>
            <w:noProof/>
            <w:webHidden/>
          </w:rPr>
          <w:fldChar w:fldCharType="end"/>
        </w:r>
      </w:hyperlink>
    </w:p>
    <w:p w14:paraId="77795A8E" w14:textId="068716F0" w:rsidR="008316EB" w:rsidRDefault="00DC1FD4">
      <w:pPr>
        <w:pStyle w:val="INNH2"/>
        <w:tabs>
          <w:tab w:val="right" w:leader="dot" w:pos="9016"/>
        </w:tabs>
        <w:rPr>
          <w:rFonts w:asciiTheme="minorHAnsi" w:eastAsiaTheme="minorEastAsia" w:hAnsiTheme="minorHAnsi"/>
          <w:noProof/>
          <w:sz w:val="22"/>
          <w:lang w:eastAsia="nb-NO"/>
        </w:rPr>
      </w:pPr>
      <w:hyperlink w:anchor="_Toc88045735" w:history="1">
        <w:r w:rsidR="008316EB" w:rsidRPr="008711FD">
          <w:rPr>
            <w:rStyle w:val="Hyperkobling"/>
            <w:noProof/>
          </w:rPr>
          <w:t>Kriminalomsorgens oppfatning av «sine» arbeidsoppgaver, sin kompetanse og kapasitet</w:t>
        </w:r>
        <w:r w:rsidR="008316EB">
          <w:rPr>
            <w:noProof/>
            <w:webHidden/>
          </w:rPr>
          <w:tab/>
        </w:r>
        <w:r w:rsidR="008316EB">
          <w:rPr>
            <w:noProof/>
            <w:webHidden/>
          </w:rPr>
          <w:fldChar w:fldCharType="begin"/>
        </w:r>
        <w:r w:rsidR="008316EB">
          <w:rPr>
            <w:noProof/>
            <w:webHidden/>
          </w:rPr>
          <w:instrText xml:space="preserve"> PAGEREF _Toc88045735 \h </w:instrText>
        </w:r>
        <w:r w:rsidR="008316EB">
          <w:rPr>
            <w:noProof/>
            <w:webHidden/>
          </w:rPr>
        </w:r>
        <w:r w:rsidR="008316EB">
          <w:rPr>
            <w:noProof/>
            <w:webHidden/>
          </w:rPr>
          <w:fldChar w:fldCharType="separate"/>
        </w:r>
        <w:r w:rsidR="008316EB">
          <w:rPr>
            <w:noProof/>
            <w:webHidden/>
          </w:rPr>
          <w:t>31</w:t>
        </w:r>
        <w:r w:rsidR="008316EB">
          <w:rPr>
            <w:noProof/>
            <w:webHidden/>
          </w:rPr>
          <w:fldChar w:fldCharType="end"/>
        </w:r>
      </w:hyperlink>
    </w:p>
    <w:p w14:paraId="059400C3" w14:textId="68281E73" w:rsidR="008316EB" w:rsidRDefault="00DC1FD4">
      <w:pPr>
        <w:pStyle w:val="INNH2"/>
        <w:tabs>
          <w:tab w:val="right" w:leader="dot" w:pos="9016"/>
        </w:tabs>
        <w:rPr>
          <w:rFonts w:asciiTheme="minorHAnsi" w:eastAsiaTheme="minorEastAsia" w:hAnsiTheme="minorHAnsi"/>
          <w:noProof/>
          <w:sz w:val="22"/>
          <w:lang w:eastAsia="nb-NO"/>
        </w:rPr>
      </w:pPr>
      <w:hyperlink w:anchor="_Toc88045736" w:history="1">
        <w:r w:rsidR="008316EB" w:rsidRPr="008711FD">
          <w:rPr>
            <w:rStyle w:val="Hyperkobling"/>
            <w:noProof/>
          </w:rPr>
          <w:t>Samarbeidet mellom fengselshelsetjenesten og kriminalomsorgen</w:t>
        </w:r>
        <w:r w:rsidR="008316EB">
          <w:rPr>
            <w:noProof/>
            <w:webHidden/>
          </w:rPr>
          <w:tab/>
        </w:r>
        <w:r w:rsidR="008316EB">
          <w:rPr>
            <w:noProof/>
            <w:webHidden/>
          </w:rPr>
          <w:fldChar w:fldCharType="begin"/>
        </w:r>
        <w:r w:rsidR="008316EB">
          <w:rPr>
            <w:noProof/>
            <w:webHidden/>
          </w:rPr>
          <w:instrText xml:space="preserve"> PAGEREF _Toc88045736 \h </w:instrText>
        </w:r>
        <w:r w:rsidR="008316EB">
          <w:rPr>
            <w:noProof/>
            <w:webHidden/>
          </w:rPr>
        </w:r>
        <w:r w:rsidR="008316EB">
          <w:rPr>
            <w:noProof/>
            <w:webHidden/>
          </w:rPr>
          <w:fldChar w:fldCharType="separate"/>
        </w:r>
        <w:r w:rsidR="008316EB">
          <w:rPr>
            <w:noProof/>
            <w:webHidden/>
          </w:rPr>
          <w:t>34</w:t>
        </w:r>
        <w:r w:rsidR="008316EB">
          <w:rPr>
            <w:noProof/>
            <w:webHidden/>
          </w:rPr>
          <w:fldChar w:fldCharType="end"/>
        </w:r>
      </w:hyperlink>
    </w:p>
    <w:p w14:paraId="19EDE008" w14:textId="487D3085" w:rsidR="008316EB" w:rsidRDefault="00DC1FD4">
      <w:pPr>
        <w:pStyle w:val="INNH3"/>
        <w:tabs>
          <w:tab w:val="right" w:leader="dot" w:pos="9016"/>
        </w:tabs>
        <w:rPr>
          <w:rFonts w:asciiTheme="minorHAnsi" w:eastAsiaTheme="minorEastAsia" w:hAnsiTheme="minorHAnsi"/>
          <w:noProof/>
          <w:sz w:val="22"/>
          <w:lang w:eastAsia="nb-NO"/>
        </w:rPr>
      </w:pPr>
      <w:hyperlink w:anchor="_Toc88045737" w:history="1">
        <w:r w:rsidR="008316EB" w:rsidRPr="008711FD">
          <w:rPr>
            <w:rStyle w:val="Hyperkobling"/>
            <w:noProof/>
          </w:rPr>
          <w:t>Lappesystem som kommunikasjonsform mellom innsatte og fengselshelsetjenesten</w:t>
        </w:r>
        <w:r w:rsidR="008316EB">
          <w:rPr>
            <w:noProof/>
            <w:webHidden/>
          </w:rPr>
          <w:tab/>
        </w:r>
        <w:r w:rsidR="008316EB">
          <w:rPr>
            <w:noProof/>
            <w:webHidden/>
          </w:rPr>
          <w:fldChar w:fldCharType="begin"/>
        </w:r>
        <w:r w:rsidR="008316EB">
          <w:rPr>
            <w:noProof/>
            <w:webHidden/>
          </w:rPr>
          <w:instrText xml:space="preserve"> PAGEREF _Toc88045737 \h </w:instrText>
        </w:r>
        <w:r w:rsidR="008316EB">
          <w:rPr>
            <w:noProof/>
            <w:webHidden/>
          </w:rPr>
        </w:r>
        <w:r w:rsidR="008316EB">
          <w:rPr>
            <w:noProof/>
            <w:webHidden/>
          </w:rPr>
          <w:fldChar w:fldCharType="separate"/>
        </w:r>
        <w:r w:rsidR="008316EB">
          <w:rPr>
            <w:noProof/>
            <w:webHidden/>
          </w:rPr>
          <w:t>36</w:t>
        </w:r>
        <w:r w:rsidR="008316EB">
          <w:rPr>
            <w:noProof/>
            <w:webHidden/>
          </w:rPr>
          <w:fldChar w:fldCharType="end"/>
        </w:r>
      </w:hyperlink>
    </w:p>
    <w:p w14:paraId="55B8464E" w14:textId="0C9AA159" w:rsidR="008316EB" w:rsidRDefault="00DC1FD4">
      <w:pPr>
        <w:pStyle w:val="INNH3"/>
        <w:tabs>
          <w:tab w:val="right" w:leader="dot" w:pos="9016"/>
        </w:tabs>
        <w:rPr>
          <w:rFonts w:asciiTheme="minorHAnsi" w:eastAsiaTheme="minorEastAsia" w:hAnsiTheme="minorHAnsi"/>
          <w:noProof/>
          <w:sz w:val="22"/>
          <w:lang w:eastAsia="nb-NO"/>
        </w:rPr>
      </w:pPr>
      <w:hyperlink w:anchor="_Toc88045738" w:history="1">
        <w:r w:rsidR="008316EB" w:rsidRPr="008711FD">
          <w:rPr>
            <w:rStyle w:val="Hyperkobling"/>
            <w:noProof/>
          </w:rPr>
          <w:t>Taushetsplikten</w:t>
        </w:r>
        <w:r w:rsidR="008316EB">
          <w:rPr>
            <w:noProof/>
            <w:webHidden/>
          </w:rPr>
          <w:tab/>
        </w:r>
        <w:r w:rsidR="008316EB">
          <w:rPr>
            <w:noProof/>
            <w:webHidden/>
          </w:rPr>
          <w:fldChar w:fldCharType="begin"/>
        </w:r>
        <w:r w:rsidR="008316EB">
          <w:rPr>
            <w:noProof/>
            <w:webHidden/>
          </w:rPr>
          <w:instrText xml:space="preserve"> PAGEREF _Toc88045738 \h </w:instrText>
        </w:r>
        <w:r w:rsidR="008316EB">
          <w:rPr>
            <w:noProof/>
            <w:webHidden/>
          </w:rPr>
        </w:r>
        <w:r w:rsidR="008316EB">
          <w:rPr>
            <w:noProof/>
            <w:webHidden/>
          </w:rPr>
          <w:fldChar w:fldCharType="separate"/>
        </w:r>
        <w:r w:rsidR="008316EB">
          <w:rPr>
            <w:noProof/>
            <w:webHidden/>
          </w:rPr>
          <w:t>37</w:t>
        </w:r>
        <w:r w:rsidR="008316EB">
          <w:rPr>
            <w:noProof/>
            <w:webHidden/>
          </w:rPr>
          <w:fldChar w:fldCharType="end"/>
        </w:r>
      </w:hyperlink>
    </w:p>
    <w:p w14:paraId="196E0F68" w14:textId="2393B2B1" w:rsidR="008316EB" w:rsidRDefault="00DC1FD4">
      <w:pPr>
        <w:pStyle w:val="INNH2"/>
        <w:tabs>
          <w:tab w:val="right" w:leader="dot" w:pos="9016"/>
        </w:tabs>
        <w:rPr>
          <w:rFonts w:asciiTheme="minorHAnsi" w:eastAsiaTheme="minorEastAsia" w:hAnsiTheme="minorHAnsi"/>
          <w:noProof/>
          <w:sz w:val="22"/>
          <w:lang w:eastAsia="nb-NO"/>
        </w:rPr>
      </w:pPr>
      <w:hyperlink w:anchor="_Toc88045739" w:history="1">
        <w:r w:rsidR="008316EB" w:rsidRPr="008711FD">
          <w:rPr>
            <w:rStyle w:val="Hyperkobling"/>
            <w:noProof/>
          </w:rPr>
          <w:t>Behov for nytenkning om organisasjonsstruktur og -kultur i kriminalomsorgen</w:t>
        </w:r>
        <w:r w:rsidR="008316EB">
          <w:rPr>
            <w:noProof/>
            <w:webHidden/>
          </w:rPr>
          <w:tab/>
        </w:r>
        <w:r w:rsidR="008316EB">
          <w:rPr>
            <w:noProof/>
            <w:webHidden/>
          </w:rPr>
          <w:fldChar w:fldCharType="begin"/>
        </w:r>
        <w:r w:rsidR="008316EB">
          <w:rPr>
            <w:noProof/>
            <w:webHidden/>
          </w:rPr>
          <w:instrText xml:space="preserve"> PAGEREF _Toc88045739 \h </w:instrText>
        </w:r>
        <w:r w:rsidR="008316EB">
          <w:rPr>
            <w:noProof/>
            <w:webHidden/>
          </w:rPr>
        </w:r>
        <w:r w:rsidR="008316EB">
          <w:rPr>
            <w:noProof/>
            <w:webHidden/>
          </w:rPr>
          <w:fldChar w:fldCharType="separate"/>
        </w:r>
        <w:r w:rsidR="008316EB">
          <w:rPr>
            <w:noProof/>
            <w:webHidden/>
          </w:rPr>
          <w:t>37</w:t>
        </w:r>
        <w:r w:rsidR="008316EB">
          <w:rPr>
            <w:noProof/>
            <w:webHidden/>
          </w:rPr>
          <w:fldChar w:fldCharType="end"/>
        </w:r>
      </w:hyperlink>
    </w:p>
    <w:p w14:paraId="2E51BFEE" w14:textId="4FC6327E" w:rsidR="008316EB" w:rsidRDefault="00DC1FD4">
      <w:pPr>
        <w:pStyle w:val="INNH2"/>
        <w:tabs>
          <w:tab w:val="right" w:leader="dot" w:pos="9016"/>
        </w:tabs>
        <w:rPr>
          <w:rFonts w:asciiTheme="minorHAnsi" w:eastAsiaTheme="minorEastAsia" w:hAnsiTheme="minorHAnsi"/>
          <w:noProof/>
          <w:sz w:val="22"/>
          <w:lang w:eastAsia="nb-NO"/>
        </w:rPr>
      </w:pPr>
      <w:hyperlink w:anchor="_Toc88045740" w:history="1">
        <w:r w:rsidR="008316EB" w:rsidRPr="008711FD">
          <w:rPr>
            <w:rStyle w:val="Hyperkobling"/>
            <w:noProof/>
          </w:rPr>
          <w:t>Delstudie II</w:t>
        </w:r>
        <w:r w:rsidR="008316EB">
          <w:rPr>
            <w:noProof/>
            <w:webHidden/>
          </w:rPr>
          <w:tab/>
        </w:r>
        <w:r w:rsidR="008316EB">
          <w:rPr>
            <w:noProof/>
            <w:webHidden/>
          </w:rPr>
          <w:fldChar w:fldCharType="begin"/>
        </w:r>
        <w:r w:rsidR="008316EB">
          <w:rPr>
            <w:noProof/>
            <w:webHidden/>
          </w:rPr>
          <w:instrText xml:space="preserve"> PAGEREF _Toc88045740 \h </w:instrText>
        </w:r>
        <w:r w:rsidR="008316EB">
          <w:rPr>
            <w:noProof/>
            <w:webHidden/>
          </w:rPr>
        </w:r>
        <w:r w:rsidR="008316EB">
          <w:rPr>
            <w:noProof/>
            <w:webHidden/>
          </w:rPr>
          <w:fldChar w:fldCharType="separate"/>
        </w:r>
        <w:r w:rsidR="008316EB">
          <w:rPr>
            <w:noProof/>
            <w:webHidden/>
          </w:rPr>
          <w:t>40</w:t>
        </w:r>
        <w:r w:rsidR="008316EB">
          <w:rPr>
            <w:noProof/>
            <w:webHidden/>
          </w:rPr>
          <w:fldChar w:fldCharType="end"/>
        </w:r>
      </w:hyperlink>
    </w:p>
    <w:p w14:paraId="113CDB51" w14:textId="6F8F4737" w:rsidR="008316EB" w:rsidRDefault="00DC1FD4">
      <w:pPr>
        <w:pStyle w:val="INNH2"/>
        <w:tabs>
          <w:tab w:val="right" w:leader="dot" w:pos="9016"/>
        </w:tabs>
        <w:rPr>
          <w:rFonts w:asciiTheme="minorHAnsi" w:eastAsiaTheme="minorEastAsia" w:hAnsiTheme="minorHAnsi"/>
          <w:noProof/>
          <w:sz w:val="22"/>
          <w:lang w:eastAsia="nb-NO"/>
        </w:rPr>
      </w:pPr>
      <w:hyperlink w:anchor="_Toc88045741" w:history="1">
        <w:r w:rsidR="008316EB" w:rsidRPr="008711FD">
          <w:rPr>
            <w:rStyle w:val="Hyperkobling"/>
            <w:noProof/>
          </w:rPr>
          <w:t>Innsattes beskrivelser av helse- og omsorgsbehov og utfordringer i fengslet</w:t>
        </w:r>
        <w:r w:rsidR="008316EB">
          <w:rPr>
            <w:noProof/>
            <w:webHidden/>
          </w:rPr>
          <w:tab/>
        </w:r>
        <w:r w:rsidR="008316EB">
          <w:rPr>
            <w:noProof/>
            <w:webHidden/>
          </w:rPr>
          <w:fldChar w:fldCharType="begin"/>
        </w:r>
        <w:r w:rsidR="008316EB">
          <w:rPr>
            <w:noProof/>
            <w:webHidden/>
          </w:rPr>
          <w:instrText xml:space="preserve"> PAGEREF _Toc88045741 \h </w:instrText>
        </w:r>
        <w:r w:rsidR="008316EB">
          <w:rPr>
            <w:noProof/>
            <w:webHidden/>
          </w:rPr>
        </w:r>
        <w:r w:rsidR="008316EB">
          <w:rPr>
            <w:noProof/>
            <w:webHidden/>
          </w:rPr>
          <w:fldChar w:fldCharType="separate"/>
        </w:r>
        <w:r w:rsidR="008316EB">
          <w:rPr>
            <w:noProof/>
            <w:webHidden/>
          </w:rPr>
          <w:t>40</w:t>
        </w:r>
        <w:r w:rsidR="008316EB">
          <w:rPr>
            <w:noProof/>
            <w:webHidden/>
          </w:rPr>
          <w:fldChar w:fldCharType="end"/>
        </w:r>
      </w:hyperlink>
    </w:p>
    <w:p w14:paraId="66B65B56" w14:textId="7D4DAD99" w:rsidR="008316EB" w:rsidRDefault="00DC1FD4">
      <w:pPr>
        <w:pStyle w:val="INNH3"/>
        <w:tabs>
          <w:tab w:val="right" w:leader="dot" w:pos="9016"/>
        </w:tabs>
        <w:rPr>
          <w:rFonts w:asciiTheme="minorHAnsi" w:eastAsiaTheme="minorEastAsia" w:hAnsiTheme="minorHAnsi"/>
          <w:noProof/>
          <w:sz w:val="22"/>
          <w:lang w:eastAsia="nb-NO"/>
        </w:rPr>
      </w:pPr>
      <w:hyperlink w:anchor="_Toc88045742" w:history="1">
        <w:r w:rsidR="008316EB" w:rsidRPr="008711FD">
          <w:rPr>
            <w:rStyle w:val="Hyperkobling"/>
            <w:noProof/>
          </w:rPr>
          <w:t>Variasjon i innsattgruppen</w:t>
        </w:r>
        <w:r w:rsidR="008316EB">
          <w:rPr>
            <w:noProof/>
            <w:webHidden/>
          </w:rPr>
          <w:tab/>
        </w:r>
        <w:r w:rsidR="008316EB">
          <w:rPr>
            <w:noProof/>
            <w:webHidden/>
          </w:rPr>
          <w:fldChar w:fldCharType="begin"/>
        </w:r>
        <w:r w:rsidR="008316EB">
          <w:rPr>
            <w:noProof/>
            <w:webHidden/>
          </w:rPr>
          <w:instrText xml:space="preserve"> PAGEREF _Toc88045742 \h </w:instrText>
        </w:r>
        <w:r w:rsidR="008316EB">
          <w:rPr>
            <w:noProof/>
            <w:webHidden/>
          </w:rPr>
        </w:r>
        <w:r w:rsidR="008316EB">
          <w:rPr>
            <w:noProof/>
            <w:webHidden/>
          </w:rPr>
          <w:fldChar w:fldCharType="separate"/>
        </w:r>
        <w:r w:rsidR="008316EB">
          <w:rPr>
            <w:noProof/>
            <w:webHidden/>
          </w:rPr>
          <w:t>40</w:t>
        </w:r>
        <w:r w:rsidR="008316EB">
          <w:rPr>
            <w:noProof/>
            <w:webHidden/>
          </w:rPr>
          <w:fldChar w:fldCharType="end"/>
        </w:r>
      </w:hyperlink>
    </w:p>
    <w:p w14:paraId="7CDAD2D2" w14:textId="701D6EE9" w:rsidR="008316EB" w:rsidRDefault="00DC1FD4">
      <w:pPr>
        <w:pStyle w:val="INNH2"/>
        <w:tabs>
          <w:tab w:val="right" w:leader="dot" w:pos="9016"/>
        </w:tabs>
        <w:rPr>
          <w:rFonts w:asciiTheme="minorHAnsi" w:eastAsiaTheme="minorEastAsia" w:hAnsiTheme="minorHAnsi"/>
          <w:noProof/>
          <w:sz w:val="22"/>
          <w:lang w:eastAsia="nb-NO"/>
        </w:rPr>
      </w:pPr>
      <w:hyperlink w:anchor="_Toc88045743" w:history="1">
        <w:r w:rsidR="008316EB" w:rsidRPr="008711FD">
          <w:rPr>
            <w:rStyle w:val="Hyperkobling"/>
            <w:rFonts w:eastAsia="Times New Roman"/>
            <w:noProof/>
            <w:lang w:eastAsia="nb-NO"/>
          </w:rPr>
          <w:t>Innsattes beskrivelse av sin egen helsesituasjon</w:t>
        </w:r>
        <w:r w:rsidR="008316EB">
          <w:rPr>
            <w:noProof/>
            <w:webHidden/>
          </w:rPr>
          <w:tab/>
        </w:r>
        <w:r w:rsidR="008316EB">
          <w:rPr>
            <w:noProof/>
            <w:webHidden/>
          </w:rPr>
          <w:fldChar w:fldCharType="begin"/>
        </w:r>
        <w:r w:rsidR="008316EB">
          <w:rPr>
            <w:noProof/>
            <w:webHidden/>
          </w:rPr>
          <w:instrText xml:space="preserve"> PAGEREF _Toc88045743 \h </w:instrText>
        </w:r>
        <w:r w:rsidR="008316EB">
          <w:rPr>
            <w:noProof/>
            <w:webHidden/>
          </w:rPr>
        </w:r>
        <w:r w:rsidR="008316EB">
          <w:rPr>
            <w:noProof/>
            <w:webHidden/>
          </w:rPr>
          <w:fldChar w:fldCharType="separate"/>
        </w:r>
        <w:r w:rsidR="008316EB">
          <w:rPr>
            <w:noProof/>
            <w:webHidden/>
          </w:rPr>
          <w:t>40</w:t>
        </w:r>
        <w:r w:rsidR="008316EB">
          <w:rPr>
            <w:noProof/>
            <w:webHidden/>
          </w:rPr>
          <w:fldChar w:fldCharType="end"/>
        </w:r>
      </w:hyperlink>
    </w:p>
    <w:p w14:paraId="71D6C7A9" w14:textId="495E82CE" w:rsidR="008316EB" w:rsidRDefault="00DC1FD4">
      <w:pPr>
        <w:pStyle w:val="INNH3"/>
        <w:tabs>
          <w:tab w:val="right" w:leader="dot" w:pos="9016"/>
        </w:tabs>
        <w:rPr>
          <w:rFonts w:asciiTheme="minorHAnsi" w:eastAsiaTheme="minorEastAsia" w:hAnsiTheme="minorHAnsi"/>
          <w:noProof/>
          <w:sz w:val="22"/>
          <w:lang w:eastAsia="nb-NO"/>
        </w:rPr>
      </w:pPr>
      <w:hyperlink w:anchor="_Toc88045744" w:history="1">
        <w:r w:rsidR="008316EB" w:rsidRPr="008711FD">
          <w:rPr>
            <w:rStyle w:val="Hyperkobling"/>
            <w:noProof/>
            <w:lang w:eastAsia="nb-NO"/>
          </w:rPr>
          <w:t>Psykisk helse og tidligere rusmisbruk</w:t>
        </w:r>
        <w:r w:rsidR="008316EB">
          <w:rPr>
            <w:noProof/>
            <w:webHidden/>
          </w:rPr>
          <w:tab/>
        </w:r>
        <w:r w:rsidR="008316EB">
          <w:rPr>
            <w:noProof/>
            <w:webHidden/>
          </w:rPr>
          <w:fldChar w:fldCharType="begin"/>
        </w:r>
        <w:r w:rsidR="008316EB">
          <w:rPr>
            <w:noProof/>
            <w:webHidden/>
          </w:rPr>
          <w:instrText xml:space="preserve"> PAGEREF _Toc88045744 \h </w:instrText>
        </w:r>
        <w:r w:rsidR="008316EB">
          <w:rPr>
            <w:noProof/>
            <w:webHidden/>
          </w:rPr>
        </w:r>
        <w:r w:rsidR="008316EB">
          <w:rPr>
            <w:noProof/>
            <w:webHidden/>
          </w:rPr>
          <w:fldChar w:fldCharType="separate"/>
        </w:r>
        <w:r w:rsidR="008316EB">
          <w:rPr>
            <w:noProof/>
            <w:webHidden/>
          </w:rPr>
          <w:t>41</w:t>
        </w:r>
        <w:r w:rsidR="008316EB">
          <w:rPr>
            <w:noProof/>
            <w:webHidden/>
          </w:rPr>
          <w:fldChar w:fldCharType="end"/>
        </w:r>
      </w:hyperlink>
    </w:p>
    <w:p w14:paraId="57B68485" w14:textId="4A795D72" w:rsidR="008316EB" w:rsidRDefault="00DC1FD4">
      <w:pPr>
        <w:pStyle w:val="INNH3"/>
        <w:tabs>
          <w:tab w:val="right" w:leader="dot" w:pos="9016"/>
        </w:tabs>
        <w:rPr>
          <w:rFonts w:asciiTheme="minorHAnsi" w:eastAsiaTheme="minorEastAsia" w:hAnsiTheme="minorHAnsi"/>
          <w:noProof/>
          <w:sz w:val="22"/>
          <w:lang w:eastAsia="nb-NO"/>
        </w:rPr>
      </w:pPr>
      <w:hyperlink w:anchor="_Toc88045745" w:history="1">
        <w:r w:rsidR="008316EB" w:rsidRPr="008711FD">
          <w:rPr>
            <w:rStyle w:val="Hyperkobling"/>
            <w:noProof/>
            <w:lang w:eastAsia="nb-NO"/>
          </w:rPr>
          <w:t>Selve fengselssituasjonen – en ekstra helsemessig belastning</w:t>
        </w:r>
        <w:r w:rsidR="008316EB">
          <w:rPr>
            <w:noProof/>
            <w:webHidden/>
          </w:rPr>
          <w:tab/>
        </w:r>
        <w:r w:rsidR="008316EB">
          <w:rPr>
            <w:noProof/>
            <w:webHidden/>
          </w:rPr>
          <w:fldChar w:fldCharType="begin"/>
        </w:r>
        <w:r w:rsidR="008316EB">
          <w:rPr>
            <w:noProof/>
            <w:webHidden/>
          </w:rPr>
          <w:instrText xml:space="preserve"> PAGEREF _Toc88045745 \h </w:instrText>
        </w:r>
        <w:r w:rsidR="008316EB">
          <w:rPr>
            <w:noProof/>
            <w:webHidden/>
          </w:rPr>
        </w:r>
        <w:r w:rsidR="008316EB">
          <w:rPr>
            <w:noProof/>
            <w:webHidden/>
          </w:rPr>
          <w:fldChar w:fldCharType="separate"/>
        </w:r>
        <w:r w:rsidR="008316EB">
          <w:rPr>
            <w:noProof/>
            <w:webHidden/>
          </w:rPr>
          <w:t>41</w:t>
        </w:r>
        <w:r w:rsidR="008316EB">
          <w:rPr>
            <w:noProof/>
            <w:webHidden/>
          </w:rPr>
          <w:fldChar w:fldCharType="end"/>
        </w:r>
      </w:hyperlink>
    </w:p>
    <w:p w14:paraId="1006D256" w14:textId="7128CF4F" w:rsidR="008316EB" w:rsidRDefault="00DC1FD4">
      <w:pPr>
        <w:pStyle w:val="INNH3"/>
        <w:tabs>
          <w:tab w:val="right" w:leader="dot" w:pos="9016"/>
        </w:tabs>
        <w:rPr>
          <w:rFonts w:asciiTheme="minorHAnsi" w:eastAsiaTheme="minorEastAsia" w:hAnsiTheme="minorHAnsi"/>
          <w:noProof/>
          <w:sz w:val="22"/>
          <w:lang w:eastAsia="nb-NO"/>
        </w:rPr>
      </w:pPr>
      <w:hyperlink w:anchor="_Toc88045746" w:history="1">
        <w:r w:rsidR="008316EB" w:rsidRPr="008711FD">
          <w:rPr>
            <w:rStyle w:val="Hyperkobling"/>
            <w:noProof/>
            <w:lang w:eastAsia="nb-NO"/>
          </w:rPr>
          <w:t>Innelåsing på cella</w:t>
        </w:r>
        <w:r w:rsidR="008316EB">
          <w:rPr>
            <w:noProof/>
            <w:webHidden/>
          </w:rPr>
          <w:tab/>
        </w:r>
        <w:r w:rsidR="008316EB">
          <w:rPr>
            <w:noProof/>
            <w:webHidden/>
          </w:rPr>
          <w:fldChar w:fldCharType="begin"/>
        </w:r>
        <w:r w:rsidR="008316EB">
          <w:rPr>
            <w:noProof/>
            <w:webHidden/>
          </w:rPr>
          <w:instrText xml:space="preserve"> PAGEREF _Toc88045746 \h </w:instrText>
        </w:r>
        <w:r w:rsidR="008316EB">
          <w:rPr>
            <w:noProof/>
            <w:webHidden/>
          </w:rPr>
        </w:r>
        <w:r w:rsidR="008316EB">
          <w:rPr>
            <w:noProof/>
            <w:webHidden/>
          </w:rPr>
          <w:fldChar w:fldCharType="separate"/>
        </w:r>
        <w:r w:rsidR="008316EB">
          <w:rPr>
            <w:noProof/>
            <w:webHidden/>
          </w:rPr>
          <w:t>43</w:t>
        </w:r>
        <w:r w:rsidR="008316EB">
          <w:rPr>
            <w:noProof/>
            <w:webHidden/>
          </w:rPr>
          <w:fldChar w:fldCharType="end"/>
        </w:r>
      </w:hyperlink>
    </w:p>
    <w:p w14:paraId="70BFF5EC" w14:textId="526FB9AF" w:rsidR="008316EB" w:rsidRDefault="00DC1FD4">
      <w:pPr>
        <w:pStyle w:val="INNH3"/>
        <w:tabs>
          <w:tab w:val="right" w:leader="dot" w:pos="9016"/>
        </w:tabs>
        <w:rPr>
          <w:rFonts w:asciiTheme="minorHAnsi" w:eastAsiaTheme="minorEastAsia" w:hAnsiTheme="minorHAnsi"/>
          <w:noProof/>
          <w:sz w:val="22"/>
          <w:lang w:eastAsia="nb-NO"/>
        </w:rPr>
      </w:pPr>
      <w:hyperlink w:anchor="_Toc88045747" w:history="1">
        <w:r w:rsidR="008316EB" w:rsidRPr="008711FD">
          <w:rPr>
            <w:rStyle w:val="Hyperkobling"/>
            <w:noProof/>
            <w:lang w:eastAsia="nb-NO"/>
          </w:rPr>
          <w:t>Søvnproblemer som følge av å bo i fengsel</w:t>
        </w:r>
        <w:r w:rsidR="008316EB">
          <w:rPr>
            <w:noProof/>
            <w:webHidden/>
          </w:rPr>
          <w:tab/>
        </w:r>
        <w:r w:rsidR="008316EB">
          <w:rPr>
            <w:noProof/>
            <w:webHidden/>
          </w:rPr>
          <w:fldChar w:fldCharType="begin"/>
        </w:r>
        <w:r w:rsidR="008316EB">
          <w:rPr>
            <w:noProof/>
            <w:webHidden/>
          </w:rPr>
          <w:instrText xml:space="preserve"> PAGEREF _Toc88045747 \h </w:instrText>
        </w:r>
        <w:r w:rsidR="008316EB">
          <w:rPr>
            <w:noProof/>
            <w:webHidden/>
          </w:rPr>
        </w:r>
        <w:r w:rsidR="008316EB">
          <w:rPr>
            <w:noProof/>
            <w:webHidden/>
          </w:rPr>
          <w:fldChar w:fldCharType="separate"/>
        </w:r>
        <w:r w:rsidR="008316EB">
          <w:rPr>
            <w:noProof/>
            <w:webHidden/>
          </w:rPr>
          <w:t>43</w:t>
        </w:r>
        <w:r w:rsidR="008316EB">
          <w:rPr>
            <w:noProof/>
            <w:webHidden/>
          </w:rPr>
          <w:fldChar w:fldCharType="end"/>
        </w:r>
      </w:hyperlink>
    </w:p>
    <w:p w14:paraId="0F4A3FEB" w14:textId="2C2588ED" w:rsidR="008316EB" w:rsidRDefault="00DC1FD4">
      <w:pPr>
        <w:pStyle w:val="INNH2"/>
        <w:tabs>
          <w:tab w:val="right" w:leader="dot" w:pos="9016"/>
        </w:tabs>
        <w:rPr>
          <w:rFonts w:asciiTheme="minorHAnsi" w:eastAsiaTheme="minorEastAsia" w:hAnsiTheme="minorHAnsi"/>
          <w:noProof/>
          <w:sz w:val="22"/>
          <w:lang w:eastAsia="nb-NO"/>
        </w:rPr>
      </w:pPr>
      <w:hyperlink w:anchor="_Toc88045748" w:history="1">
        <w:r w:rsidR="008316EB" w:rsidRPr="008711FD">
          <w:rPr>
            <w:rStyle w:val="Hyperkobling"/>
            <w:noProof/>
          </w:rPr>
          <w:t>Innsattes oppfatninger om hvorvidt de selv eller andre innsatte er for syke til å sone i fengsel</w:t>
        </w:r>
        <w:r w:rsidR="008316EB">
          <w:rPr>
            <w:noProof/>
            <w:webHidden/>
          </w:rPr>
          <w:tab/>
        </w:r>
        <w:r w:rsidR="008316EB">
          <w:rPr>
            <w:noProof/>
            <w:webHidden/>
          </w:rPr>
          <w:fldChar w:fldCharType="begin"/>
        </w:r>
        <w:r w:rsidR="008316EB">
          <w:rPr>
            <w:noProof/>
            <w:webHidden/>
          </w:rPr>
          <w:instrText xml:space="preserve"> PAGEREF _Toc88045748 \h </w:instrText>
        </w:r>
        <w:r w:rsidR="008316EB">
          <w:rPr>
            <w:noProof/>
            <w:webHidden/>
          </w:rPr>
        </w:r>
        <w:r w:rsidR="008316EB">
          <w:rPr>
            <w:noProof/>
            <w:webHidden/>
          </w:rPr>
          <w:fldChar w:fldCharType="separate"/>
        </w:r>
        <w:r w:rsidR="008316EB">
          <w:rPr>
            <w:noProof/>
            <w:webHidden/>
          </w:rPr>
          <w:t>44</w:t>
        </w:r>
        <w:r w:rsidR="008316EB">
          <w:rPr>
            <w:noProof/>
            <w:webHidden/>
          </w:rPr>
          <w:fldChar w:fldCharType="end"/>
        </w:r>
      </w:hyperlink>
    </w:p>
    <w:p w14:paraId="2E82E47A" w14:textId="45889FCE" w:rsidR="008316EB" w:rsidRDefault="00DC1FD4">
      <w:pPr>
        <w:pStyle w:val="INNH2"/>
        <w:tabs>
          <w:tab w:val="right" w:leader="dot" w:pos="9016"/>
        </w:tabs>
        <w:rPr>
          <w:rFonts w:asciiTheme="minorHAnsi" w:eastAsiaTheme="minorEastAsia" w:hAnsiTheme="minorHAnsi"/>
          <w:noProof/>
          <w:sz w:val="22"/>
          <w:lang w:eastAsia="nb-NO"/>
        </w:rPr>
      </w:pPr>
      <w:hyperlink w:anchor="_Toc88045749" w:history="1">
        <w:r w:rsidR="008316EB" w:rsidRPr="008711FD">
          <w:rPr>
            <w:rStyle w:val="Hyperkobling"/>
            <w:noProof/>
            <w:lang w:eastAsia="nb-NO"/>
          </w:rPr>
          <w:t>Innsattes beskrivelser av helse- og omsorgstilbudet i fengsel</w:t>
        </w:r>
        <w:r w:rsidR="008316EB">
          <w:rPr>
            <w:noProof/>
            <w:webHidden/>
          </w:rPr>
          <w:tab/>
        </w:r>
        <w:r w:rsidR="008316EB">
          <w:rPr>
            <w:noProof/>
            <w:webHidden/>
          </w:rPr>
          <w:fldChar w:fldCharType="begin"/>
        </w:r>
        <w:r w:rsidR="008316EB">
          <w:rPr>
            <w:noProof/>
            <w:webHidden/>
          </w:rPr>
          <w:instrText xml:space="preserve"> PAGEREF _Toc88045749 \h </w:instrText>
        </w:r>
        <w:r w:rsidR="008316EB">
          <w:rPr>
            <w:noProof/>
            <w:webHidden/>
          </w:rPr>
        </w:r>
        <w:r w:rsidR="008316EB">
          <w:rPr>
            <w:noProof/>
            <w:webHidden/>
          </w:rPr>
          <w:fldChar w:fldCharType="separate"/>
        </w:r>
        <w:r w:rsidR="008316EB">
          <w:rPr>
            <w:noProof/>
            <w:webHidden/>
          </w:rPr>
          <w:t>45</w:t>
        </w:r>
        <w:r w:rsidR="008316EB">
          <w:rPr>
            <w:noProof/>
            <w:webHidden/>
          </w:rPr>
          <w:fldChar w:fldCharType="end"/>
        </w:r>
      </w:hyperlink>
    </w:p>
    <w:p w14:paraId="6E83E872" w14:textId="4EEFB454" w:rsidR="008316EB" w:rsidRDefault="00DC1FD4">
      <w:pPr>
        <w:pStyle w:val="INNH3"/>
        <w:tabs>
          <w:tab w:val="right" w:leader="dot" w:pos="9016"/>
        </w:tabs>
        <w:rPr>
          <w:rFonts w:asciiTheme="minorHAnsi" w:eastAsiaTheme="minorEastAsia" w:hAnsiTheme="minorHAnsi"/>
          <w:noProof/>
          <w:sz w:val="22"/>
          <w:lang w:eastAsia="nb-NO"/>
        </w:rPr>
      </w:pPr>
      <w:hyperlink w:anchor="_Toc88045750" w:history="1">
        <w:r w:rsidR="008316EB" w:rsidRPr="008711FD">
          <w:rPr>
            <w:rStyle w:val="Hyperkobling"/>
            <w:noProof/>
          </w:rPr>
          <w:t>Behovet for medisiner</w:t>
        </w:r>
        <w:r w:rsidR="008316EB">
          <w:rPr>
            <w:noProof/>
            <w:webHidden/>
          </w:rPr>
          <w:tab/>
        </w:r>
        <w:r w:rsidR="008316EB">
          <w:rPr>
            <w:noProof/>
            <w:webHidden/>
          </w:rPr>
          <w:fldChar w:fldCharType="begin"/>
        </w:r>
        <w:r w:rsidR="008316EB">
          <w:rPr>
            <w:noProof/>
            <w:webHidden/>
          </w:rPr>
          <w:instrText xml:space="preserve"> PAGEREF _Toc88045750 \h </w:instrText>
        </w:r>
        <w:r w:rsidR="008316EB">
          <w:rPr>
            <w:noProof/>
            <w:webHidden/>
          </w:rPr>
        </w:r>
        <w:r w:rsidR="008316EB">
          <w:rPr>
            <w:noProof/>
            <w:webHidden/>
          </w:rPr>
          <w:fldChar w:fldCharType="separate"/>
        </w:r>
        <w:r w:rsidR="008316EB">
          <w:rPr>
            <w:noProof/>
            <w:webHidden/>
          </w:rPr>
          <w:t>47</w:t>
        </w:r>
        <w:r w:rsidR="008316EB">
          <w:rPr>
            <w:noProof/>
            <w:webHidden/>
          </w:rPr>
          <w:fldChar w:fldCharType="end"/>
        </w:r>
      </w:hyperlink>
    </w:p>
    <w:p w14:paraId="55794C3B" w14:textId="01B5D919" w:rsidR="008316EB" w:rsidRDefault="00DC1FD4">
      <w:pPr>
        <w:pStyle w:val="INNH3"/>
        <w:tabs>
          <w:tab w:val="right" w:leader="dot" w:pos="9016"/>
        </w:tabs>
        <w:rPr>
          <w:rFonts w:asciiTheme="minorHAnsi" w:eastAsiaTheme="minorEastAsia" w:hAnsiTheme="minorHAnsi"/>
          <w:noProof/>
          <w:sz w:val="22"/>
          <w:lang w:eastAsia="nb-NO"/>
        </w:rPr>
      </w:pPr>
      <w:hyperlink w:anchor="_Toc88045751" w:history="1">
        <w:r w:rsidR="008316EB" w:rsidRPr="008711FD">
          <w:rPr>
            <w:rStyle w:val="Hyperkobling"/>
            <w:noProof/>
          </w:rPr>
          <w:t>Kjønnsrelaterte helse- og omsorgsbehov</w:t>
        </w:r>
        <w:r w:rsidR="008316EB">
          <w:rPr>
            <w:noProof/>
            <w:webHidden/>
          </w:rPr>
          <w:tab/>
        </w:r>
        <w:r w:rsidR="008316EB">
          <w:rPr>
            <w:noProof/>
            <w:webHidden/>
          </w:rPr>
          <w:fldChar w:fldCharType="begin"/>
        </w:r>
        <w:r w:rsidR="008316EB">
          <w:rPr>
            <w:noProof/>
            <w:webHidden/>
          </w:rPr>
          <w:instrText xml:space="preserve"> PAGEREF _Toc88045751 \h </w:instrText>
        </w:r>
        <w:r w:rsidR="008316EB">
          <w:rPr>
            <w:noProof/>
            <w:webHidden/>
          </w:rPr>
        </w:r>
        <w:r w:rsidR="008316EB">
          <w:rPr>
            <w:noProof/>
            <w:webHidden/>
          </w:rPr>
          <w:fldChar w:fldCharType="separate"/>
        </w:r>
        <w:r w:rsidR="008316EB">
          <w:rPr>
            <w:noProof/>
            <w:webHidden/>
          </w:rPr>
          <w:t>48</w:t>
        </w:r>
        <w:r w:rsidR="008316EB">
          <w:rPr>
            <w:noProof/>
            <w:webHidden/>
          </w:rPr>
          <w:fldChar w:fldCharType="end"/>
        </w:r>
      </w:hyperlink>
    </w:p>
    <w:p w14:paraId="296E6627" w14:textId="4F02068D" w:rsidR="008316EB" w:rsidRDefault="00DC1FD4">
      <w:pPr>
        <w:pStyle w:val="INNH3"/>
        <w:tabs>
          <w:tab w:val="right" w:leader="dot" w:pos="9016"/>
        </w:tabs>
        <w:rPr>
          <w:rFonts w:asciiTheme="minorHAnsi" w:eastAsiaTheme="minorEastAsia" w:hAnsiTheme="minorHAnsi"/>
          <w:noProof/>
          <w:sz w:val="22"/>
          <w:lang w:eastAsia="nb-NO"/>
        </w:rPr>
      </w:pPr>
      <w:hyperlink w:anchor="_Toc88045752" w:history="1">
        <w:r w:rsidR="008316EB" w:rsidRPr="008711FD">
          <w:rPr>
            <w:rStyle w:val="Hyperkobling"/>
            <w:noProof/>
            <w:lang w:eastAsia="nb-NO"/>
          </w:rPr>
          <w:t>Manglende muligheter til å ivareta sin egen helse</w:t>
        </w:r>
        <w:r w:rsidR="008316EB">
          <w:rPr>
            <w:noProof/>
            <w:webHidden/>
          </w:rPr>
          <w:tab/>
        </w:r>
        <w:r w:rsidR="008316EB">
          <w:rPr>
            <w:noProof/>
            <w:webHidden/>
          </w:rPr>
          <w:fldChar w:fldCharType="begin"/>
        </w:r>
        <w:r w:rsidR="008316EB">
          <w:rPr>
            <w:noProof/>
            <w:webHidden/>
          </w:rPr>
          <w:instrText xml:space="preserve"> PAGEREF _Toc88045752 \h </w:instrText>
        </w:r>
        <w:r w:rsidR="008316EB">
          <w:rPr>
            <w:noProof/>
            <w:webHidden/>
          </w:rPr>
        </w:r>
        <w:r w:rsidR="008316EB">
          <w:rPr>
            <w:noProof/>
            <w:webHidden/>
          </w:rPr>
          <w:fldChar w:fldCharType="separate"/>
        </w:r>
        <w:r w:rsidR="008316EB">
          <w:rPr>
            <w:noProof/>
            <w:webHidden/>
          </w:rPr>
          <w:t>49</w:t>
        </w:r>
        <w:r w:rsidR="008316EB">
          <w:rPr>
            <w:noProof/>
            <w:webHidden/>
          </w:rPr>
          <w:fldChar w:fldCharType="end"/>
        </w:r>
      </w:hyperlink>
    </w:p>
    <w:p w14:paraId="0B519D2B" w14:textId="53C4231C" w:rsidR="008316EB" w:rsidRDefault="00DC1FD4">
      <w:pPr>
        <w:pStyle w:val="INNH3"/>
        <w:tabs>
          <w:tab w:val="right" w:leader="dot" w:pos="9016"/>
        </w:tabs>
        <w:rPr>
          <w:rFonts w:asciiTheme="minorHAnsi" w:eastAsiaTheme="minorEastAsia" w:hAnsiTheme="minorHAnsi"/>
          <w:noProof/>
          <w:sz w:val="22"/>
          <w:lang w:eastAsia="nb-NO"/>
        </w:rPr>
      </w:pPr>
      <w:hyperlink w:anchor="_Toc88045753" w:history="1">
        <w:r w:rsidR="008316EB" w:rsidRPr="008711FD">
          <w:rPr>
            <w:rStyle w:val="Hyperkobling"/>
            <w:noProof/>
            <w:lang w:eastAsia="nb-NO"/>
          </w:rPr>
          <w:t>Noen har fått bedre helse som følge av fengselsoppholdet</w:t>
        </w:r>
        <w:r w:rsidR="008316EB">
          <w:rPr>
            <w:noProof/>
            <w:webHidden/>
          </w:rPr>
          <w:tab/>
        </w:r>
        <w:r w:rsidR="008316EB">
          <w:rPr>
            <w:noProof/>
            <w:webHidden/>
          </w:rPr>
          <w:fldChar w:fldCharType="begin"/>
        </w:r>
        <w:r w:rsidR="008316EB">
          <w:rPr>
            <w:noProof/>
            <w:webHidden/>
          </w:rPr>
          <w:instrText xml:space="preserve"> PAGEREF _Toc88045753 \h </w:instrText>
        </w:r>
        <w:r w:rsidR="008316EB">
          <w:rPr>
            <w:noProof/>
            <w:webHidden/>
          </w:rPr>
        </w:r>
        <w:r w:rsidR="008316EB">
          <w:rPr>
            <w:noProof/>
            <w:webHidden/>
          </w:rPr>
          <w:fldChar w:fldCharType="separate"/>
        </w:r>
        <w:r w:rsidR="008316EB">
          <w:rPr>
            <w:noProof/>
            <w:webHidden/>
          </w:rPr>
          <w:t>50</w:t>
        </w:r>
        <w:r w:rsidR="008316EB">
          <w:rPr>
            <w:noProof/>
            <w:webHidden/>
          </w:rPr>
          <w:fldChar w:fldCharType="end"/>
        </w:r>
      </w:hyperlink>
    </w:p>
    <w:p w14:paraId="55073A89" w14:textId="101933C9" w:rsidR="008316EB" w:rsidRDefault="00DC1FD4">
      <w:pPr>
        <w:pStyle w:val="INNH2"/>
        <w:tabs>
          <w:tab w:val="right" w:leader="dot" w:pos="9016"/>
        </w:tabs>
        <w:rPr>
          <w:rFonts w:asciiTheme="minorHAnsi" w:eastAsiaTheme="minorEastAsia" w:hAnsiTheme="minorHAnsi"/>
          <w:noProof/>
          <w:sz w:val="22"/>
          <w:lang w:eastAsia="nb-NO"/>
        </w:rPr>
      </w:pPr>
      <w:hyperlink w:anchor="_Toc88045754" w:history="1">
        <w:r w:rsidR="008316EB" w:rsidRPr="008711FD">
          <w:rPr>
            <w:rStyle w:val="Hyperkobling"/>
            <w:noProof/>
            <w:lang w:eastAsia="nb-NO"/>
          </w:rPr>
          <w:t>Strukturelle og organisatoriske forhold som hinder for et godt helse- og omsorgstilbud</w:t>
        </w:r>
        <w:r w:rsidR="008316EB">
          <w:rPr>
            <w:noProof/>
            <w:webHidden/>
          </w:rPr>
          <w:tab/>
        </w:r>
        <w:r w:rsidR="008316EB">
          <w:rPr>
            <w:noProof/>
            <w:webHidden/>
          </w:rPr>
          <w:fldChar w:fldCharType="begin"/>
        </w:r>
        <w:r w:rsidR="008316EB">
          <w:rPr>
            <w:noProof/>
            <w:webHidden/>
          </w:rPr>
          <w:instrText xml:space="preserve"> PAGEREF _Toc88045754 \h </w:instrText>
        </w:r>
        <w:r w:rsidR="008316EB">
          <w:rPr>
            <w:noProof/>
            <w:webHidden/>
          </w:rPr>
        </w:r>
        <w:r w:rsidR="008316EB">
          <w:rPr>
            <w:noProof/>
            <w:webHidden/>
          </w:rPr>
          <w:fldChar w:fldCharType="separate"/>
        </w:r>
        <w:r w:rsidR="008316EB">
          <w:rPr>
            <w:noProof/>
            <w:webHidden/>
          </w:rPr>
          <w:t>51</w:t>
        </w:r>
        <w:r w:rsidR="008316EB">
          <w:rPr>
            <w:noProof/>
            <w:webHidden/>
          </w:rPr>
          <w:fldChar w:fldCharType="end"/>
        </w:r>
      </w:hyperlink>
    </w:p>
    <w:p w14:paraId="115D714A" w14:textId="1451E592" w:rsidR="008316EB" w:rsidRDefault="00DC1FD4">
      <w:pPr>
        <w:pStyle w:val="INNH3"/>
        <w:tabs>
          <w:tab w:val="right" w:leader="dot" w:pos="9016"/>
        </w:tabs>
        <w:rPr>
          <w:rFonts w:asciiTheme="minorHAnsi" w:eastAsiaTheme="minorEastAsia" w:hAnsiTheme="minorHAnsi"/>
          <w:noProof/>
          <w:sz w:val="22"/>
          <w:lang w:eastAsia="nb-NO"/>
        </w:rPr>
      </w:pPr>
      <w:hyperlink w:anchor="_Toc88045755" w:history="1">
        <w:r w:rsidR="008316EB" w:rsidRPr="008711FD">
          <w:rPr>
            <w:rStyle w:val="Hyperkobling"/>
            <w:noProof/>
          </w:rPr>
          <w:t>Lappesystemet slik innsatte vurderer det</w:t>
        </w:r>
        <w:r w:rsidR="008316EB">
          <w:rPr>
            <w:noProof/>
            <w:webHidden/>
          </w:rPr>
          <w:tab/>
        </w:r>
        <w:r w:rsidR="008316EB">
          <w:rPr>
            <w:noProof/>
            <w:webHidden/>
          </w:rPr>
          <w:fldChar w:fldCharType="begin"/>
        </w:r>
        <w:r w:rsidR="008316EB">
          <w:rPr>
            <w:noProof/>
            <w:webHidden/>
          </w:rPr>
          <w:instrText xml:space="preserve"> PAGEREF _Toc88045755 \h </w:instrText>
        </w:r>
        <w:r w:rsidR="008316EB">
          <w:rPr>
            <w:noProof/>
            <w:webHidden/>
          </w:rPr>
        </w:r>
        <w:r w:rsidR="008316EB">
          <w:rPr>
            <w:noProof/>
            <w:webHidden/>
          </w:rPr>
          <w:fldChar w:fldCharType="separate"/>
        </w:r>
        <w:r w:rsidR="008316EB">
          <w:rPr>
            <w:noProof/>
            <w:webHidden/>
          </w:rPr>
          <w:t>51</w:t>
        </w:r>
        <w:r w:rsidR="008316EB">
          <w:rPr>
            <w:noProof/>
            <w:webHidden/>
          </w:rPr>
          <w:fldChar w:fldCharType="end"/>
        </w:r>
      </w:hyperlink>
    </w:p>
    <w:p w14:paraId="48CFDD5A" w14:textId="758D9B81" w:rsidR="008316EB" w:rsidRDefault="00DC1FD4">
      <w:pPr>
        <w:pStyle w:val="INNH3"/>
        <w:tabs>
          <w:tab w:val="right" w:leader="dot" w:pos="9016"/>
        </w:tabs>
        <w:rPr>
          <w:rFonts w:asciiTheme="minorHAnsi" w:eastAsiaTheme="minorEastAsia" w:hAnsiTheme="minorHAnsi"/>
          <w:noProof/>
          <w:sz w:val="22"/>
          <w:lang w:eastAsia="nb-NO"/>
        </w:rPr>
      </w:pPr>
      <w:hyperlink w:anchor="_Toc88045756" w:history="1">
        <w:r w:rsidR="008316EB" w:rsidRPr="008711FD">
          <w:rPr>
            <w:rStyle w:val="Hyperkobling"/>
            <w:noProof/>
          </w:rPr>
          <w:t>Innskrenket bemanning i kriminalomsorgen</w:t>
        </w:r>
        <w:r w:rsidR="008316EB">
          <w:rPr>
            <w:noProof/>
            <w:webHidden/>
          </w:rPr>
          <w:tab/>
        </w:r>
        <w:r w:rsidR="008316EB">
          <w:rPr>
            <w:noProof/>
            <w:webHidden/>
          </w:rPr>
          <w:fldChar w:fldCharType="begin"/>
        </w:r>
        <w:r w:rsidR="008316EB">
          <w:rPr>
            <w:noProof/>
            <w:webHidden/>
          </w:rPr>
          <w:instrText xml:space="preserve"> PAGEREF _Toc88045756 \h </w:instrText>
        </w:r>
        <w:r w:rsidR="008316EB">
          <w:rPr>
            <w:noProof/>
            <w:webHidden/>
          </w:rPr>
        </w:r>
        <w:r w:rsidR="008316EB">
          <w:rPr>
            <w:noProof/>
            <w:webHidden/>
          </w:rPr>
          <w:fldChar w:fldCharType="separate"/>
        </w:r>
        <w:r w:rsidR="008316EB">
          <w:rPr>
            <w:noProof/>
            <w:webHidden/>
          </w:rPr>
          <w:t>52</w:t>
        </w:r>
        <w:r w:rsidR="008316EB">
          <w:rPr>
            <w:noProof/>
            <w:webHidden/>
          </w:rPr>
          <w:fldChar w:fldCharType="end"/>
        </w:r>
      </w:hyperlink>
    </w:p>
    <w:p w14:paraId="696BABBF" w14:textId="54AA7ABD" w:rsidR="008316EB" w:rsidRDefault="00DC1FD4">
      <w:pPr>
        <w:pStyle w:val="INNH2"/>
        <w:tabs>
          <w:tab w:val="right" w:leader="dot" w:pos="9016"/>
        </w:tabs>
        <w:rPr>
          <w:rFonts w:asciiTheme="minorHAnsi" w:eastAsiaTheme="minorEastAsia" w:hAnsiTheme="minorHAnsi"/>
          <w:noProof/>
          <w:sz w:val="22"/>
          <w:lang w:eastAsia="nb-NO"/>
        </w:rPr>
      </w:pPr>
      <w:hyperlink w:anchor="_Toc88045757" w:history="1">
        <w:r w:rsidR="008316EB" w:rsidRPr="008711FD">
          <w:rPr>
            <w:rStyle w:val="Hyperkobling"/>
            <w:noProof/>
          </w:rPr>
          <w:t>Delstudie III</w:t>
        </w:r>
        <w:r w:rsidR="008316EB">
          <w:rPr>
            <w:noProof/>
            <w:webHidden/>
          </w:rPr>
          <w:tab/>
        </w:r>
        <w:r w:rsidR="008316EB">
          <w:rPr>
            <w:noProof/>
            <w:webHidden/>
          </w:rPr>
          <w:fldChar w:fldCharType="begin"/>
        </w:r>
        <w:r w:rsidR="008316EB">
          <w:rPr>
            <w:noProof/>
            <w:webHidden/>
          </w:rPr>
          <w:instrText xml:space="preserve"> PAGEREF _Toc88045757 \h </w:instrText>
        </w:r>
        <w:r w:rsidR="008316EB">
          <w:rPr>
            <w:noProof/>
            <w:webHidden/>
          </w:rPr>
        </w:r>
        <w:r w:rsidR="008316EB">
          <w:rPr>
            <w:noProof/>
            <w:webHidden/>
          </w:rPr>
          <w:fldChar w:fldCharType="separate"/>
        </w:r>
        <w:r w:rsidR="008316EB">
          <w:rPr>
            <w:noProof/>
            <w:webHidden/>
          </w:rPr>
          <w:t>53</w:t>
        </w:r>
        <w:r w:rsidR="008316EB">
          <w:rPr>
            <w:noProof/>
            <w:webHidden/>
          </w:rPr>
          <w:fldChar w:fldCharType="end"/>
        </w:r>
      </w:hyperlink>
    </w:p>
    <w:p w14:paraId="62A8A75C" w14:textId="78670F01" w:rsidR="008316EB" w:rsidRDefault="00DC1FD4">
      <w:pPr>
        <w:pStyle w:val="INNH2"/>
        <w:tabs>
          <w:tab w:val="right" w:leader="dot" w:pos="9016"/>
        </w:tabs>
        <w:rPr>
          <w:rFonts w:asciiTheme="minorHAnsi" w:eastAsiaTheme="minorEastAsia" w:hAnsiTheme="minorHAnsi"/>
          <w:noProof/>
          <w:sz w:val="22"/>
          <w:lang w:eastAsia="nb-NO"/>
        </w:rPr>
      </w:pPr>
      <w:hyperlink w:anchor="_Toc88045758" w:history="1">
        <w:r w:rsidR="008316EB" w:rsidRPr="008711FD">
          <w:rPr>
            <w:rStyle w:val="Hyperkobling"/>
            <w:noProof/>
          </w:rPr>
          <w:t>Spørreskjemaundersøkelsene</w:t>
        </w:r>
        <w:r w:rsidR="008316EB">
          <w:rPr>
            <w:noProof/>
            <w:webHidden/>
          </w:rPr>
          <w:tab/>
        </w:r>
        <w:r w:rsidR="008316EB">
          <w:rPr>
            <w:noProof/>
            <w:webHidden/>
          </w:rPr>
          <w:fldChar w:fldCharType="begin"/>
        </w:r>
        <w:r w:rsidR="008316EB">
          <w:rPr>
            <w:noProof/>
            <w:webHidden/>
          </w:rPr>
          <w:instrText xml:space="preserve"> PAGEREF _Toc88045758 \h </w:instrText>
        </w:r>
        <w:r w:rsidR="008316EB">
          <w:rPr>
            <w:noProof/>
            <w:webHidden/>
          </w:rPr>
        </w:r>
        <w:r w:rsidR="008316EB">
          <w:rPr>
            <w:noProof/>
            <w:webHidden/>
          </w:rPr>
          <w:fldChar w:fldCharType="separate"/>
        </w:r>
        <w:r w:rsidR="008316EB">
          <w:rPr>
            <w:noProof/>
            <w:webHidden/>
          </w:rPr>
          <w:t>53</w:t>
        </w:r>
        <w:r w:rsidR="008316EB">
          <w:rPr>
            <w:noProof/>
            <w:webHidden/>
          </w:rPr>
          <w:fldChar w:fldCharType="end"/>
        </w:r>
      </w:hyperlink>
    </w:p>
    <w:p w14:paraId="7B29609D" w14:textId="4BC454C9" w:rsidR="008316EB" w:rsidRDefault="00DC1FD4">
      <w:pPr>
        <w:pStyle w:val="INNH2"/>
        <w:tabs>
          <w:tab w:val="right" w:leader="dot" w:pos="9016"/>
        </w:tabs>
        <w:rPr>
          <w:rFonts w:asciiTheme="minorHAnsi" w:eastAsiaTheme="minorEastAsia" w:hAnsiTheme="minorHAnsi"/>
          <w:noProof/>
          <w:sz w:val="22"/>
          <w:lang w:eastAsia="nb-NO"/>
        </w:rPr>
      </w:pPr>
      <w:hyperlink w:anchor="_Toc88045759" w:history="1">
        <w:r w:rsidR="008316EB" w:rsidRPr="008711FD">
          <w:rPr>
            <w:rStyle w:val="Hyperkobling"/>
            <w:noProof/>
          </w:rPr>
          <w:t>Spørreskjemaundersøkelsen til kriminalomsorgen</w:t>
        </w:r>
        <w:r w:rsidR="008316EB">
          <w:rPr>
            <w:noProof/>
            <w:webHidden/>
          </w:rPr>
          <w:tab/>
        </w:r>
        <w:r w:rsidR="008316EB">
          <w:rPr>
            <w:noProof/>
            <w:webHidden/>
          </w:rPr>
          <w:fldChar w:fldCharType="begin"/>
        </w:r>
        <w:r w:rsidR="008316EB">
          <w:rPr>
            <w:noProof/>
            <w:webHidden/>
          </w:rPr>
          <w:instrText xml:space="preserve"> PAGEREF _Toc88045759 \h </w:instrText>
        </w:r>
        <w:r w:rsidR="008316EB">
          <w:rPr>
            <w:noProof/>
            <w:webHidden/>
          </w:rPr>
        </w:r>
        <w:r w:rsidR="008316EB">
          <w:rPr>
            <w:noProof/>
            <w:webHidden/>
          </w:rPr>
          <w:fldChar w:fldCharType="separate"/>
        </w:r>
        <w:r w:rsidR="008316EB">
          <w:rPr>
            <w:noProof/>
            <w:webHidden/>
          </w:rPr>
          <w:t>54</w:t>
        </w:r>
        <w:r w:rsidR="008316EB">
          <w:rPr>
            <w:noProof/>
            <w:webHidden/>
          </w:rPr>
          <w:fldChar w:fldCharType="end"/>
        </w:r>
      </w:hyperlink>
    </w:p>
    <w:p w14:paraId="7D6C7253" w14:textId="201E8A3F" w:rsidR="008316EB" w:rsidRDefault="00DC1FD4">
      <w:pPr>
        <w:pStyle w:val="INNH3"/>
        <w:tabs>
          <w:tab w:val="right" w:leader="dot" w:pos="9016"/>
        </w:tabs>
        <w:rPr>
          <w:rFonts w:asciiTheme="minorHAnsi" w:eastAsiaTheme="minorEastAsia" w:hAnsiTheme="minorHAnsi"/>
          <w:noProof/>
          <w:sz w:val="22"/>
          <w:lang w:eastAsia="nb-NO"/>
        </w:rPr>
      </w:pPr>
      <w:hyperlink w:anchor="_Toc88045760" w:history="1">
        <w:r w:rsidR="008316EB" w:rsidRPr="008711FD">
          <w:rPr>
            <w:rStyle w:val="Hyperkobling"/>
            <w:noProof/>
          </w:rPr>
          <w:t>Sykdommer og lidelser blant de innsatte</w:t>
        </w:r>
        <w:r w:rsidR="008316EB">
          <w:rPr>
            <w:noProof/>
            <w:webHidden/>
          </w:rPr>
          <w:tab/>
        </w:r>
        <w:r w:rsidR="008316EB">
          <w:rPr>
            <w:noProof/>
            <w:webHidden/>
          </w:rPr>
          <w:fldChar w:fldCharType="begin"/>
        </w:r>
        <w:r w:rsidR="008316EB">
          <w:rPr>
            <w:noProof/>
            <w:webHidden/>
          </w:rPr>
          <w:instrText xml:space="preserve"> PAGEREF _Toc88045760 \h </w:instrText>
        </w:r>
        <w:r w:rsidR="008316EB">
          <w:rPr>
            <w:noProof/>
            <w:webHidden/>
          </w:rPr>
        </w:r>
        <w:r w:rsidR="008316EB">
          <w:rPr>
            <w:noProof/>
            <w:webHidden/>
          </w:rPr>
          <w:fldChar w:fldCharType="separate"/>
        </w:r>
        <w:r w:rsidR="008316EB">
          <w:rPr>
            <w:noProof/>
            <w:webHidden/>
          </w:rPr>
          <w:t>54</w:t>
        </w:r>
        <w:r w:rsidR="008316EB">
          <w:rPr>
            <w:noProof/>
            <w:webHidden/>
          </w:rPr>
          <w:fldChar w:fldCharType="end"/>
        </w:r>
      </w:hyperlink>
    </w:p>
    <w:p w14:paraId="446ACDC4" w14:textId="0A8B9A66" w:rsidR="008316EB" w:rsidRDefault="00DC1FD4">
      <w:pPr>
        <w:pStyle w:val="INNH3"/>
        <w:tabs>
          <w:tab w:val="right" w:leader="dot" w:pos="9016"/>
        </w:tabs>
        <w:rPr>
          <w:rFonts w:asciiTheme="minorHAnsi" w:eastAsiaTheme="minorEastAsia" w:hAnsiTheme="minorHAnsi"/>
          <w:noProof/>
          <w:sz w:val="22"/>
          <w:lang w:eastAsia="nb-NO"/>
        </w:rPr>
      </w:pPr>
      <w:hyperlink w:anchor="_Toc88045761" w:history="1">
        <w:r w:rsidR="008316EB" w:rsidRPr="008711FD">
          <w:rPr>
            <w:rStyle w:val="Hyperkobling"/>
            <w:noProof/>
          </w:rPr>
          <w:t>Bygningsmasse og funksjonalitet</w:t>
        </w:r>
        <w:r w:rsidR="008316EB">
          <w:rPr>
            <w:noProof/>
            <w:webHidden/>
          </w:rPr>
          <w:tab/>
        </w:r>
        <w:r w:rsidR="008316EB">
          <w:rPr>
            <w:noProof/>
            <w:webHidden/>
          </w:rPr>
          <w:fldChar w:fldCharType="begin"/>
        </w:r>
        <w:r w:rsidR="008316EB">
          <w:rPr>
            <w:noProof/>
            <w:webHidden/>
          </w:rPr>
          <w:instrText xml:space="preserve"> PAGEREF _Toc88045761 \h </w:instrText>
        </w:r>
        <w:r w:rsidR="008316EB">
          <w:rPr>
            <w:noProof/>
            <w:webHidden/>
          </w:rPr>
        </w:r>
        <w:r w:rsidR="008316EB">
          <w:rPr>
            <w:noProof/>
            <w:webHidden/>
          </w:rPr>
          <w:fldChar w:fldCharType="separate"/>
        </w:r>
        <w:r w:rsidR="008316EB">
          <w:rPr>
            <w:noProof/>
            <w:webHidden/>
          </w:rPr>
          <w:t>57</w:t>
        </w:r>
        <w:r w:rsidR="008316EB">
          <w:rPr>
            <w:noProof/>
            <w:webHidden/>
          </w:rPr>
          <w:fldChar w:fldCharType="end"/>
        </w:r>
      </w:hyperlink>
    </w:p>
    <w:p w14:paraId="5064BC88" w14:textId="077CEC5D" w:rsidR="008316EB" w:rsidRDefault="00DC1FD4">
      <w:pPr>
        <w:pStyle w:val="INNH2"/>
        <w:tabs>
          <w:tab w:val="right" w:leader="dot" w:pos="9016"/>
        </w:tabs>
        <w:rPr>
          <w:rFonts w:asciiTheme="minorHAnsi" w:eastAsiaTheme="minorEastAsia" w:hAnsiTheme="minorHAnsi"/>
          <w:noProof/>
          <w:sz w:val="22"/>
          <w:lang w:eastAsia="nb-NO"/>
        </w:rPr>
      </w:pPr>
      <w:hyperlink w:anchor="_Toc88045762" w:history="1">
        <w:r w:rsidR="008316EB" w:rsidRPr="008711FD">
          <w:rPr>
            <w:rStyle w:val="Hyperkobling"/>
            <w:noProof/>
          </w:rPr>
          <w:t>Ressurser</w:t>
        </w:r>
        <w:r w:rsidR="008316EB">
          <w:rPr>
            <w:noProof/>
            <w:webHidden/>
          </w:rPr>
          <w:tab/>
        </w:r>
        <w:r w:rsidR="008316EB">
          <w:rPr>
            <w:noProof/>
            <w:webHidden/>
          </w:rPr>
          <w:fldChar w:fldCharType="begin"/>
        </w:r>
        <w:r w:rsidR="008316EB">
          <w:rPr>
            <w:noProof/>
            <w:webHidden/>
          </w:rPr>
          <w:instrText xml:space="preserve"> PAGEREF _Toc88045762 \h </w:instrText>
        </w:r>
        <w:r w:rsidR="008316EB">
          <w:rPr>
            <w:noProof/>
            <w:webHidden/>
          </w:rPr>
        </w:r>
        <w:r w:rsidR="008316EB">
          <w:rPr>
            <w:noProof/>
            <w:webHidden/>
          </w:rPr>
          <w:fldChar w:fldCharType="separate"/>
        </w:r>
        <w:r w:rsidR="008316EB">
          <w:rPr>
            <w:noProof/>
            <w:webHidden/>
          </w:rPr>
          <w:t>57</w:t>
        </w:r>
        <w:r w:rsidR="008316EB">
          <w:rPr>
            <w:noProof/>
            <w:webHidden/>
          </w:rPr>
          <w:fldChar w:fldCharType="end"/>
        </w:r>
      </w:hyperlink>
    </w:p>
    <w:p w14:paraId="43A18F90" w14:textId="3325C0C2" w:rsidR="008316EB" w:rsidRDefault="00DC1FD4">
      <w:pPr>
        <w:pStyle w:val="INNH3"/>
        <w:tabs>
          <w:tab w:val="right" w:leader="dot" w:pos="9016"/>
        </w:tabs>
        <w:rPr>
          <w:rFonts w:asciiTheme="minorHAnsi" w:eastAsiaTheme="minorEastAsia" w:hAnsiTheme="minorHAnsi"/>
          <w:noProof/>
          <w:sz w:val="22"/>
          <w:lang w:eastAsia="nb-NO"/>
        </w:rPr>
      </w:pPr>
      <w:hyperlink w:anchor="_Toc88045763" w:history="1">
        <w:r w:rsidR="008316EB" w:rsidRPr="008711FD">
          <w:rPr>
            <w:rStyle w:val="Hyperkobling"/>
            <w:noProof/>
          </w:rPr>
          <w:t>Dekning av behov for helse- og omsorgstjenester hos innsatte</w:t>
        </w:r>
        <w:r w:rsidR="008316EB">
          <w:rPr>
            <w:noProof/>
            <w:webHidden/>
          </w:rPr>
          <w:tab/>
        </w:r>
        <w:r w:rsidR="008316EB">
          <w:rPr>
            <w:noProof/>
            <w:webHidden/>
          </w:rPr>
          <w:fldChar w:fldCharType="begin"/>
        </w:r>
        <w:r w:rsidR="008316EB">
          <w:rPr>
            <w:noProof/>
            <w:webHidden/>
          </w:rPr>
          <w:instrText xml:space="preserve"> PAGEREF _Toc88045763 \h </w:instrText>
        </w:r>
        <w:r w:rsidR="008316EB">
          <w:rPr>
            <w:noProof/>
            <w:webHidden/>
          </w:rPr>
        </w:r>
        <w:r w:rsidR="008316EB">
          <w:rPr>
            <w:noProof/>
            <w:webHidden/>
          </w:rPr>
          <w:fldChar w:fldCharType="separate"/>
        </w:r>
        <w:r w:rsidR="008316EB">
          <w:rPr>
            <w:noProof/>
            <w:webHidden/>
          </w:rPr>
          <w:t>61</w:t>
        </w:r>
        <w:r w:rsidR="008316EB">
          <w:rPr>
            <w:noProof/>
            <w:webHidden/>
          </w:rPr>
          <w:fldChar w:fldCharType="end"/>
        </w:r>
      </w:hyperlink>
    </w:p>
    <w:p w14:paraId="280D5F35" w14:textId="0E8408FE" w:rsidR="008316EB" w:rsidRDefault="00DC1FD4">
      <w:pPr>
        <w:pStyle w:val="INNH3"/>
        <w:tabs>
          <w:tab w:val="right" w:leader="dot" w:pos="9016"/>
        </w:tabs>
        <w:rPr>
          <w:rFonts w:asciiTheme="minorHAnsi" w:eastAsiaTheme="minorEastAsia" w:hAnsiTheme="minorHAnsi"/>
          <w:noProof/>
          <w:sz w:val="22"/>
          <w:lang w:eastAsia="nb-NO"/>
        </w:rPr>
      </w:pPr>
      <w:hyperlink w:anchor="_Toc88045764" w:history="1">
        <w:r w:rsidR="008316EB" w:rsidRPr="008711FD">
          <w:rPr>
            <w:rStyle w:val="Hyperkobling"/>
            <w:noProof/>
          </w:rPr>
          <w:t>Kommunikasjonsformer</w:t>
        </w:r>
        <w:r w:rsidR="008316EB">
          <w:rPr>
            <w:noProof/>
            <w:webHidden/>
          </w:rPr>
          <w:tab/>
        </w:r>
        <w:r w:rsidR="008316EB">
          <w:rPr>
            <w:noProof/>
            <w:webHidden/>
          </w:rPr>
          <w:fldChar w:fldCharType="begin"/>
        </w:r>
        <w:r w:rsidR="008316EB">
          <w:rPr>
            <w:noProof/>
            <w:webHidden/>
          </w:rPr>
          <w:instrText xml:space="preserve"> PAGEREF _Toc88045764 \h </w:instrText>
        </w:r>
        <w:r w:rsidR="008316EB">
          <w:rPr>
            <w:noProof/>
            <w:webHidden/>
          </w:rPr>
        </w:r>
        <w:r w:rsidR="008316EB">
          <w:rPr>
            <w:noProof/>
            <w:webHidden/>
          </w:rPr>
          <w:fldChar w:fldCharType="separate"/>
        </w:r>
        <w:r w:rsidR="008316EB">
          <w:rPr>
            <w:noProof/>
            <w:webHidden/>
          </w:rPr>
          <w:t>64</w:t>
        </w:r>
        <w:r w:rsidR="008316EB">
          <w:rPr>
            <w:noProof/>
            <w:webHidden/>
          </w:rPr>
          <w:fldChar w:fldCharType="end"/>
        </w:r>
      </w:hyperlink>
    </w:p>
    <w:p w14:paraId="240A2A34" w14:textId="575461FB" w:rsidR="008316EB" w:rsidRDefault="00DC1FD4">
      <w:pPr>
        <w:pStyle w:val="INNH3"/>
        <w:tabs>
          <w:tab w:val="right" w:leader="dot" w:pos="9016"/>
        </w:tabs>
        <w:rPr>
          <w:rFonts w:asciiTheme="minorHAnsi" w:eastAsiaTheme="minorEastAsia" w:hAnsiTheme="minorHAnsi"/>
          <w:noProof/>
          <w:sz w:val="22"/>
          <w:lang w:eastAsia="nb-NO"/>
        </w:rPr>
      </w:pPr>
      <w:hyperlink w:anchor="_Toc88045765" w:history="1">
        <w:r w:rsidR="008316EB" w:rsidRPr="008711FD">
          <w:rPr>
            <w:rStyle w:val="Hyperkobling"/>
            <w:noProof/>
          </w:rPr>
          <w:t>Ansvarsfordeling</w:t>
        </w:r>
        <w:r w:rsidR="008316EB">
          <w:rPr>
            <w:noProof/>
            <w:webHidden/>
          </w:rPr>
          <w:tab/>
        </w:r>
        <w:r w:rsidR="008316EB">
          <w:rPr>
            <w:noProof/>
            <w:webHidden/>
          </w:rPr>
          <w:fldChar w:fldCharType="begin"/>
        </w:r>
        <w:r w:rsidR="008316EB">
          <w:rPr>
            <w:noProof/>
            <w:webHidden/>
          </w:rPr>
          <w:instrText xml:space="preserve"> PAGEREF _Toc88045765 \h </w:instrText>
        </w:r>
        <w:r w:rsidR="008316EB">
          <w:rPr>
            <w:noProof/>
            <w:webHidden/>
          </w:rPr>
        </w:r>
        <w:r w:rsidR="008316EB">
          <w:rPr>
            <w:noProof/>
            <w:webHidden/>
          </w:rPr>
          <w:fldChar w:fldCharType="separate"/>
        </w:r>
        <w:r w:rsidR="008316EB">
          <w:rPr>
            <w:noProof/>
            <w:webHidden/>
          </w:rPr>
          <w:t>66</w:t>
        </w:r>
        <w:r w:rsidR="008316EB">
          <w:rPr>
            <w:noProof/>
            <w:webHidden/>
          </w:rPr>
          <w:fldChar w:fldCharType="end"/>
        </w:r>
      </w:hyperlink>
    </w:p>
    <w:p w14:paraId="3501DE57" w14:textId="2AAFA165" w:rsidR="008316EB" w:rsidRDefault="00DC1FD4">
      <w:pPr>
        <w:pStyle w:val="INNH2"/>
        <w:tabs>
          <w:tab w:val="right" w:leader="dot" w:pos="9016"/>
        </w:tabs>
        <w:rPr>
          <w:rFonts w:asciiTheme="minorHAnsi" w:eastAsiaTheme="minorEastAsia" w:hAnsiTheme="minorHAnsi"/>
          <w:noProof/>
          <w:sz w:val="22"/>
          <w:lang w:eastAsia="nb-NO"/>
        </w:rPr>
      </w:pPr>
      <w:hyperlink w:anchor="_Toc88045766" w:history="1">
        <w:r w:rsidR="008316EB" w:rsidRPr="008711FD">
          <w:rPr>
            <w:rStyle w:val="Hyperkobling"/>
            <w:noProof/>
          </w:rPr>
          <w:t>Uklare grenseflater</w:t>
        </w:r>
        <w:r w:rsidR="008316EB">
          <w:rPr>
            <w:noProof/>
            <w:webHidden/>
          </w:rPr>
          <w:tab/>
        </w:r>
        <w:r w:rsidR="008316EB">
          <w:rPr>
            <w:noProof/>
            <w:webHidden/>
          </w:rPr>
          <w:fldChar w:fldCharType="begin"/>
        </w:r>
        <w:r w:rsidR="008316EB">
          <w:rPr>
            <w:noProof/>
            <w:webHidden/>
          </w:rPr>
          <w:instrText xml:space="preserve"> PAGEREF _Toc88045766 \h </w:instrText>
        </w:r>
        <w:r w:rsidR="008316EB">
          <w:rPr>
            <w:noProof/>
            <w:webHidden/>
          </w:rPr>
        </w:r>
        <w:r w:rsidR="008316EB">
          <w:rPr>
            <w:noProof/>
            <w:webHidden/>
          </w:rPr>
          <w:fldChar w:fldCharType="separate"/>
        </w:r>
        <w:r w:rsidR="008316EB">
          <w:rPr>
            <w:noProof/>
            <w:webHidden/>
          </w:rPr>
          <w:t>68</w:t>
        </w:r>
        <w:r w:rsidR="008316EB">
          <w:rPr>
            <w:noProof/>
            <w:webHidden/>
          </w:rPr>
          <w:fldChar w:fldCharType="end"/>
        </w:r>
      </w:hyperlink>
    </w:p>
    <w:p w14:paraId="23BB7418" w14:textId="78082DC8" w:rsidR="008316EB" w:rsidRDefault="00DC1FD4">
      <w:pPr>
        <w:pStyle w:val="INNH2"/>
        <w:tabs>
          <w:tab w:val="right" w:leader="dot" w:pos="9016"/>
        </w:tabs>
        <w:rPr>
          <w:rFonts w:asciiTheme="minorHAnsi" w:eastAsiaTheme="minorEastAsia" w:hAnsiTheme="minorHAnsi"/>
          <w:noProof/>
          <w:sz w:val="22"/>
          <w:lang w:eastAsia="nb-NO"/>
        </w:rPr>
      </w:pPr>
      <w:hyperlink w:anchor="_Toc88045767" w:history="1">
        <w:r w:rsidR="008316EB" w:rsidRPr="008711FD">
          <w:rPr>
            <w:rStyle w:val="Hyperkobling"/>
            <w:noProof/>
          </w:rPr>
          <w:t>Hyppigere kontakt</w:t>
        </w:r>
        <w:r w:rsidR="008316EB">
          <w:rPr>
            <w:noProof/>
            <w:webHidden/>
          </w:rPr>
          <w:tab/>
        </w:r>
        <w:r w:rsidR="008316EB">
          <w:rPr>
            <w:noProof/>
            <w:webHidden/>
          </w:rPr>
          <w:fldChar w:fldCharType="begin"/>
        </w:r>
        <w:r w:rsidR="008316EB">
          <w:rPr>
            <w:noProof/>
            <w:webHidden/>
          </w:rPr>
          <w:instrText xml:space="preserve"> PAGEREF _Toc88045767 \h </w:instrText>
        </w:r>
        <w:r w:rsidR="008316EB">
          <w:rPr>
            <w:noProof/>
            <w:webHidden/>
          </w:rPr>
        </w:r>
        <w:r w:rsidR="008316EB">
          <w:rPr>
            <w:noProof/>
            <w:webHidden/>
          </w:rPr>
          <w:fldChar w:fldCharType="separate"/>
        </w:r>
        <w:r w:rsidR="008316EB">
          <w:rPr>
            <w:noProof/>
            <w:webHidden/>
          </w:rPr>
          <w:t>69</w:t>
        </w:r>
        <w:r w:rsidR="008316EB">
          <w:rPr>
            <w:noProof/>
            <w:webHidden/>
          </w:rPr>
          <w:fldChar w:fldCharType="end"/>
        </w:r>
      </w:hyperlink>
    </w:p>
    <w:p w14:paraId="696170F1" w14:textId="2E2FE2B5" w:rsidR="008316EB" w:rsidRDefault="00DC1FD4">
      <w:pPr>
        <w:pStyle w:val="INNH2"/>
        <w:tabs>
          <w:tab w:val="right" w:leader="dot" w:pos="9016"/>
        </w:tabs>
        <w:rPr>
          <w:rFonts w:asciiTheme="minorHAnsi" w:eastAsiaTheme="minorEastAsia" w:hAnsiTheme="minorHAnsi"/>
          <w:noProof/>
          <w:sz w:val="22"/>
          <w:lang w:eastAsia="nb-NO"/>
        </w:rPr>
      </w:pPr>
      <w:hyperlink w:anchor="_Toc88045768" w:history="1">
        <w:r w:rsidR="008316EB" w:rsidRPr="008711FD">
          <w:rPr>
            <w:rStyle w:val="Hyperkobling"/>
            <w:noProof/>
          </w:rPr>
          <w:t>Taushetsplikt</w:t>
        </w:r>
        <w:r w:rsidR="008316EB">
          <w:rPr>
            <w:noProof/>
            <w:webHidden/>
          </w:rPr>
          <w:tab/>
        </w:r>
        <w:r w:rsidR="008316EB">
          <w:rPr>
            <w:noProof/>
            <w:webHidden/>
          </w:rPr>
          <w:fldChar w:fldCharType="begin"/>
        </w:r>
        <w:r w:rsidR="008316EB">
          <w:rPr>
            <w:noProof/>
            <w:webHidden/>
          </w:rPr>
          <w:instrText xml:space="preserve"> PAGEREF _Toc88045768 \h </w:instrText>
        </w:r>
        <w:r w:rsidR="008316EB">
          <w:rPr>
            <w:noProof/>
            <w:webHidden/>
          </w:rPr>
        </w:r>
        <w:r w:rsidR="008316EB">
          <w:rPr>
            <w:noProof/>
            <w:webHidden/>
          </w:rPr>
          <w:fldChar w:fldCharType="separate"/>
        </w:r>
        <w:r w:rsidR="008316EB">
          <w:rPr>
            <w:noProof/>
            <w:webHidden/>
          </w:rPr>
          <w:t>70</w:t>
        </w:r>
        <w:r w:rsidR="008316EB">
          <w:rPr>
            <w:noProof/>
            <w:webHidden/>
          </w:rPr>
          <w:fldChar w:fldCharType="end"/>
        </w:r>
      </w:hyperlink>
    </w:p>
    <w:p w14:paraId="5A36BE8B" w14:textId="18244CDF" w:rsidR="008316EB" w:rsidRDefault="00DC1FD4">
      <w:pPr>
        <w:pStyle w:val="INNH1"/>
        <w:rPr>
          <w:rFonts w:asciiTheme="minorHAnsi" w:eastAsiaTheme="minorEastAsia" w:hAnsiTheme="minorHAnsi"/>
          <w:b w:val="0"/>
          <w:bCs w:val="0"/>
          <w:noProof/>
          <w:sz w:val="22"/>
          <w:szCs w:val="22"/>
          <w:lang w:eastAsia="nb-NO"/>
        </w:rPr>
      </w:pPr>
      <w:hyperlink w:anchor="_Toc88045769" w:history="1">
        <w:r w:rsidR="008316EB" w:rsidRPr="008711FD">
          <w:rPr>
            <w:rStyle w:val="Hyperkobling"/>
            <w:noProof/>
          </w:rPr>
          <w:t>Spørreundersøkelsen til fengselshelsetjenesten</w:t>
        </w:r>
        <w:r w:rsidR="008316EB">
          <w:rPr>
            <w:noProof/>
            <w:webHidden/>
          </w:rPr>
          <w:tab/>
        </w:r>
        <w:r w:rsidR="008316EB">
          <w:rPr>
            <w:noProof/>
            <w:webHidden/>
          </w:rPr>
          <w:fldChar w:fldCharType="begin"/>
        </w:r>
        <w:r w:rsidR="008316EB">
          <w:rPr>
            <w:noProof/>
            <w:webHidden/>
          </w:rPr>
          <w:instrText xml:space="preserve"> PAGEREF _Toc88045769 \h </w:instrText>
        </w:r>
        <w:r w:rsidR="008316EB">
          <w:rPr>
            <w:noProof/>
            <w:webHidden/>
          </w:rPr>
        </w:r>
        <w:r w:rsidR="008316EB">
          <w:rPr>
            <w:noProof/>
            <w:webHidden/>
          </w:rPr>
          <w:fldChar w:fldCharType="separate"/>
        </w:r>
        <w:r w:rsidR="008316EB">
          <w:rPr>
            <w:noProof/>
            <w:webHidden/>
          </w:rPr>
          <w:t>71</w:t>
        </w:r>
        <w:r w:rsidR="008316EB">
          <w:rPr>
            <w:noProof/>
            <w:webHidden/>
          </w:rPr>
          <w:fldChar w:fldCharType="end"/>
        </w:r>
      </w:hyperlink>
    </w:p>
    <w:p w14:paraId="0138B10B" w14:textId="6E4ED601" w:rsidR="008316EB" w:rsidRDefault="00DC1FD4">
      <w:pPr>
        <w:pStyle w:val="INNH2"/>
        <w:tabs>
          <w:tab w:val="right" w:leader="dot" w:pos="9016"/>
        </w:tabs>
        <w:rPr>
          <w:rFonts w:asciiTheme="minorHAnsi" w:eastAsiaTheme="minorEastAsia" w:hAnsiTheme="minorHAnsi"/>
          <w:noProof/>
          <w:sz w:val="22"/>
          <w:lang w:eastAsia="nb-NO"/>
        </w:rPr>
      </w:pPr>
      <w:hyperlink w:anchor="_Toc88045770" w:history="1">
        <w:r w:rsidR="008316EB" w:rsidRPr="008711FD">
          <w:rPr>
            <w:rStyle w:val="Hyperkobling"/>
            <w:noProof/>
          </w:rPr>
          <w:t>Respondentene</w:t>
        </w:r>
        <w:r w:rsidR="008316EB">
          <w:rPr>
            <w:noProof/>
            <w:webHidden/>
          </w:rPr>
          <w:tab/>
        </w:r>
        <w:r w:rsidR="008316EB">
          <w:rPr>
            <w:noProof/>
            <w:webHidden/>
          </w:rPr>
          <w:fldChar w:fldCharType="begin"/>
        </w:r>
        <w:r w:rsidR="008316EB">
          <w:rPr>
            <w:noProof/>
            <w:webHidden/>
          </w:rPr>
          <w:instrText xml:space="preserve"> PAGEREF _Toc88045770 \h </w:instrText>
        </w:r>
        <w:r w:rsidR="008316EB">
          <w:rPr>
            <w:noProof/>
            <w:webHidden/>
          </w:rPr>
        </w:r>
        <w:r w:rsidR="008316EB">
          <w:rPr>
            <w:noProof/>
            <w:webHidden/>
          </w:rPr>
          <w:fldChar w:fldCharType="separate"/>
        </w:r>
        <w:r w:rsidR="008316EB">
          <w:rPr>
            <w:noProof/>
            <w:webHidden/>
          </w:rPr>
          <w:t>71</w:t>
        </w:r>
        <w:r w:rsidR="008316EB">
          <w:rPr>
            <w:noProof/>
            <w:webHidden/>
          </w:rPr>
          <w:fldChar w:fldCharType="end"/>
        </w:r>
      </w:hyperlink>
    </w:p>
    <w:p w14:paraId="76EC9E9A" w14:textId="4F4B1AB2" w:rsidR="008316EB" w:rsidRDefault="00DC1FD4">
      <w:pPr>
        <w:pStyle w:val="INNH3"/>
        <w:tabs>
          <w:tab w:val="right" w:leader="dot" w:pos="9016"/>
        </w:tabs>
        <w:rPr>
          <w:rFonts w:asciiTheme="minorHAnsi" w:eastAsiaTheme="minorEastAsia" w:hAnsiTheme="minorHAnsi"/>
          <w:noProof/>
          <w:sz w:val="22"/>
          <w:lang w:eastAsia="nb-NO"/>
        </w:rPr>
      </w:pPr>
      <w:hyperlink w:anchor="_Toc88045771" w:history="1">
        <w:r w:rsidR="008316EB" w:rsidRPr="008711FD">
          <w:rPr>
            <w:rStyle w:val="Hyperkobling"/>
            <w:noProof/>
          </w:rPr>
          <w:t>Sykdommer og lidelser i fengsel</w:t>
        </w:r>
        <w:r w:rsidR="008316EB">
          <w:rPr>
            <w:noProof/>
            <w:webHidden/>
          </w:rPr>
          <w:tab/>
        </w:r>
        <w:r w:rsidR="008316EB">
          <w:rPr>
            <w:noProof/>
            <w:webHidden/>
          </w:rPr>
          <w:fldChar w:fldCharType="begin"/>
        </w:r>
        <w:r w:rsidR="008316EB">
          <w:rPr>
            <w:noProof/>
            <w:webHidden/>
          </w:rPr>
          <w:instrText xml:space="preserve"> PAGEREF _Toc88045771 \h </w:instrText>
        </w:r>
        <w:r w:rsidR="008316EB">
          <w:rPr>
            <w:noProof/>
            <w:webHidden/>
          </w:rPr>
        </w:r>
        <w:r w:rsidR="008316EB">
          <w:rPr>
            <w:noProof/>
            <w:webHidden/>
          </w:rPr>
          <w:fldChar w:fldCharType="separate"/>
        </w:r>
        <w:r w:rsidR="008316EB">
          <w:rPr>
            <w:noProof/>
            <w:webHidden/>
          </w:rPr>
          <w:t>72</w:t>
        </w:r>
        <w:r w:rsidR="008316EB">
          <w:rPr>
            <w:noProof/>
            <w:webHidden/>
          </w:rPr>
          <w:fldChar w:fldCharType="end"/>
        </w:r>
      </w:hyperlink>
    </w:p>
    <w:p w14:paraId="6E8D6F35" w14:textId="352B90F0" w:rsidR="008316EB" w:rsidRDefault="00DC1FD4">
      <w:pPr>
        <w:pStyle w:val="INNH2"/>
        <w:tabs>
          <w:tab w:val="right" w:leader="dot" w:pos="9016"/>
        </w:tabs>
        <w:rPr>
          <w:rFonts w:asciiTheme="minorHAnsi" w:eastAsiaTheme="minorEastAsia" w:hAnsiTheme="minorHAnsi"/>
          <w:noProof/>
          <w:sz w:val="22"/>
          <w:lang w:eastAsia="nb-NO"/>
        </w:rPr>
      </w:pPr>
      <w:hyperlink w:anchor="_Toc88045772" w:history="1">
        <w:r w:rsidR="008316EB" w:rsidRPr="008711FD">
          <w:rPr>
            <w:rStyle w:val="Hyperkobling"/>
            <w:noProof/>
          </w:rPr>
          <w:t>Soningsdyktighet og soningstilbud</w:t>
        </w:r>
        <w:r w:rsidR="008316EB">
          <w:rPr>
            <w:noProof/>
            <w:webHidden/>
          </w:rPr>
          <w:tab/>
        </w:r>
        <w:r w:rsidR="008316EB">
          <w:rPr>
            <w:noProof/>
            <w:webHidden/>
          </w:rPr>
          <w:fldChar w:fldCharType="begin"/>
        </w:r>
        <w:r w:rsidR="008316EB">
          <w:rPr>
            <w:noProof/>
            <w:webHidden/>
          </w:rPr>
          <w:instrText xml:space="preserve"> PAGEREF _Toc88045772 \h </w:instrText>
        </w:r>
        <w:r w:rsidR="008316EB">
          <w:rPr>
            <w:noProof/>
            <w:webHidden/>
          </w:rPr>
        </w:r>
        <w:r w:rsidR="008316EB">
          <w:rPr>
            <w:noProof/>
            <w:webHidden/>
          </w:rPr>
          <w:fldChar w:fldCharType="separate"/>
        </w:r>
        <w:r w:rsidR="008316EB">
          <w:rPr>
            <w:noProof/>
            <w:webHidden/>
          </w:rPr>
          <w:t>72</w:t>
        </w:r>
        <w:r w:rsidR="008316EB">
          <w:rPr>
            <w:noProof/>
            <w:webHidden/>
          </w:rPr>
          <w:fldChar w:fldCharType="end"/>
        </w:r>
      </w:hyperlink>
    </w:p>
    <w:p w14:paraId="42F033F9" w14:textId="21258815" w:rsidR="008316EB" w:rsidRDefault="00DC1FD4">
      <w:pPr>
        <w:pStyle w:val="INNH3"/>
        <w:tabs>
          <w:tab w:val="right" w:leader="dot" w:pos="9016"/>
        </w:tabs>
        <w:rPr>
          <w:rFonts w:asciiTheme="minorHAnsi" w:eastAsiaTheme="minorEastAsia" w:hAnsiTheme="minorHAnsi"/>
          <w:noProof/>
          <w:sz w:val="22"/>
          <w:lang w:eastAsia="nb-NO"/>
        </w:rPr>
      </w:pPr>
      <w:hyperlink w:anchor="_Toc88045773" w:history="1">
        <w:r w:rsidR="008316EB" w:rsidRPr="008711FD">
          <w:rPr>
            <w:rStyle w:val="Hyperkobling"/>
            <w:noProof/>
          </w:rPr>
          <w:t>Funksjonalitet</w:t>
        </w:r>
        <w:r w:rsidR="008316EB">
          <w:rPr>
            <w:noProof/>
            <w:webHidden/>
          </w:rPr>
          <w:tab/>
        </w:r>
        <w:r w:rsidR="008316EB">
          <w:rPr>
            <w:noProof/>
            <w:webHidden/>
          </w:rPr>
          <w:fldChar w:fldCharType="begin"/>
        </w:r>
        <w:r w:rsidR="008316EB">
          <w:rPr>
            <w:noProof/>
            <w:webHidden/>
          </w:rPr>
          <w:instrText xml:space="preserve"> PAGEREF _Toc88045773 \h </w:instrText>
        </w:r>
        <w:r w:rsidR="008316EB">
          <w:rPr>
            <w:noProof/>
            <w:webHidden/>
          </w:rPr>
        </w:r>
        <w:r w:rsidR="008316EB">
          <w:rPr>
            <w:noProof/>
            <w:webHidden/>
          </w:rPr>
          <w:fldChar w:fldCharType="separate"/>
        </w:r>
        <w:r w:rsidR="008316EB">
          <w:rPr>
            <w:noProof/>
            <w:webHidden/>
          </w:rPr>
          <w:t>74</w:t>
        </w:r>
        <w:r w:rsidR="008316EB">
          <w:rPr>
            <w:noProof/>
            <w:webHidden/>
          </w:rPr>
          <w:fldChar w:fldCharType="end"/>
        </w:r>
      </w:hyperlink>
    </w:p>
    <w:p w14:paraId="1406AAB5" w14:textId="7D2156C8" w:rsidR="008316EB" w:rsidRDefault="00DC1FD4">
      <w:pPr>
        <w:pStyle w:val="INNH2"/>
        <w:tabs>
          <w:tab w:val="right" w:leader="dot" w:pos="9016"/>
        </w:tabs>
        <w:rPr>
          <w:rFonts w:asciiTheme="minorHAnsi" w:eastAsiaTheme="minorEastAsia" w:hAnsiTheme="minorHAnsi"/>
          <w:noProof/>
          <w:sz w:val="22"/>
          <w:lang w:eastAsia="nb-NO"/>
        </w:rPr>
      </w:pPr>
      <w:hyperlink w:anchor="_Toc88045774" w:history="1">
        <w:r w:rsidR="008316EB" w:rsidRPr="008711FD">
          <w:rPr>
            <w:rStyle w:val="Hyperkobling"/>
            <w:noProof/>
          </w:rPr>
          <w:t>Kompetansebehovet i og samarbeidet med kriminalomsorgen</w:t>
        </w:r>
        <w:r w:rsidR="008316EB">
          <w:rPr>
            <w:noProof/>
            <w:webHidden/>
          </w:rPr>
          <w:tab/>
        </w:r>
        <w:r w:rsidR="008316EB">
          <w:rPr>
            <w:noProof/>
            <w:webHidden/>
          </w:rPr>
          <w:fldChar w:fldCharType="begin"/>
        </w:r>
        <w:r w:rsidR="008316EB">
          <w:rPr>
            <w:noProof/>
            <w:webHidden/>
          </w:rPr>
          <w:instrText xml:space="preserve"> PAGEREF _Toc88045774 \h </w:instrText>
        </w:r>
        <w:r w:rsidR="008316EB">
          <w:rPr>
            <w:noProof/>
            <w:webHidden/>
          </w:rPr>
        </w:r>
        <w:r w:rsidR="008316EB">
          <w:rPr>
            <w:noProof/>
            <w:webHidden/>
          </w:rPr>
          <w:fldChar w:fldCharType="separate"/>
        </w:r>
        <w:r w:rsidR="008316EB">
          <w:rPr>
            <w:noProof/>
            <w:webHidden/>
          </w:rPr>
          <w:t>76</w:t>
        </w:r>
        <w:r w:rsidR="008316EB">
          <w:rPr>
            <w:noProof/>
            <w:webHidden/>
          </w:rPr>
          <w:fldChar w:fldCharType="end"/>
        </w:r>
      </w:hyperlink>
    </w:p>
    <w:p w14:paraId="5ECF8DA9" w14:textId="62AC0466" w:rsidR="008316EB" w:rsidRDefault="00DC1FD4">
      <w:pPr>
        <w:pStyle w:val="INNH2"/>
        <w:tabs>
          <w:tab w:val="right" w:leader="dot" w:pos="9016"/>
        </w:tabs>
        <w:rPr>
          <w:rFonts w:asciiTheme="minorHAnsi" w:eastAsiaTheme="minorEastAsia" w:hAnsiTheme="minorHAnsi"/>
          <w:noProof/>
          <w:sz w:val="22"/>
          <w:lang w:eastAsia="nb-NO"/>
        </w:rPr>
      </w:pPr>
      <w:hyperlink w:anchor="_Toc88045775" w:history="1">
        <w:r w:rsidR="008316EB" w:rsidRPr="008711FD">
          <w:rPr>
            <w:rStyle w:val="Hyperkobling"/>
            <w:noProof/>
          </w:rPr>
          <w:t>Kapasitet hos fengselshelsetjenesten</w:t>
        </w:r>
        <w:r w:rsidR="008316EB">
          <w:rPr>
            <w:noProof/>
            <w:webHidden/>
          </w:rPr>
          <w:tab/>
        </w:r>
        <w:r w:rsidR="008316EB">
          <w:rPr>
            <w:noProof/>
            <w:webHidden/>
          </w:rPr>
          <w:fldChar w:fldCharType="begin"/>
        </w:r>
        <w:r w:rsidR="008316EB">
          <w:rPr>
            <w:noProof/>
            <w:webHidden/>
          </w:rPr>
          <w:instrText xml:space="preserve"> PAGEREF _Toc88045775 \h </w:instrText>
        </w:r>
        <w:r w:rsidR="008316EB">
          <w:rPr>
            <w:noProof/>
            <w:webHidden/>
          </w:rPr>
        </w:r>
        <w:r w:rsidR="008316EB">
          <w:rPr>
            <w:noProof/>
            <w:webHidden/>
          </w:rPr>
          <w:fldChar w:fldCharType="separate"/>
        </w:r>
        <w:r w:rsidR="008316EB">
          <w:rPr>
            <w:noProof/>
            <w:webHidden/>
          </w:rPr>
          <w:t>77</w:t>
        </w:r>
        <w:r w:rsidR="008316EB">
          <w:rPr>
            <w:noProof/>
            <w:webHidden/>
          </w:rPr>
          <w:fldChar w:fldCharType="end"/>
        </w:r>
      </w:hyperlink>
    </w:p>
    <w:p w14:paraId="5B7A772A" w14:textId="29F0F997" w:rsidR="008316EB" w:rsidRDefault="00DC1FD4">
      <w:pPr>
        <w:pStyle w:val="INNH2"/>
        <w:tabs>
          <w:tab w:val="right" w:leader="dot" w:pos="9016"/>
        </w:tabs>
        <w:rPr>
          <w:rFonts w:asciiTheme="minorHAnsi" w:eastAsiaTheme="minorEastAsia" w:hAnsiTheme="minorHAnsi"/>
          <w:noProof/>
          <w:sz w:val="22"/>
          <w:lang w:eastAsia="nb-NO"/>
        </w:rPr>
      </w:pPr>
      <w:hyperlink w:anchor="_Toc88045776" w:history="1">
        <w:r w:rsidR="008316EB" w:rsidRPr="008711FD">
          <w:rPr>
            <w:rStyle w:val="Hyperkobling"/>
            <w:noProof/>
          </w:rPr>
          <w:t>Ansvarsfordelingen mellom fengselshelsetjenesten og kriminalomsorgen</w:t>
        </w:r>
        <w:r w:rsidR="008316EB">
          <w:rPr>
            <w:noProof/>
            <w:webHidden/>
          </w:rPr>
          <w:tab/>
        </w:r>
        <w:r w:rsidR="008316EB">
          <w:rPr>
            <w:noProof/>
            <w:webHidden/>
          </w:rPr>
          <w:fldChar w:fldCharType="begin"/>
        </w:r>
        <w:r w:rsidR="008316EB">
          <w:rPr>
            <w:noProof/>
            <w:webHidden/>
          </w:rPr>
          <w:instrText xml:space="preserve"> PAGEREF _Toc88045776 \h </w:instrText>
        </w:r>
        <w:r w:rsidR="008316EB">
          <w:rPr>
            <w:noProof/>
            <w:webHidden/>
          </w:rPr>
        </w:r>
        <w:r w:rsidR="008316EB">
          <w:rPr>
            <w:noProof/>
            <w:webHidden/>
          </w:rPr>
          <w:fldChar w:fldCharType="separate"/>
        </w:r>
        <w:r w:rsidR="008316EB">
          <w:rPr>
            <w:noProof/>
            <w:webHidden/>
          </w:rPr>
          <w:t>79</w:t>
        </w:r>
        <w:r w:rsidR="008316EB">
          <w:rPr>
            <w:noProof/>
            <w:webHidden/>
          </w:rPr>
          <w:fldChar w:fldCharType="end"/>
        </w:r>
      </w:hyperlink>
    </w:p>
    <w:p w14:paraId="043A803F" w14:textId="4E81D075" w:rsidR="008316EB" w:rsidRDefault="00DC1FD4">
      <w:pPr>
        <w:pStyle w:val="INNH1"/>
        <w:rPr>
          <w:rFonts w:asciiTheme="minorHAnsi" w:eastAsiaTheme="minorEastAsia" w:hAnsiTheme="minorHAnsi"/>
          <w:b w:val="0"/>
          <w:bCs w:val="0"/>
          <w:noProof/>
          <w:sz w:val="22"/>
          <w:szCs w:val="22"/>
          <w:lang w:eastAsia="nb-NO"/>
        </w:rPr>
      </w:pPr>
      <w:hyperlink w:anchor="_Toc88045777" w:history="1">
        <w:r w:rsidR="008316EB" w:rsidRPr="008711FD">
          <w:rPr>
            <w:rStyle w:val="Hyperkobling"/>
            <w:noProof/>
          </w:rPr>
          <w:t>OPPSUMMERING AV DELSTUDIENE OG AVSLUTTENDE KOMMENTARER</w:t>
        </w:r>
        <w:r w:rsidR="008316EB">
          <w:rPr>
            <w:noProof/>
            <w:webHidden/>
          </w:rPr>
          <w:tab/>
        </w:r>
        <w:r w:rsidR="008316EB">
          <w:rPr>
            <w:noProof/>
            <w:webHidden/>
          </w:rPr>
          <w:fldChar w:fldCharType="begin"/>
        </w:r>
        <w:r w:rsidR="008316EB">
          <w:rPr>
            <w:noProof/>
            <w:webHidden/>
          </w:rPr>
          <w:instrText xml:space="preserve"> PAGEREF _Toc88045777 \h </w:instrText>
        </w:r>
        <w:r w:rsidR="008316EB">
          <w:rPr>
            <w:noProof/>
            <w:webHidden/>
          </w:rPr>
        </w:r>
        <w:r w:rsidR="008316EB">
          <w:rPr>
            <w:noProof/>
            <w:webHidden/>
          </w:rPr>
          <w:fldChar w:fldCharType="separate"/>
        </w:r>
        <w:r w:rsidR="008316EB">
          <w:rPr>
            <w:noProof/>
            <w:webHidden/>
          </w:rPr>
          <w:t>82</w:t>
        </w:r>
        <w:r w:rsidR="008316EB">
          <w:rPr>
            <w:noProof/>
            <w:webHidden/>
          </w:rPr>
          <w:fldChar w:fldCharType="end"/>
        </w:r>
      </w:hyperlink>
    </w:p>
    <w:p w14:paraId="53569946" w14:textId="3DC7642B" w:rsidR="008316EB" w:rsidRDefault="00DC1FD4">
      <w:pPr>
        <w:pStyle w:val="INNH2"/>
        <w:tabs>
          <w:tab w:val="right" w:leader="dot" w:pos="9016"/>
        </w:tabs>
        <w:rPr>
          <w:rFonts w:asciiTheme="minorHAnsi" w:eastAsiaTheme="minorEastAsia" w:hAnsiTheme="minorHAnsi"/>
          <w:noProof/>
          <w:sz w:val="22"/>
          <w:lang w:eastAsia="nb-NO"/>
        </w:rPr>
      </w:pPr>
      <w:hyperlink w:anchor="_Toc88045778" w:history="1">
        <w:r w:rsidR="008316EB" w:rsidRPr="008711FD">
          <w:rPr>
            <w:rStyle w:val="Hyperkobling"/>
            <w:noProof/>
          </w:rPr>
          <w:t>Sentrale funn</w:t>
        </w:r>
        <w:r w:rsidR="008316EB">
          <w:rPr>
            <w:noProof/>
            <w:webHidden/>
          </w:rPr>
          <w:tab/>
        </w:r>
        <w:r w:rsidR="008316EB">
          <w:rPr>
            <w:noProof/>
            <w:webHidden/>
          </w:rPr>
          <w:fldChar w:fldCharType="begin"/>
        </w:r>
        <w:r w:rsidR="008316EB">
          <w:rPr>
            <w:noProof/>
            <w:webHidden/>
          </w:rPr>
          <w:instrText xml:space="preserve"> PAGEREF _Toc88045778 \h </w:instrText>
        </w:r>
        <w:r w:rsidR="008316EB">
          <w:rPr>
            <w:noProof/>
            <w:webHidden/>
          </w:rPr>
        </w:r>
        <w:r w:rsidR="008316EB">
          <w:rPr>
            <w:noProof/>
            <w:webHidden/>
          </w:rPr>
          <w:fldChar w:fldCharType="separate"/>
        </w:r>
        <w:r w:rsidR="008316EB">
          <w:rPr>
            <w:noProof/>
            <w:webHidden/>
          </w:rPr>
          <w:t>82</w:t>
        </w:r>
        <w:r w:rsidR="008316EB">
          <w:rPr>
            <w:noProof/>
            <w:webHidden/>
          </w:rPr>
          <w:fldChar w:fldCharType="end"/>
        </w:r>
      </w:hyperlink>
    </w:p>
    <w:p w14:paraId="3C42E899" w14:textId="1612351B" w:rsidR="008316EB" w:rsidRDefault="00DC1FD4">
      <w:pPr>
        <w:pStyle w:val="INNH3"/>
        <w:tabs>
          <w:tab w:val="right" w:leader="dot" w:pos="9016"/>
        </w:tabs>
        <w:rPr>
          <w:rFonts w:asciiTheme="minorHAnsi" w:eastAsiaTheme="minorEastAsia" w:hAnsiTheme="minorHAnsi"/>
          <w:noProof/>
          <w:sz w:val="22"/>
          <w:lang w:eastAsia="nb-NO"/>
        </w:rPr>
      </w:pPr>
      <w:hyperlink w:anchor="_Toc88045779" w:history="1">
        <w:r w:rsidR="008316EB" w:rsidRPr="008711FD">
          <w:rPr>
            <w:rStyle w:val="Hyperkobling"/>
            <w:noProof/>
          </w:rPr>
          <w:t>Økning av innsatte med store helse- og omsorgsbehov</w:t>
        </w:r>
        <w:r w:rsidR="008316EB">
          <w:rPr>
            <w:noProof/>
            <w:webHidden/>
          </w:rPr>
          <w:tab/>
        </w:r>
        <w:r w:rsidR="008316EB">
          <w:rPr>
            <w:noProof/>
            <w:webHidden/>
          </w:rPr>
          <w:fldChar w:fldCharType="begin"/>
        </w:r>
        <w:r w:rsidR="008316EB">
          <w:rPr>
            <w:noProof/>
            <w:webHidden/>
          </w:rPr>
          <w:instrText xml:space="preserve"> PAGEREF _Toc88045779 \h </w:instrText>
        </w:r>
        <w:r w:rsidR="008316EB">
          <w:rPr>
            <w:noProof/>
            <w:webHidden/>
          </w:rPr>
        </w:r>
        <w:r w:rsidR="008316EB">
          <w:rPr>
            <w:noProof/>
            <w:webHidden/>
          </w:rPr>
          <w:fldChar w:fldCharType="separate"/>
        </w:r>
        <w:r w:rsidR="008316EB">
          <w:rPr>
            <w:noProof/>
            <w:webHidden/>
          </w:rPr>
          <w:t>83</w:t>
        </w:r>
        <w:r w:rsidR="008316EB">
          <w:rPr>
            <w:noProof/>
            <w:webHidden/>
          </w:rPr>
          <w:fldChar w:fldCharType="end"/>
        </w:r>
      </w:hyperlink>
    </w:p>
    <w:p w14:paraId="6DE20B13" w14:textId="2660378F" w:rsidR="008316EB" w:rsidRDefault="00DC1FD4">
      <w:pPr>
        <w:pStyle w:val="INNH3"/>
        <w:tabs>
          <w:tab w:val="right" w:leader="dot" w:pos="9016"/>
        </w:tabs>
        <w:rPr>
          <w:rFonts w:asciiTheme="minorHAnsi" w:eastAsiaTheme="minorEastAsia" w:hAnsiTheme="minorHAnsi"/>
          <w:noProof/>
          <w:sz w:val="22"/>
          <w:lang w:eastAsia="nb-NO"/>
        </w:rPr>
      </w:pPr>
      <w:hyperlink w:anchor="_Toc88045780" w:history="1">
        <w:r w:rsidR="008316EB" w:rsidRPr="008711FD">
          <w:rPr>
            <w:rStyle w:val="Hyperkobling"/>
            <w:noProof/>
          </w:rPr>
          <w:t>Innsatte etterlyser mer helsetjenester</w:t>
        </w:r>
        <w:r w:rsidR="008316EB">
          <w:rPr>
            <w:noProof/>
            <w:webHidden/>
          </w:rPr>
          <w:tab/>
        </w:r>
        <w:r w:rsidR="008316EB">
          <w:rPr>
            <w:noProof/>
            <w:webHidden/>
          </w:rPr>
          <w:fldChar w:fldCharType="begin"/>
        </w:r>
        <w:r w:rsidR="008316EB">
          <w:rPr>
            <w:noProof/>
            <w:webHidden/>
          </w:rPr>
          <w:instrText xml:space="preserve"> PAGEREF _Toc88045780 \h </w:instrText>
        </w:r>
        <w:r w:rsidR="008316EB">
          <w:rPr>
            <w:noProof/>
            <w:webHidden/>
          </w:rPr>
        </w:r>
        <w:r w:rsidR="008316EB">
          <w:rPr>
            <w:noProof/>
            <w:webHidden/>
          </w:rPr>
          <w:fldChar w:fldCharType="separate"/>
        </w:r>
        <w:r w:rsidR="008316EB">
          <w:rPr>
            <w:noProof/>
            <w:webHidden/>
          </w:rPr>
          <w:t>83</w:t>
        </w:r>
        <w:r w:rsidR="008316EB">
          <w:rPr>
            <w:noProof/>
            <w:webHidden/>
          </w:rPr>
          <w:fldChar w:fldCharType="end"/>
        </w:r>
      </w:hyperlink>
    </w:p>
    <w:p w14:paraId="13CFBB69" w14:textId="427EAC35" w:rsidR="008316EB" w:rsidRDefault="00DC1FD4">
      <w:pPr>
        <w:pStyle w:val="INNH3"/>
        <w:tabs>
          <w:tab w:val="right" w:leader="dot" w:pos="9016"/>
        </w:tabs>
        <w:rPr>
          <w:rFonts w:asciiTheme="minorHAnsi" w:eastAsiaTheme="minorEastAsia" w:hAnsiTheme="minorHAnsi"/>
          <w:noProof/>
          <w:sz w:val="22"/>
          <w:lang w:eastAsia="nb-NO"/>
        </w:rPr>
      </w:pPr>
      <w:hyperlink w:anchor="_Toc88045781" w:history="1">
        <w:r w:rsidR="008316EB" w:rsidRPr="008711FD">
          <w:rPr>
            <w:rStyle w:val="Hyperkobling"/>
            <w:noProof/>
          </w:rPr>
          <w:t>Noen innsatte er for syke til å sone i fengsel</w:t>
        </w:r>
        <w:r w:rsidR="008316EB">
          <w:rPr>
            <w:noProof/>
            <w:webHidden/>
          </w:rPr>
          <w:tab/>
        </w:r>
        <w:r w:rsidR="008316EB">
          <w:rPr>
            <w:noProof/>
            <w:webHidden/>
          </w:rPr>
          <w:fldChar w:fldCharType="begin"/>
        </w:r>
        <w:r w:rsidR="008316EB">
          <w:rPr>
            <w:noProof/>
            <w:webHidden/>
          </w:rPr>
          <w:instrText xml:space="preserve"> PAGEREF _Toc88045781 \h </w:instrText>
        </w:r>
        <w:r w:rsidR="008316EB">
          <w:rPr>
            <w:noProof/>
            <w:webHidden/>
          </w:rPr>
        </w:r>
        <w:r w:rsidR="008316EB">
          <w:rPr>
            <w:noProof/>
            <w:webHidden/>
          </w:rPr>
          <w:fldChar w:fldCharType="separate"/>
        </w:r>
        <w:r w:rsidR="008316EB">
          <w:rPr>
            <w:noProof/>
            <w:webHidden/>
          </w:rPr>
          <w:t>83</w:t>
        </w:r>
        <w:r w:rsidR="008316EB">
          <w:rPr>
            <w:noProof/>
            <w:webHidden/>
          </w:rPr>
          <w:fldChar w:fldCharType="end"/>
        </w:r>
      </w:hyperlink>
    </w:p>
    <w:p w14:paraId="23556704" w14:textId="666BD3EE" w:rsidR="008316EB" w:rsidRDefault="00DC1FD4">
      <w:pPr>
        <w:pStyle w:val="INNH3"/>
        <w:tabs>
          <w:tab w:val="right" w:leader="dot" w:pos="9016"/>
        </w:tabs>
        <w:rPr>
          <w:rFonts w:asciiTheme="minorHAnsi" w:eastAsiaTheme="minorEastAsia" w:hAnsiTheme="minorHAnsi"/>
          <w:noProof/>
          <w:sz w:val="22"/>
          <w:lang w:eastAsia="nb-NO"/>
        </w:rPr>
      </w:pPr>
      <w:hyperlink w:anchor="_Toc88045782" w:history="1">
        <w:r w:rsidR="008316EB" w:rsidRPr="008711FD">
          <w:rPr>
            <w:rStyle w:val="Hyperkobling"/>
            <w:noProof/>
          </w:rPr>
          <w:t>Utfordringer knyttet til lappesystem som kommunikasjonsform</w:t>
        </w:r>
        <w:r w:rsidR="008316EB">
          <w:rPr>
            <w:noProof/>
            <w:webHidden/>
          </w:rPr>
          <w:tab/>
        </w:r>
        <w:r w:rsidR="008316EB">
          <w:rPr>
            <w:noProof/>
            <w:webHidden/>
          </w:rPr>
          <w:fldChar w:fldCharType="begin"/>
        </w:r>
        <w:r w:rsidR="008316EB">
          <w:rPr>
            <w:noProof/>
            <w:webHidden/>
          </w:rPr>
          <w:instrText xml:space="preserve"> PAGEREF _Toc88045782 \h </w:instrText>
        </w:r>
        <w:r w:rsidR="008316EB">
          <w:rPr>
            <w:noProof/>
            <w:webHidden/>
          </w:rPr>
        </w:r>
        <w:r w:rsidR="008316EB">
          <w:rPr>
            <w:noProof/>
            <w:webHidden/>
          </w:rPr>
          <w:fldChar w:fldCharType="separate"/>
        </w:r>
        <w:r w:rsidR="008316EB">
          <w:rPr>
            <w:noProof/>
            <w:webHidden/>
          </w:rPr>
          <w:t>84</w:t>
        </w:r>
        <w:r w:rsidR="008316EB">
          <w:rPr>
            <w:noProof/>
            <w:webHidden/>
          </w:rPr>
          <w:fldChar w:fldCharType="end"/>
        </w:r>
      </w:hyperlink>
    </w:p>
    <w:p w14:paraId="1E5DBCF4" w14:textId="1B024F0E" w:rsidR="008316EB" w:rsidRDefault="00DC1FD4">
      <w:pPr>
        <w:pStyle w:val="INNH3"/>
        <w:tabs>
          <w:tab w:val="right" w:leader="dot" w:pos="9016"/>
        </w:tabs>
        <w:rPr>
          <w:rFonts w:asciiTheme="minorHAnsi" w:eastAsiaTheme="minorEastAsia" w:hAnsiTheme="minorHAnsi"/>
          <w:noProof/>
          <w:sz w:val="22"/>
          <w:lang w:eastAsia="nb-NO"/>
        </w:rPr>
      </w:pPr>
      <w:hyperlink w:anchor="_Toc88045783" w:history="1">
        <w:r w:rsidR="008316EB" w:rsidRPr="008711FD">
          <w:rPr>
            <w:rStyle w:val="Hyperkobling"/>
            <w:noProof/>
          </w:rPr>
          <w:t>Uklare grensesnitt</w:t>
        </w:r>
        <w:r w:rsidR="008316EB">
          <w:rPr>
            <w:noProof/>
            <w:webHidden/>
          </w:rPr>
          <w:tab/>
        </w:r>
        <w:r w:rsidR="008316EB">
          <w:rPr>
            <w:noProof/>
            <w:webHidden/>
          </w:rPr>
          <w:fldChar w:fldCharType="begin"/>
        </w:r>
        <w:r w:rsidR="008316EB">
          <w:rPr>
            <w:noProof/>
            <w:webHidden/>
          </w:rPr>
          <w:instrText xml:space="preserve"> PAGEREF _Toc88045783 \h </w:instrText>
        </w:r>
        <w:r w:rsidR="008316EB">
          <w:rPr>
            <w:noProof/>
            <w:webHidden/>
          </w:rPr>
        </w:r>
        <w:r w:rsidR="008316EB">
          <w:rPr>
            <w:noProof/>
            <w:webHidden/>
          </w:rPr>
          <w:fldChar w:fldCharType="separate"/>
        </w:r>
        <w:r w:rsidR="008316EB">
          <w:rPr>
            <w:noProof/>
            <w:webHidden/>
          </w:rPr>
          <w:t>85</w:t>
        </w:r>
        <w:r w:rsidR="008316EB">
          <w:rPr>
            <w:noProof/>
            <w:webHidden/>
          </w:rPr>
          <w:fldChar w:fldCharType="end"/>
        </w:r>
      </w:hyperlink>
    </w:p>
    <w:p w14:paraId="0D268E79" w14:textId="50A6F8EC" w:rsidR="008316EB" w:rsidRDefault="00DC1FD4">
      <w:pPr>
        <w:pStyle w:val="INNH3"/>
        <w:tabs>
          <w:tab w:val="right" w:leader="dot" w:pos="9016"/>
        </w:tabs>
        <w:rPr>
          <w:rFonts w:asciiTheme="minorHAnsi" w:eastAsiaTheme="minorEastAsia" w:hAnsiTheme="minorHAnsi"/>
          <w:noProof/>
          <w:sz w:val="22"/>
          <w:lang w:eastAsia="nb-NO"/>
        </w:rPr>
      </w:pPr>
      <w:hyperlink w:anchor="_Toc88045784" w:history="1">
        <w:r w:rsidR="008316EB" w:rsidRPr="008711FD">
          <w:rPr>
            <w:rStyle w:val="Hyperkobling"/>
            <w:noProof/>
          </w:rPr>
          <w:t>Egen helseavdeling for innsatte med store helse- og omsorgsbehov</w:t>
        </w:r>
        <w:r w:rsidR="008316EB">
          <w:rPr>
            <w:noProof/>
            <w:webHidden/>
          </w:rPr>
          <w:tab/>
        </w:r>
        <w:r w:rsidR="008316EB">
          <w:rPr>
            <w:noProof/>
            <w:webHidden/>
          </w:rPr>
          <w:fldChar w:fldCharType="begin"/>
        </w:r>
        <w:r w:rsidR="008316EB">
          <w:rPr>
            <w:noProof/>
            <w:webHidden/>
          </w:rPr>
          <w:instrText xml:space="preserve"> PAGEREF _Toc88045784 \h </w:instrText>
        </w:r>
        <w:r w:rsidR="008316EB">
          <w:rPr>
            <w:noProof/>
            <w:webHidden/>
          </w:rPr>
        </w:r>
        <w:r w:rsidR="008316EB">
          <w:rPr>
            <w:noProof/>
            <w:webHidden/>
          </w:rPr>
          <w:fldChar w:fldCharType="separate"/>
        </w:r>
        <w:r w:rsidR="008316EB">
          <w:rPr>
            <w:noProof/>
            <w:webHidden/>
          </w:rPr>
          <w:t>87</w:t>
        </w:r>
        <w:r w:rsidR="008316EB">
          <w:rPr>
            <w:noProof/>
            <w:webHidden/>
          </w:rPr>
          <w:fldChar w:fldCharType="end"/>
        </w:r>
      </w:hyperlink>
    </w:p>
    <w:p w14:paraId="1B34636B" w14:textId="077E252C" w:rsidR="008316EB" w:rsidRDefault="00DC1FD4">
      <w:pPr>
        <w:pStyle w:val="INNH3"/>
        <w:tabs>
          <w:tab w:val="right" w:leader="dot" w:pos="9016"/>
        </w:tabs>
        <w:rPr>
          <w:rFonts w:asciiTheme="minorHAnsi" w:eastAsiaTheme="minorEastAsia" w:hAnsiTheme="minorHAnsi"/>
          <w:noProof/>
          <w:sz w:val="22"/>
          <w:lang w:eastAsia="nb-NO"/>
        </w:rPr>
      </w:pPr>
      <w:hyperlink w:anchor="_Toc88045785" w:history="1">
        <w:r w:rsidR="008316EB" w:rsidRPr="008711FD">
          <w:rPr>
            <w:rStyle w:val="Hyperkobling"/>
            <w:noProof/>
          </w:rPr>
          <w:t>Mange fengsler er lite tilrettelagt for innsatte med helse- og omsorgsbehov</w:t>
        </w:r>
        <w:r w:rsidR="008316EB">
          <w:rPr>
            <w:noProof/>
            <w:webHidden/>
          </w:rPr>
          <w:tab/>
        </w:r>
        <w:r w:rsidR="008316EB">
          <w:rPr>
            <w:noProof/>
            <w:webHidden/>
          </w:rPr>
          <w:fldChar w:fldCharType="begin"/>
        </w:r>
        <w:r w:rsidR="008316EB">
          <w:rPr>
            <w:noProof/>
            <w:webHidden/>
          </w:rPr>
          <w:instrText xml:space="preserve"> PAGEREF _Toc88045785 \h </w:instrText>
        </w:r>
        <w:r w:rsidR="008316EB">
          <w:rPr>
            <w:noProof/>
            <w:webHidden/>
          </w:rPr>
        </w:r>
        <w:r w:rsidR="008316EB">
          <w:rPr>
            <w:noProof/>
            <w:webHidden/>
          </w:rPr>
          <w:fldChar w:fldCharType="separate"/>
        </w:r>
        <w:r w:rsidR="008316EB">
          <w:rPr>
            <w:noProof/>
            <w:webHidden/>
          </w:rPr>
          <w:t>88</w:t>
        </w:r>
        <w:r w:rsidR="008316EB">
          <w:rPr>
            <w:noProof/>
            <w:webHidden/>
          </w:rPr>
          <w:fldChar w:fldCharType="end"/>
        </w:r>
      </w:hyperlink>
    </w:p>
    <w:p w14:paraId="43D6C0D6" w14:textId="2CD2F719" w:rsidR="008316EB" w:rsidRDefault="00DC1FD4">
      <w:pPr>
        <w:pStyle w:val="INNH2"/>
        <w:tabs>
          <w:tab w:val="right" w:leader="dot" w:pos="9016"/>
        </w:tabs>
        <w:rPr>
          <w:rFonts w:asciiTheme="minorHAnsi" w:eastAsiaTheme="minorEastAsia" w:hAnsiTheme="minorHAnsi"/>
          <w:noProof/>
          <w:sz w:val="22"/>
          <w:lang w:eastAsia="nb-NO"/>
        </w:rPr>
      </w:pPr>
      <w:hyperlink w:anchor="_Toc88045786" w:history="1">
        <w:r w:rsidR="008316EB" w:rsidRPr="008711FD">
          <w:rPr>
            <w:rStyle w:val="Hyperkobling"/>
            <w:noProof/>
          </w:rPr>
          <w:t>Barrierer for ivaretakelse av rettighets og normalitetsprinsippet</w:t>
        </w:r>
        <w:r w:rsidR="008316EB">
          <w:rPr>
            <w:noProof/>
            <w:webHidden/>
          </w:rPr>
          <w:tab/>
        </w:r>
        <w:r w:rsidR="008316EB">
          <w:rPr>
            <w:noProof/>
            <w:webHidden/>
          </w:rPr>
          <w:fldChar w:fldCharType="begin"/>
        </w:r>
        <w:r w:rsidR="008316EB">
          <w:rPr>
            <w:noProof/>
            <w:webHidden/>
          </w:rPr>
          <w:instrText xml:space="preserve"> PAGEREF _Toc88045786 \h </w:instrText>
        </w:r>
        <w:r w:rsidR="008316EB">
          <w:rPr>
            <w:noProof/>
            <w:webHidden/>
          </w:rPr>
        </w:r>
        <w:r w:rsidR="008316EB">
          <w:rPr>
            <w:noProof/>
            <w:webHidden/>
          </w:rPr>
          <w:fldChar w:fldCharType="separate"/>
        </w:r>
        <w:r w:rsidR="008316EB">
          <w:rPr>
            <w:noProof/>
            <w:webHidden/>
          </w:rPr>
          <w:t>88</w:t>
        </w:r>
        <w:r w:rsidR="008316EB">
          <w:rPr>
            <w:noProof/>
            <w:webHidden/>
          </w:rPr>
          <w:fldChar w:fldCharType="end"/>
        </w:r>
      </w:hyperlink>
    </w:p>
    <w:p w14:paraId="20B097BA" w14:textId="78AA1AE1" w:rsidR="008316EB" w:rsidRDefault="00DC1FD4">
      <w:pPr>
        <w:pStyle w:val="INNH3"/>
        <w:tabs>
          <w:tab w:val="right" w:leader="dot" w:pos="9016"/>
        </w:tabs>
        <w:rPr>
          <w:rFonts w:asciiTheme="minorHAnsi" w:eastAsiaTheme="minorEastAsia" w:hAnsiTheme="minorHAnsi"/>
          <w:noProof/>
          <w:sz w:val="22"/>
          <w:lang w:eastAsia="nb-NO"/>
        </w:rPr>
      </w:pPr>
      <w:hyperlink w:anchor="_Toc88045787" w:history="1">
        <w:r w:rsidR="008316EB" w:rsidRPr="008711FD">
          <w:rPr>
            <w:rStyle w:val="Hyperkobling"/>
            <w:noProof/>
          </w:rPr>
          <w:t>Manglende kapasitet og ressurser i kriminalomsorgen</w:t>
        </w:r>
        <w:r w:rsidR="008316EB">
          <w:rPr>
            <w:noProof/>
            <w:webHidden/>
          </w:rPr>
          <w:tab/>
        </w:r>
        <w:r w:rsidR="008316EB">
          <w:rPr>
            <w:noProof/>
            <w:webHidden/>
          </w:rPr>
          <w:fldChar w:fldCharType="begin"/>
        </w:r>
        <w:r w:rsidR="008316EB">
          <w:rPr>
            <w:noProof/>
            <w:webHidden/>
          </w:rPr>
          <w:instrText xml:space="preserve"> PAGEREF _Toc88045787 \h </w:instrText>
        </w:r>
        <w:r w:rsidR="008316EB">
          <w:rPr>
            <w:noProof/>
            <w:webHidden/>
          </w:rPr>
        </w:r>
        <w:r w:rsidR="008316EB">
          <w:rPr>
            <w:noProof/>
            <w:webHidden/>
          </w:rPr>
          <w:fldChar w:fldCharType="separate"/>
        </w:r>
        <w:r w:rsidR="008316EB">
          <w:rPr>
            <w:noProof/>
            <w:webHidden/>
          </w:rPr>
          <w:t>88</w:t>
        </w:r>
        <w:r w:rsidR="008316EB">
          <w:rPr>
            <w:noProof/>
            <w:webHidden/>
          </w:rPr>
          <w:fldChar w:fldCharType="end"/>
        </w:r>
      </w:hyperlink>
    </w:p>
    <w:p w14:paraId="31B98713" w14:textId="6FD7B325" w:rsidR="008316EB" w:rsidRDefault="00DC1FD4">
      <w:pPr>
        <w:pStyle w:val="INNH3"/>
        <w:tabs>
          <w:tab w:val="right" w:leader="dot" w:pos="9016"/>
        </w:tabs>
        <w:rPr>
          <w:rFonts w:asciiTheme="minorHAnsi" w:eastAsiaTheme="minorEastAsia" w:hAnsiTheme="minorHAnsi"/>
          <w:noProof/>
          <w:sz w:val="22"/>
          <w:lang w:eastAsia="nb-NO"/>
        </w:rPr>
      </w:pPr>
      <w:hyperlink w:anchor="_Toc88045788" w:history="1">
        <w:r w:rsidR="008316EB" w:rsidRPr="008711FD">
          <w:rPr>
            <w:rStyle w:val="Hyperkobling"/>
            <w:noProof/>
          </w:rPr>
          <w:t>Manglende tilstedeværelse av helse- og omsorgtjenester</w:t>
        </w:r>
        <w:r w:rsidR="008316EB">
          <w:rPr>
            <w:noProof/>
            <w:webHidden/>
          </w:rPr>
          <w:tab/>
        </w:r>
        <w:r w:rsidR="008316EB">
          <w:rPr>
            <w:noProof/>
            <w:webHidden/>
          </w:rPr>
          <w:fldChar w:fldCharType="begin"/>
        </w:r>
        <w:r w:rsidR="008316EB">
          <w:rPr>
            <w:noProof/>
            <w:webHidden/>
          </w:rPr>
          <w:instrText xml:space="preserve"> PAGEREF _Toc88045788 \h </w:instrText>
        </w:r>
        <w:r w:rsidR="008316EB">
          <w:rPr>
            <w:noProof/>
            <w:webHidden/>
          </w:rPr>
        </w:r>
        <w:r w:rsidR="008316EB">
          <w:rPr>
            <w:noProof/>
            <w:webHidden/>
          </w:rPr>
          <w:fldChar w:fldCharType="separate"/>
        </w:r>
        <w:r w:rsidR="008316EB">
          <w:rPr>
            <w:noProof/>
            <w:webHidden/>
          </w:rPr>
          <w:t>89</w:t>
        </w:r>
        <w:r w:rsidR="008316EB">
          <w:rPr>
            <w:noProof/>
            <w:webHidden/>
          </w:rPr>
          <w:fldChar w:fldCharType="end"/>
        </w:r>
      </w:hyperlink>
    </w:p>
    <w:p w14:paraId="357FA8D6" w14:textId="203FBBEA" w:rsidR="008316EB" w:rsidRDefault="00DC1FD4">
      <w:pPr>
        <w:pStyle w:val="INNH3"/>
        <w:tabs>
          <w:tab w:val="right" w:leader="dot" w:pos="9016"/>
        </w:tabs>
        <w:rPr>
          <w:rFonts w:asciiTheme="minorHAnsi" w:eastAsiaTheme="minorEastAsia" w:hAnsiTheme="minorHAnsi"/>
          <w:noProof/>
          <w:sz w:val="22"/>
          <w:lang w:eastAsia="nb-NO"/>
        </w:rPr>
      </w:pPr>
      <w:hyperlink w:anchor="_Toc88045789" w:history="1">
        <w:r w:rsidR="008316EB" w:rsidRPr="008711FD">
          <w:rPr>
            <w:rStyle w:val="Hyperkobling"/>
            <w:noProof/>
          </w:rPr>
          <w:t>Bygningsmasse som er lite tilrettelagt</w:t>
        </w:r>
        <w:r w:rsidR="008316EB">
          <w:rPr>
            <w:noProof/>
            <w:webHidden/>
          </w:rPr>
          <w:tab/>
        </w:r>
        <w:r w:rsidR="008316EB">
          <w:rPr>
            <w:noProof/>
            <w:webHidden/>
          </w:rPr>
          <w:fldChar w:fldCharType="begin"/>
        </w:r>
        <w:r w:rsidR="008316EB">
          <w:rPr>
            <w:noProof/>
            <w:webHidden/>
          </w:rPr>
          <w:instrText xml:space="preserve"> PAGEREF _Toc88045789 \h </w:instrText>
        </w:r>
        <w:r w:rsidR="008316EB">
          <w:rPr>
            <w:noProof/>
            <w:webHidden/>
          </w:rPr>
        </w:r>
        <w:r w:rsidR="008316EB">
          <w:rPr>
            <w:noProof/>
            <w:webHidden/>
          </w:rPr>
          <w:fldChar w:fldCharType="separate"/>
        </w:r>
        <w:r w:rsidR="008316EB">
          <w:rPr>
            <w:noProof/>
            <w:webHidden/>
          </w:rPr>
          <w:t>89</w:t>
        </w:r>
        <w:r w:rsidR="008316EB">
          <w:rPr>
            <w:noProof/>
            <w:webHidden/>
          </w:rPr>
          <w:fldChar w:fldCharType="end"/>
        </w:r>
      </w:hyperlink>
    </w:p>
    <w:p w14:paraId="7D7CF7C6" w14:textId="53B18030" w:rsidR="008316EB" w:rsidRDefault="00DC1FD4">
      <w:pPr>
        <w:pStyle w:val="INNH3"/>
        <w:tabs>
          <w:tab w:val="right" w:leader="dot" w:pos="9016"/>
        </w:tabs>
        <w:rPr>
          <w:rFonts w:asciiTheme="minorHAnsi" w:eastAsiaTheme="minorEastAsia" w:hAnsiTheme="minorHAnsi"/>
          <w:noProof/>
          <w:sz w:val="22"/>
          <w:lang w:eastAsia="nb-NO"/>
        </w:rPr>
      </w:pPr>
      <w:hyperlink w:anchor="_Toc88045790" w:history="1">
        <w:r w:rsidR="008316EB" w:rsidRPr="008711FD">
          <w:rPr>
            <w:rStyle w:val="Hyperkobling"/>
            <w:noProof/>
          </w:rPr>
          <w:t>Lappesystem er lite funksjonelt som kommunikasjonsform</w:t>
        </w:r>
        <w:r w:rsidR="008316EB">
          <w:rPr>
            <w:noProof/>
            <w:webHidden/>
          </w:rPr>
          <w:tab/>
        </w:r>
        <w:r w:rsidR="008316EB">
          <w:rPr>
            <w:noProof/>
            <w:webHidden/>
          </w:rPr>
          <w:fldChar w:fldCharType="begin"/>
        </w:r>
        <w:r w:rsidR="008316EB">
          <w:rPr>
            <w:noProof/>
            <w:webHidden/>
          </w:rPr>
          <w:instrText xml:space="preserve"> PAGEREF _Toc88045790 \h </w:instrText>
        </w:r>
        <w:r w:rsidR="008316EB">
          <w:rPr>
            <w:noProof/>
            <w:webHidden/>
          </w:rPr>
        </w:r>
        <w:r w:rsidR="008316EB">
          <w:rPr>
            <w:noProof/>
            <w:webHidden/>
          </w:rPr>
          <w:fldChar w:fldCharType="separate"/>
        </w:r>
        <w:r w:rsidR="008316EB">
          <w:rPr>
            <w:noProof/>
            <w:webHidden/>
          </w:rPr>
          <w:t>89</w:t>
        </w:r>
        <w:r w:rsidR="008316EB">
          <w:rPr>
            <w:noProof/>
            <w:webHidden/>
          </w:rPr>
          <w:fldChar w:fldCharType="end"/>
        </w:r>
      </w:hyperlink>
    </w:p>
    <w:p w14:paraId="3E3A658F" w14:textId="00347046" w:rsidR="008316EB" w:rsidRDefault="00DC1FD4">
      <w:pPr>
        <w:pStyle w:val="INNH2"/>
        <w:tabs>
          <w:tab w:val="right" w:leader="dot" w:pos="9016"/>
        </w:tabs>
        <w:rPr>
          <w:rFonts w:asciiTheme="minorHAnsi" w:eastAsiaTheme="minorEastAsia" w:hAnsiTheme="minorHAnsi"/>
          <w:noProof/>
          <w:sz w:val="22"/>
          <w:lang w:eastAsia="nb-NO"/>
        </w:rPr>
      </w:pPr>
      <w:hyperlink w:anchor="_Toc88045791" w:history="1">
        <w:r w:rsidR="008316EB" w:rsidRPr="008711FD">
          <w:rPr>
            <w:rStyle w:val="Hyperkobling"/>
            <w:noProof/>
          </w:rPr>
          <w:t>Tiltak som kan bidra til å løse helse- og omsorgsrelaterte utfordringer</w:t>
        </w:r>
        <w:r w:rsidR="008316EB">
          <w:rPr>
            <w:noProof/>
            <w:webHidden/>
          </w:rPr>
          <w:tab/>
        </w:r>
        <w:r w:rsidR="008316EB">
          <w:rPr>
            <w:noProof/>
            <w:webHidden/>
          </w:rPr>
          <w:fldChar w:fldCharType="begin"/>
        </w:r>
        <w:r w:rsidR="008316EB">
          <w:rPr>
            <w:noProof/>
            <w:webHidden/>
          </w:rPr>
          <w:instrText xml:space="preserve"> PAGEREF _Toc88045791 \h </w:instrText>
        </w:r>
        <w:r w:rsidR="008316EB">
          <w:rPr>
            <w:noProof/>
            <w:webHidden/>
          </w:rPr>
        </w:r>
        <w:r w:rsidR="008316EB">
          <w:rPr>
            <w:noProof/>
            <w:webHidden/>
          </w:rPr>
          <w:fldChar w:fldCharType="separate"/>
        </w:r>
        <w:r w:rsidR="008316EB">
          <w:rPr>
            <w:noProof/>
            <w:webHidden/>
          </w:rPr>
          <w:t>90</w:t>
        </w:r>
        <w:r w:rsidR="008316EB">
          <w:rPr>
            <w:noProof/>
            <w:webHidden/>
          </w:rPr>
          <w:fldChar w:fldCharType="end"/>
        </w:r>
      </w:hyperlink>
    </w:p>
    <w:p w14:paraId="6156F7E3" w14:textId="60A6DABE" w:rsidR="008316EB" w:rsidRDefault="00DC1FD4">
      <w:pPr>
        <w:pStyle w:val="INNH1"/>
        <w:rPr>
          <w:rFonts w:asciiTheme="minorHAnsi" w:eastAsiaTheme="minorEastAsia" w:hAnsiTheme="minorHAnsi"/>
          <w:b w:val="0"/>
          <w:bCs w:val="0"/>
          <w:noProof/>
          <w:sz w:val="22"/>
          <w:szCs w:val="22"/>
          <w:lang w:eastAsia="nb-NO"/>
        </w:rPr>
      </w:pPr>
      <w:hyperlink w:anchor="_Toc88045792" w:history="1">
        <w:r w:rsidR="008316EB" w:rsidRPr="008711FD">
          <w:rPr>
            <w:rStyle w:val="Hyperkobling"/>
            <w:noProof/>
            <w:lang w:eastAsia="nb-NO"/>
          </w:rPr>
          <w:t>REFERANSER</w:t>
        </w:r>
        <w:r w:rsidR="008316EB">
          <w:rPr>
            <w:noProof/>
            <w:webHidden/>
          </w:rPr>
          <w:tab/>
        </w:r>
        <w:r w:rsidR="008316EB">
          <w:rPr>
            <w:noProof/>
            <w:webHidden/>
          </w:rPr>
          <w:fldChar w:fldCharType="begin"/>
        </w:r>
        <w:r w:rsidR="008316EB">
          <w:rPr>
            <w:noProof/>
            <w:webHidden/>
          </w:rPr>
          <w:instrText xml:space="preserve"> PAGEREF _Toc88045792 \h </w:instrText>
        </w:r>
        <w:r w:rsidR="008316EB">
          <w:rPr>
            <w:noProof/>
            <w:webHidden/>
          </w:rPr>
        </w:r>
        <w:r w:rsidR="008316EB">
          <w:rPr>
            <w:noProof/>
            <w:webHidden/>
          </w:rPr>
          <w:fldChar w:fldCharType="separate"/>
        </w:r>
        <w:r w:rsidR="008316EB">
          <w:rPr>
            <w:noProof/>
            <w:webHidden/>
          </w:rPr>
          <w:t>91</w:t>
        </w:r>
        <w:r w:rsidR="008316EB">
          <w:rPr>
            <w:noProof/>
            <w:webHidden/>
          </w:rPr>
          <w:fldChar w:fldCharType="end"/>
        </w:r>
      </w:hyperlink>
    </w:p>
    <w:p w14:paraId="6070B09B" w14:textId="0EAB0109" w:rsidR="008316EB" w:rsidRDefault="00DC1FD4">
      <w:pPr>
        <w:pStyle w:val="INNH2"/>
        <w:tabs>
          <w:tab w:val="right" w:leader="dot" w:pos="9016"/>
        </w:tabs>
        <w:rPr>
          <w:rFonts w:asciiTheme="minorHAnsi" w:eastAsiaTheme="minorEastAsia" w:hAnsiTheme="minorHAnsi"/>
          <w:noProof/>
          <w:sz w:val="22"/>
          <w:lang w:eastAsia="nb-NO"/>
        </w:rPr>
      </w:pPr>
      <w:hyperlink w:anchor="_Toc88045793" w:history="1">
        <w:r w:rsidR="008316EB" w:rsidRPr="008711FD">
          <w:rPr>
            <w:rStyle w:val="Hyperkobling"/>
            <w:noProof/>
          </w:rPr>
          <w:t>VEDLEGG:</w:t>
        </w:r>
        <w:r w:rsidR="008316EB">
          <w:rPr>
            <w:noProof/>
            <w:webHidden/>
          </w:rPr>
          <w:tab/>
        </w:r>
        <w:r w:rsidR="008316EB">
          <w:rPr>
            <w:noProof/>
            <w:webHidden/>
          </w:rPr>
          <w:fldChar w:fldCharType="begin"/>
        </w:r>
        <w:r w:rsidR="008316EB">
          <w:rPr>
            <w:noProof/>
            <w:webHidden/>
          </w:rPr>
          <w:instrText xml:space="preserve"> PAGEREF _Toc88045793 \h </w:instrText>
        </w:r>
        <w:r w:rsidR="008316EB">
          <w:rPr>
            <w:noProof/>
            <w:webHidden/>
          </w:rPr>
        </w:r>
        <w:r w:rsidR="008316EB">
          <w:rPr>
            <w:noProof/>
            <w:webHidden/>
          </w:rPr>
          <w:fldChar w:fldCharType="separate"/>
        </w:r>
        <w:r w:rsidR="008316EB">
          <w:rPr>
            <w:noProof/>
            <w:webHidden/>
          </w:rPr>
          <w:t>93</w:t>
        </w:r>
        <w:r w:rsidR="008316EB">
          <w:rPr>
            <w:noProof/>
            <w:webHidden/>
          </w:rPr>
          <w:fldChar w:fldCharType="end"/>
        </w:r>
      </w:hyperlink>
    </w:p>
    <w:p w14:paraId="5E340EC9" w14:textId="241BFAC3" w:rsidR="008316EB" w:rsidRDefault="00DC1FD4">
      <w:pPr>
        <w:pStyle w:val="INNH2"/>
        <w:tabs>
          <w:tab w:val="right" w:leader="dot" w:pos="9016"/>
        </w:tabs>
        <w:rPr>
          <w:rFonts w:asciiTheme="minorHAnsi" w:eastAsiaTheme="minorEastAsia" w:hAnsiTheme="minorHAnsi"/>
          <w:noProof/>
          <w:sz w:val="22"/>
          <w:lang w:eastAsia="nb-NO"/>
        </w:rPr>
      </w:pPr>
      <w:hyperlink w:anchor="_Toc88045794" w:history="1">
        <w:r w:rsidR="008316EB" w:rsidRPr="008711FD">
          <w:rPr>
            <w:rStyle w:val="Hyperkobling"/>
            <w:noProof/>
          </w:rPr>
          <w:t>VEDLEGG I: INFORMASJONSKSRIV OG SAMTYKKESKJEMA ANSATTE</w:t>
        </w:r>
        <w:r w:rsidR="008316EB">
          <w:rPr>
            <w:noProof/>
            <w:webHidden/>
          </w:rPr>
          <w:tab/>
        </w:r>
        <w:r w:rsidR="008316EB">
          <w:rPr>
            <w:noProof/>
            <w:webHidden/>
          </w:rPr>
          <w:fldChar w:fldCharType="begin"/>
        </w:r>
        <w:r w:rsidR="008316EB">
          <w:rPr>
            <w:noProof/>
            <w:webHidden/>
          </w:rPr>
          <w:instrText xml:space="preserve"> PAGEREF _Toc88045794 \h </w:instrText>
        </w:r>
        <w:r w:rsidR="008316EB">
          <w:rPr>
            <w:noProof/>
            <w:webHidden/>
          </w:rPr>
        </w:r>
        <w:r w:rsidR="008316EB">
          <w:rPr>
            <w:noProof/>
            <w:webHidden/>
          </w:rPr>
          <w:fldChar w:fldCharType="separate"/>
        </w:r>
        <w:r w:rsidR="008316EB">
          <w:rPr>
            <w:noProof/>
            <w:webHidden/>
          </w:rPr>
          <w:t>93</w:t>
        </w:r>
        <w:r w:rsidR="008316EB">
          <w:rPr>
            <w:noProof/>
            <w:webHidden/>
          </w:rPr>
          <w:fldChar w:fldCharType="end"/>
        </w:r>
      </w:hyperlink>
    </w:p>
    <w:p w14:paraId="0E28251E" w14:textId="0A4B1E6F" w:rsidR="008316EB" w:rsidRDefault="00DC1FD4">
      <w:pPr>
        <w:pStyle w:val="INNH2"/>
        <w:tabs>
          <w:tab w:val="right" w:leader="dot" w:pos="9016"/>
        </w:tabs>
        <w:rPr>
          <w:rFonts w:asciiTheme="minorHAnsi" w:eastAsiaTheme="minorEastAsia" w:hAnsiTheme="minorHAnsi"/>
          <w:noProof/>
          <w:sz w:val="22"/>
          <w:lang w:eastAsia="nb-NO"/>
        </w:rPr>
      </w:pPr>
      <w:hyperlink w:anchor="_Toc88045795" w:history="1">
        <w:r w:rsidR="008316EB" w:rsidRPr="008711FD">
          <w:rPr>
            <w:rStyle w:val="Hyperkobling"/>
            <w:noProof/>
          </w:rPr>
          <w:t>VEDLEGG II: INFORMASJONSSKRIV OG SAMTYKKESKJEMA INNSATTE</w:t>
        </w:r>
        <w:r w:rsidR="008316EB">
          <w:rPr>
            <w:noProof/>
            <w:webHidden/>
          </w:rPr>
          <w:tab/>
        </w:r>
        <w:r w:rsidR="008316EB">
          <w:rPr>
            <w:noProof/>
            <w:webHidden/>
          </w:rPr>
          <w:fldChar w:fldCharType="begin"/>
        </w:r>
        <w:r w:rsidR="008316EB">
          <w:rPr>
            <w:noProof/>
            <w:webHidden/>
          </w:rPr>
          <w:instrText xml:space="preserve"> PAGEREF _Toc88045795 \h </w:instrText>
        </w:r>
        <w:r w:rsidR="008316EB">
          <w:rPr>
            <w:noProof/>
            <w:webHidden/>
          </w:rPr>
        </w:r>
        <w:r w:rsidR="008316EB">
          <w:rPr>
            <w:noProof/>
            <w:webHidden/>
          </w:rPr>
          <w:fldChar w:fldCharType="separate"/>
        </w:r>
        <w:r w:rsidR="008316EB">
          <w:rPr>
            <w:noProof/>
            <w:webHidden/>
          </w:rPr>
          <w:t>93</w:t>
        </w:r>
        <w:r w:rsidR="008316EB">
          <w:rPr>
            <w:noProof/>
            <w:webHidden/>
          </w:rPr>
          <w:fldChar w:fldCharType="end"/>
        </w:r>
      </w:hyperlink>
    </w:p>
    <w:p w14:paraId="3524992F" w14:textId="42802A59" w:rsidR="008316EB" w:rsidRDefault="00DC1FD4">
      <w:pPr>
        <w:pStyle w:val="INNH2"/>
        <w:tabs>
          <w:tab w:val="right" w:leader="dot" w:pos="9016"/>
        </w:tabs>
        <w:rPr>
          <w:rFonts w:asciiTheme="minorHAnsi" w:eastAsiaTheme="minorEastAsia" w:hAnsiTheme="minorHAnsi"/>
          <w:noProof/>
          <w:sz w:val="22"/>
          <w:lang w:eastAsia="nb-NO"/>
        </w:rPr>
      </w:pPr>
      <w:hyperlink w:anchor="_Toc88045796" w:history="1">
        <w:r w:rsidR="008316EB" w:rsidRPr="008711FD">
          <w:rPr>
            <w:rStyle w:val="Hyperkobling"/>
            <w:rFonts w:eastAsia="Times New Roman"/>
            <w:noProof/>
            <w:lang w:eastAsia="nb-NO"/>
          </w:rPr>
          <w:t>VEDLEGG III: INFORMASJONSKRIV OG SAMTYKKEERKÆRING LEDERE</w:t>
        </w:r>
        <w:r w:rsidR="008316EB">
          <w:rPr>
            <w:noProof/>
            <w:webHidden/>
          </w:rPr>
          <w:tab/>
        </w:r>
        <w:r w:rsidR="008316EB">
          <w:rPr>
            <w:noProof/>
            <w:webHidden/>
          </w:rPr>
          <w:fldChar w:fldCharType="begin"/>
        </w:r>
        <w:r w:rsidR="008316EB">
          <w:rPr>
            <w:noProof/>
            <w:webHidden/>
          </w:rPr>
          <w:instrText xml:space="preserve"> PAGEREF _Toc88045796 \h </w:instrText>
        </w:r>
        <w:r w:rsidR="008316EB">
          <w:rPr>
            <w:noProof/>
            <w:webHidden/>
          </w:rPr>
        </w:r>
        <w:r w:rsidR="008316EB">
          <w:rPr>
            <w:noProof/>
            <w:webHidden/>
          </w:rPr>
          <w:fldChar w:fldCharType="separate"/>
        </w:r>
        <w:r w:rsidR="008316EB">
          <w:rPr>
            <w:noProof/>
            <w:webHidden/>
          </w:rPr>
          <w:t>93</w:t>
        </w:r>
        <w:r w:rsidR="008316EB">
          <w:rPr>
            <w:noProof/>
            <w:webHidden/>
          </w:rPr>
          <w:fldChar w:fldCharType="end"/>
        </w:r>
      </w:hyperlink>
    </w:p>
    <w:p w14:paraId="58157D22" w14:textId="58A806C4" w:rsidR="008316EB" w:rsidRDefault="00DC1FD4">
      <w:pPr>
        <w:pStyle w:val="INNH2"/>
        <w:tabs>
          <w:tab w:val="right" w:leader="dot" w:pos="9016"/>
        </w:tabs>
        <w:rPr>
          <w:rFonts w:asciiTheme="minorHAnsi" w:eastAsiaTheme="minorEastAsia" w:hAnsiTheme="minorHAnsi"/>
          <w:noProof/>
          <w:sz w:val="22"/>
          <w:lang w:eastAsia="nb-NO"/>
        </w:rPr>
      </w:pPr>
      <w:hyperlink w:anchor="_Toc88045797" w:history="1">
        <w:r w:rsidR="008316EB" w:rsidRPr="008711FD">
          <w:rPr>
            <w:rStyle w:val="Hyperkobling"/>
            <w:noProof/>
          </w:rPr>
          <w:t>VEDLEGG IV: INTERVJUGUIDE ANSATTE VEDLEGG V INTERVJUGUIDE INNSATTE</w:t>
        </w:r>
        <w:r w:rsidR="008316EB">
          <w:rPr>
            <w:noProof/>
            <w:webHidden/>
          </w:rPr>
          <w:tab/>
        </w:r>
        <w:r w:rsidR="008316EB">
          <w:rPr>
            <w:noProof/>
            <w:webHidden/>
          </w:rPr>
          <w:fldChar w:fldCharType="begin"/>
        </w:r>
        <w:r w:rsidR="008316EB">
          <w:rPr>
            <w:noProof/>
            <w:webHidden/>
          </w:rPr>
          <w:instrText xml:space="preserve"> PAGEREF _Toc88045797 \h </w:instrText>
        </w:r>
        <w:r w:rsidR="008316EB">
          <w:rPr>
            <w:noProof/>
            <w:webHidden/>
          </w:rPr>
        </w:r>
        <w:r w:rsidR="008316EB">
          <w:rPr>
            <w:noProof/>
            <w:webHidden/>
          </w:rPr>
          <w:fldChar w:fldCharType="separate"/>
        </w:r>
        <w:r w:rsidR="008316EB">
          <w:rPr>
            <w:noProof/>
            <w:webHidden/>
          </w:rPr>
          <w:t>93</w:t>
        </w:r>
        <w:r w:rsidR="008316EB">
          <w:rPr>
            <w:noProof/>
            <w:webHidden/>
          </w:rPr>
          <w:fldChar w:fldCharType="end"/>
        </w:r>
      </w:hyperlink>
    </w:p>
    <w:p w14:paraId="4B6E721E" w14:textId="0B560F91" w:rsidR="008316EB" w:rsidRDefault="00DC1FD4">
      <w:pPr>
        <w:pStyle w:val="INNH2"/>
        <w:tabs>
          <w:tab w:val="right" w:leader="dot" w:pos="9016"/>
        </w:tabs>
        <w:rPr>
          <w:rFonts w:asciiTheme="minorHAnsi" w:eastAsiaTheme="minorEastAsia" w:hAnsiTheme="minorHAnsi"/>
          <w:noProof/>
          <w:sz w:val="22"/>
          <w:lang w:eastAsia="nb-NO"/>
        </w:rPr>
      </w:pPr>
      <w:hyperlink w:anchor="_Toc88045798" w:history="1">
        <w:r w:rsidR="008316EB" w:rsidRPr="008711FD">
          <w:rPr>
            <w:rStyle w:val="Hyperkobling"/>
            <w:noProof/>
          </w:rPr>
          <w:t>VEDLEGG VI INTERVJUGUIDE LEDERE</w:t>
        </w:r>
        <w:r w:rsidR="008316EB">
          <w:rPr>
            <w:noProof/>
            <w:webHidden/>
          </w:rPr>
          <w:tab/>
        </w:r>
        <w:r w:rsidR="008316EB">
          <w:rPr>
            <w:noProof/>
            <w:webHidden/>
          </w:rPr>
          <w:fldChar w:fldCharType="begin"/>
        </w:r>
        <w:r w:rsidR="008316EB">
          <w:rPr>
            <w:noProof/>
            <w:webHidden/>
          </w:rPr>
          <w:instrText xml:space="preserve"> PAGEREF _Toc88045798 \h </w:instrText>
        </w:r>
        <w:r w:rsidR="008316EB">
          <w:rPr>
            <w:noProof/>
            <w:webHidden/>
          </w:rPr>
        </w:r>
        <w:r w:rsidR="008316EB">
          <w:rPr>
            <w:noProof/>
            <w:webHidden/>
          </w:rPr>
          <w:fldChar w:fldCharType="separate"/>
        </w:r>
        <w:r w:rsidR="008316EB">
          <w:rPr>
            <w:noProof/>
            <w:webHidden/>
          </w:rPr>
          <w:t>93</w:t>
        </w:r>
        <w:r w:rsidR="008316EB">
          <w:rPr>
            <w:noProof/>
            <w:webHidden/>
          </w:rPr>
          <w:fldChar w:fldCharType="end"/>
        </w:r>
      </w:hyperlink>
    </w:p>
    <w:p w14:paraId="14CB7376" w14:textId="671CD0E6" w:rsidR="00B108F6" w:rsidRDefault="00DC72A6" w:rsidP="00B108F6">
      <w:pPr>
        <w:pStyle w:val="Overskrift1"/>
      </w:pPr>
      <w:r>
        <w:fldChar w:fldCharType="end"/>
      </w:r>
    </w:p>
    <w:p w14:paraId="24A7E446" w14:textId="77992FC7" w:rsidR="00B108F6" w:rsidRDefault="00B108F6" w:rsidP="00B108F6"/>
    <w:p w14:paraId="4ACAEAE4" w14:textId="46D8E792" w:rsidR="00B108F6" w:rsidRDefault="00B108F6" w:rsidP="00B108F6"/>
    <w:p w14:paraId="0A38A728" w14:textId="3A715836" w:rsidR="00B108F6" w:rsidRDefault="00B108F6" w:rsidP="00B108F6"/>
    <w:p w14:paraId="2951EFAD" w14:textId="47649471" w:rsidR="00B108F6" w:rsidRDefault="00B108F6" w:rsidP="00B108F6"/>
    <w:p w14:paraId="789F8FA9" w14:textId="1C5733B8" w:rsidR="00B108F6" w:rsidRDefault="00B108F6" w:rsidP="00B108F6"/>
    <w:p w14:paraId="5867CDEB" w14:textId="2153936E" w:rsidR="00B108F6" w:rsidRDefault="00B108F6" w:rsidP="00B108F6"/>
    <w:p w14:paraId="1E4B9B62" w14:textId="5594CFD3" w:rsidR="00B108F6" w:rsidRDefault="00B108F6" w:rsidP="00B108F6"/>
    <w:p w14:paraId="48F5A798" w14:textId="132B592C" w:rsidR="00B108F6" w:rsidRDefault="00B108F6" w:rsidP="00B108F6"/>
    <w:p w14:paraId="0108B67E" w14:textId="464DBA84" w:rsidR="00B108F6" w:rsidRDefault="00B108F6" w:rsidP="00B108F6"/>
    <w:p w14:paraId="2EF94361" w14:textId="77777777" w:rsidR="00B108F6" w:rsidRPr="00B108F6" w:rsidRDefault="00B108F6" w:rsidP="00B108F6"/>
    <w:p w14:paraId="30355CE0" w14:textId="77777777" w:rsidR="002D3683" w:rsidRDefault="002D3683" w:rsidP="00005C5B">
      <w:pPr>
        <w:rPr>
          <w:rFonts w:cs="Times New Roman"/>
          <w:szCs w:val="24"/>
        </w:rPr>
      </w:pPr>
    </w:p>
    <w:p w14:paraId="3DEDB576" w14:textId="77777777" w:rsidR="002D3683" w:rsidRDefault="002D3683" w:rsidP="00005C5B">
      <w:pPr>
        <w:rPr>
          <w:rFonts w:cs="Times New Roman"/>
          <w:szCs w:val="24"/>
        </w:rPr>
      </w:pPr>
    </w:p>
    <w:p w14:paraId="2415B490" w14:textId="77777777" w:rsidR="002D3683" w:rsidRDefault="002D3683" w:rsidP="00005C5B">
      <w:pPr>
        <w:rPr>
          <w:rFonts w:cs="Times New Roman"/>
          <w:szCs w:val="24"/>
        </w:rPr>
      </w:pPr>
    </w:p>
    <w:p w14:paraId="343114E4" w14:textId="77777777" w:rsidR="002D3683" w:rsidRDefault="002D3683" w:rsidP="00005C5B">
      <w:pPr>
        <w:rPr>
          <w:rFonts w:cs="Times New Roman"/>
          <w:szCs w:val="24"/>
        </w:rPr>
      </w:pPr>
    </w:p>
    <w:p w14:paraId="1842183E" w14:textId="77777777" w:rsidR="002D3683" w:rsidRDefault="002D3683" w:rsidP="00005C5B">
      <w:pPr>
        <w:rPr>
          <w:rFonts w:cs="Times New Roman"/>
          <w:szCs w:val="24"/>
        </w:rPr>
      </w:pPr>
    </w:p>
    <w:p w14:paraId="06F936B0" w14:textId="21B3A161" w:rsidR="00A42327" w:rsidRDefault="00A42327" w:rsidP="002D3683">
      <w:pPr>
        <w:pStyle w:val="Overskrift1"/>
      </w:pPr>
    </w:p>
    <w:p w14:paraId="51DD7748" w14:textId="77777777" w:rsidR="00A42327" w:rsidRDefault="00A42327" w:rsidP="00005C5B">
      <w:pPr>
        <w:rPr>
          <w:rFonts w:cs="Times New Roman"/>
          <w:szCs w:val="24"/>
        </w:rPr>
      </w:pPr>
    </w:p>
    <w:p w14:paraId="05039676" w14:textId="77777777" w:rsidR="00A42327" w:rsidRDefault="00A42327" w:rsidP="00005C5B">
      <w:pPr>
        <w:rPr>
          <w:rFonts w:cs="Times New Roman"/>
          <w:szCs w:val="24"/>
        </w:rPr>
      </w:pPr>
    </w:p>
    <w:p w14:paraId="6C41B238" w14:textId="66D73173" w:rsidR="00005C5B" w:rsidRPr="007517A2" w:rsidRDefault="00A42327" w:rsidP="00005C5B">
      <w:bookmarkStart w:id="7" w:name="_Toc88045710"/>
      <w:r w:rsidRPr="00A42327">
        <w:rPr>
          <w:rStyle w:val="Overskrift1Tegn"/>
        </w:rPr>
        <w:t>INNLEDNING</w:t>
      </w:r>
      <w:bookmarkEnd w:id="7"/>
      <w:r>
        <w:rPr>
          <w:rFonts w:cs="Times New Roman"/>
          <w:szCs w:val="24"/>
        </w:rPr>
        <w:br/>
      </w:r>
      <w:r w:rsidR="00B41E93">
        <w:rPr>
          <w:rFonts w:cs="Times New Roman"/>
          <w:szCs w:val="24"/>
        </w:rPr>
        <w:t xml:space="preserve">Kriminalomsorgens årsstatistikk </w:t>
      </w:r>
      <w:r w:rsidR="002E416D">
        <w:rPr>
          <w:rFonts w:cs="Times New Roman"/>
          <w:szCs w:val="24"/>
        </w:rPr>
        <w:t>(</w:t>
      </w:r>
      <w:r w:rsidR="00F406E7">
        <w:rPr>
          <w:rFonts w:cs="Times New Roman"/>
          <w:szCs w:val="24"/>
        </w:rPr>
        <w:t>Kriminalomsorgen, 2020</w:t>
      </w:r>
      <w:r w:rsidR="002E416D">
        <w:rPr>
          <w:rFonts w:cs="Times New Roman"/>
          <w:szCs w:val="24"/>
        </w:rPr>
        <w:t xml:space="preserve">) </w:t>
      </w:r>
      <w:r w:rsidR="00B41E93">
        <w:rPr>
          <w:rFonts w:cs="Times New Roman"/>
          <w:szCs w:val="24"/>
        </w:rPr>
        <w:t>viser at gjennomsnittlig antall innsatte i 2020 var 2932 persone</w:t>
      </w:r>
      <w:r w:rsidR="00A05AF0">
        <w:rPr>
          <w:rFonts w:cs="Times New Roman"/>
          <w:szCs w:val="24"/>
        </w:rPr>
        <w:t xml:space="preserve">r. </w:t>
      </w:r>
      <w:r w:rsidR="00335E78">
        <w:t>Det er dokumentert at</w:t>
      </w:r>
      <w:r w:rsidR="00D70318">
        <w:t xml:space="preserve"> mange innsatte sliter med dårlig helse. Halvparten </w:t>
      </w:r>
      <w:r w:rsidR="007517A2">
        <w:t>oppgir at</w:t>
      </w:r>
      <w:r w:rsidR="002E416D">
        <w:t xml:space="preserve"> de</w:t>
      </w:r>
      <w:r w:rsidR="007517A2">
        <w:t xml:space="preserve"> </w:t>
      </w:r>
      <w:r w:rsidR="00D70318">
        <w:t>har en eller flere kroniske sykdommer, og de er i langt høyere grad enn befolkningen ellers plaget med psykiske problemer</w:t>
      </w:r>
      <w:r w:rsidR="007517A2">
        <w:t xml:space="preserve"> (</w:t>
      </w:r>
      <w:r w:rsidR="00B41E93">
        <w:t>Cramer</w:t>
      </w:r>
      <w:r w:rsidR="000A0210">
        <w:t>,</w:t>
      </w:r>
      <w:r w:rsidR="00B41E93">
        <w:t xml:space="preserve"> 2014</w:t>
      </w:r>
      <w:r w:rsidR="007517A2">
        <w:t>)</w:t>
      </w:r>
      <w:r w:rsidR="00D70318">
        <w:t>.</w:t>
      </w:r>
      <w:r w:rsidR="00335E78">
        <w:t xml:space="preserve"> </w:t>
      </w:r>
      <w:r w:rsidR="007517A2">
        <w:t xml:space="preserve">Statistisk sentralbyrås levekårsundersøkelse fra 2014 viser at et flertall har </w:t>
      </w:r>
      <w:r w:rsidR="000A0210">
        <w:t xml:space="preserve">en </w:t>
      </w:r>
      <w:r w:rsidR="007517A2">
        <w:t>varig sykdom eller lidelse</w:t>
      </w:r>
      <w:r w:rsidR="00440565">
        <w:t xml:space="preserve"> (Revold</w:t>
      </w:r>
      <w:r w:rsidR="000A0210">
        <w:t>,</w:t>
      </w:r>
      <w:r w:rsidR="00440565">
        <w:t xml:space="preserve"> 201</w:t>
      </w:r>
      <w:r w:rsidR="00705B79">
        <w:t>5</w:t>
      </w:r>
      <w:r w:rsidR="007517A2">
        <w:t xml:space="preserve">. Forekomsten av psykiske lidelser blant domfelte i norske fengsler er betydelig høyere enn i befolkningen </w:t>
      </w:r>
      <w:r w:rsidR="00440565">
        <w:t>ellers</w:t>
      </w:r>
      <w:r w:rsidR="007517A2">
        <w:t xml:space="preserve">. </w:t>
      </w:r>
      <w:r w:rsidR="002D3FC0">
        <w:t>I</w:t>
      </w:r>
      <w:r w:rsidR="007517A2">
        <w:t xml:space="preserve"> Cramers (2014) undersøkelse</w:t>
      </w:r>
      <w:r w:rsidR="002D3FC0">
        <w:t xml:space="preserve"> om f</w:t>
      </w:r>
      <w:r w:rsidR="007517A2">
        <w:t>orekomst av psykiske lidelser hos domfelte i norske fengsler</w:t>
      </w:r>
      <w:r w:rsidR="002D3FC0">
        <w:t xml:space="preserve"> </w:t>
      </w:r>
      <w:r w:rsidR="007517A2">
        <w:t xml:space="preserve">hadde </w:t>
      </w:r>
      <w:r w:rsidR="002D3FC0">
        <w:t xml:space="preserve">hele 92 % av utvalget </w:t>
      </w:r>
      <w:r w:rsidR="007517A2">
        <w:t xml:space="preserve">på undersøkelsestidspunktet tegn på personlighetsforstyrrelse eller en </w:t>
      </w:r>
      <w:r w:rsidR="00002E5C">
        <w:t xml:space="preserve">annen </w:t>
      </w:r>
      <w:r w:rsidR="007517A2">
        <w:t xml:space="preserve">psykisk lidelse. Undersøkelsen tyder på at livstidsforekomsten av psykiske lidelser blant innsatte også er langt høyere enn i befolkningen </w:t>
      </w:r>
      <w:r w:rsidR="00440565">
        <w:t>ellers</w:t>
      </w:r>
      <w:r w:rsidR="007517A2">
        <w:t xml:space="preserve"> (Cramer</w:t>
      </w:r>
      <w:r w:rsidR="000A0210">
        <w:t>,</w:t>
      </w:r>
      <w:r w:rsidR="007517A2">
        <w:t xml:space="preserve"> 2014). </w:t>
      </w:r>
      <w:r w:rsidR="00005C5B">
        <w:rPr>
          <w:szCs w:val="24"/>
        </w:rPr>
        <w:t xml:space="preserve">Videre viser </w:t>
      </w:r>
      <w:r w:rsidR="002D3FC0">
        <w:rPr>
          <w:szCs w:val="24"/>
        </w:rPr>
        <w:t>utre</w:t>
      </w:r>
      <w:r w:rsidR="00D37F90">
        <w:rPr>
          <w:szCs w:val="24"/>
        </w:rPr>
        <w:t>dningen</w:t>
      </w:r>
      <w:r w:rsidR="00420780">
        <w:rPr>
          <w:szCs w:val="24"/>
        </w:rPr>
        <w:t xml:space="preserve"> «Eldre innsatte i norske fengsler»</w:t>
      </w:r>
      <w:r w:rsidR="00D37F90">
        <w:rPr>
          <w:szCs w:val="24"/>
        </w:rPr>
        <w:t>,</w:t>
      </w:r>
      <w:r w:rsidR="00420780">
        <w:rPr>
          <w:szCs w:val="24"/>
        </w:rPr>
        <w:t xml:space="preserve"> som ble gjennomført i </w:t>
      </w:r>
      <w:r w:rsidR="00005C5B">
        <w:rPr>
          <w:szCs w:val="24"/>
        </w:rPr>
        <w:t>2020</w:t>
      </w:r>
      <w:r w:rsidR="00D37F90">
        <w:rPr>
          <w:szCs w:val="24"/>
        </w:rPr>
        <w:t>,</w:t>
      </w:r>
      <w:r w:rsidR="00005C5B">
        <w:rPr>
          <w:szCs w:val="24"/>
        </w:rPr>
        <w:t xml:space="preserve"> at andelen og antallet innsatte over 50 år har økt fra 6</w:t>
      </w:r>
      <w:r w:rsidR="000A0210">
        <w:rPr>
          <w:szCs w:val="24"/>
        </w:rPr>
        <w:t xml:space="preserve"> </w:t>
      </w:r>
      <w:r w:rsidR="00005C5B">
        <w:rPr>
          <w:szCs w:val="24"/>
        </w:rPr>
        <w:t xml:space="preserve">% i 2000 til 19 % i 2019 </w:t>
      </w:r>
      <w:r w:rsidR="00005C5B">
        <w:rPr>
          <w:rFonts w:cs="Times New Roman"/>
          <w:szCs w:val="24"/>
        </w:rPr>
        <w:t>(Kriminalomsorgsdirektoratet</w:t>
      </w:r>
      <w:r w:rsidR="00AE3164">
        <w:rPr>
          <w:rFonts w:cs="Times New Roman"/>
          <w:szCs w:val="24"/>
        </w:rPr>
        <w:t>,</w:t>
      </w:r>
      <w:r w:rsidR="00005C5B">
        <w:rPr>
          <w:rFonts w:cs="Times New Roman"/>
          <w:szCs w:val="24"/>
        </w:rPr>
        <w:t xml:space="preserve"> 2020).</w:t>
      </w:r>
      <w:r w:rsidR="00005C5B">
        <w:rPr>
          <w:szCs w:val="24"/>
        </w:rPr>
        <w:t xml:space="preserve"> I den samme </w:t>
      </w:r>
      <w:r w:rsidR="00D37F90">
        <w:rPr>
          <w:szCs w:val="24"/>
        </w:rPr>
        <w:t>utredningen</w:t>
      </w:r>
      <w:r w:rsidR="00005C5B">
        <w:rPr>
          <w:szCs w:val="24"/>
        </w:rPr>
        <w:t xml:space="preserve"> </w:t>
      </w:r>
      <w:r w:rsidR="006A0A70">
        <w:rPr>
          <w:szCs w:val="24"/>
        </w:rPr>
        <w:t xml:space="preserve">rapporteres det at </w:t>
      </w:r>
      <w:r w:rsidR="00005C5B">
        <w:rPr>
          <w:szCs w:val="24"/>
        </w:rPr>
        <w:t xml:space="preserve">flere innsatte ikke får dekket sine helse- og omsorgsbehov. Dette knyttes i stor grad til bygningsmessige forhold, men det rapporteres også om at </w:t>
      </w:r>
      <w:r w:rsidR="000B39C1">
        <w:rPr>
          <w:szCs w:val="24"/>
        </w:rPr>
        <w:t>innsatte</w:t>
      </w:r>
      <w:r w:rsidR="00005C5B">
        <w:rPr>
          <w:szCs w:val="24"/>
        </w:rPr>
        <w:t xml:space="preserve"> ikke får de helse- og omsorgstjenestene de har behov for på generelt grunnlag</w:t>
      </w:r>
      <w:r w:rsidR="00440565">
        <w:rPr>
          <w:szCs w:val="24"/>
        </w:rPr>
        <w:t xml:space="preserve">. </w:t>
      </w:r>
      <w:r w:rsidR="00440565">
        <w:t xml:space="preserve">I en spørreundersøkelse blant innsatte i fengsler i Sør-Norge var hovedkonklusjonen at innsatte i norske fengsler er </w:t>
      </w:r>
      <w:r w:rsidR="00D14C8F">
        <w:t>mindre fornøyde</w:t>
      </w:r>
      <w:r w:rsidR="00440565" w:rsidRPr="00440565">
        <w:t xml:space="preserve"> </w:t>
      </w:r>
      <w:r w:rsidR="00440565">
        <w:t>med helsetjenestene de mottar</w:t>
      </w:r>
      <w:r w:rsidR="000A0210">
        <w:t>,</w:t>
      </w:r>
      <w:r w:rsidR="00440565">
        <w:t xml:space="preserve"> enn andre pasientgrupper her til lands</w:t>
      </w:r>
      <w:r w:rsidR="00002E5C">
        <w:t>.</w:t>
      </w:r>
      <w:r w:rsidR="003D4B36">
        <w:t xml:space="preserve"> </w:t>
      </w:r>
      <w:r w:rsidR="00002E5C">
        <w:t>S</w:t>
      </w:r>
      <w:r w:rsidR="00440565">
        <w:t xml:space="preserve">ærlig gjaldt dette innsatte med søvnproblemer eller psykiske plager </w:t>
      </w:r>
      <w:r w:rsidR="009D6BF2">
        <w:t>(</w:t>
      </w:r>
      <w:proofErr w:type="spellStart"/>
      <w:r w:rsidR="009D6BF2">
        <w:t>Bjørngaard</w:t>
      </w:r>
      <w:proofErr w:type="spellEnd"/>
      <w:r w:rsidR="009D6BF2">
        <w:t xml:space="preserve"> et al.</w:t>
      </w:r>
      <w:r w:rsidR="000A0210">
        <w:t>,</w:t>
      </w:r>
      <w:r w:rsidR="009D6BF2">
        <w:t xml:space="preserve"> 2009)</w:t>
      </w:r>
      <w:r w:rsidR="00D37F90">
        <w:t>.</w:t>
      </w:r>
    </w:p>
    <w:p w14:paraId="4731A4A3" w14:textId="1EB33439" w:rsidR="009D6BF2" w:rsidRPr="009D6BF2" w:rsidRDefault="00420780" w:rsidP="009D6BF2">
      <w:pPr>
        <w:pBdr>
          <w:bottom w:val="single" w:sz="18" w:space="11" w:color="EAEAEA"/>
        </w:pBdr>
        <w:spacing w:after="0"/>
        <w:textAlignment w:val="baseline"/>
        <w:rPr>
          <w:lang w:eastAsia="nb-NO"/>
        </w:rPr>
      </w:pPr>
      <w:r>
        <w:rPr>
          <w:szCs w:val="24"/>
        </w:rPr>
        <w:lastRenderedPageBreak/>
        <w:t>Foruten studien om eldre innsatte i norske fengsler</w:t>
      </w:r>
      <w:r w:rsidR="00E24E6D">
        <w:rPr>
          <w:szCs w:val="24"/>
        </w:rPr>
        <w:t xml:space="preserve"> (</w:t>
      </w:r>
      <w:r w:rsidR="00D37F90">
        <w:rPr>
          <w:szCs w:val="24"/>
        </w:rPr>
        <w:t>Kriminalomsorgsdirektoratet</w:t>
      </w:r>
      <w:r w:rsidR="009D56C3">
        <w:rPr>
          <w:szCs w:val="24"/>
        </w:rPr>
        <w:t>,</w:t>
      </w:r>
      <w:r w:rsidR="00D37F90">
        <w:rPr>
          <w:szCs w:val="24"/>
        </w:rPr>
        <w:t xml:space="preserve"> </w:t>
      </w:r>
      <w:r w:rsidR="00E24E6D">
        <w:rPr>
          <w:szCs w:val="24"/>
        </w:rPr>
        <w:t>2020)</w:t>
      </w:r>
      <w:r>
        <w:rPr>
          <w:szCs w:val="24"/>
        </w:rPr>
        <w:t xml:space="preserve"> er </w:t>
      </w:r>
      <w:r w:rsidR="002E416D">
        <w:rPr>
          <w:szCs w:val="24"/>
        </w:rPr>
        <w:t xml:space="preserve">det meste av </w:t>
      </w:r>
      <w:r>
        <w:rPr>
          <w:szCs w:val="24"/>
        </w:rPr>
        <w:t xml:space="preserve">tilgjengelig dokumentasjon om innsattes helse- og omsorgsbehov </w:t>
      </w:r>
      <w:r w:rsidR="00E24E6D">
        <w:rPr>
          <w:szCs w:val="24"/>
        </w:rPr>
        <w:t>datert noen år tilbake i tid</w:t>
      </w:r>
      <w:r>
        <w:rPr>
          <w:szCs w:val="24"/>
        </w:rPr>
        <w:t xml:space="preserve"> </w:t>
      </w:r>
      <w:r w:rsidR="00E24E6D">
        <w:rPr>
          <w:szCs w:val="24"/>
        </w:rPr>
        <w:t>(</w:t>
      </w:r>
      <w:r w:rsidR="00AE3164">
        <w:rPr>
          <w:szCs w:val="24"/>
        </w:rPr>
        <w:t>C</w:t>
      </w:r>
      <w:r>
        <w:rPr>
          <w:szCs w:val="24"/>
        </w:rPr>
        <w:t>ramer</w:t>
      </w:r>
      <w:r w:rsidR="009D56C3">
        <w:rPr>
          <w:szCs w:val="24"/>
        </w:rPr>
        <w:t>,</w:t>
      </w:r>
      <w:r>
        <w:rPr>
          <w:szCs w:val="24"/>
        </w:rPr>
        <w:t xml:space="preserve"> 2014</w:t>
      </w:r>
      <w:r w:rsidR="009D56C3">
        <w:rPr>
          <w:szCs w:val="24"/>
        </w:rPr>
        <w:t>;</w:t>
      </w:r>
      <w:r w:rsidR="00440565">
        <w:rPr>
          <w:szCs w:val="24"/>
        </w:rPr>
        <w:t xml:space="preserve"> </w:t>
      </w:r>
      <w:proofErr w:type="spellStart"/>
      <w:r w:rsidR="002E416D">
        <w:t>Bjørngaard</w:t>
      </w:r>
      <w:proofErr w:type="spellEnd"/>
      <w:r w:rsidR="002E416D">
        <w:t xml:space="preserve"> et al.</w:t>
      </w:r>
      <w:r w:rsidR="009D56C3">
        <w:t>,</w:t>
      </w:r>
      <w:r w:rsidR="002E416D">
        <w:t xml:space="preserve"> 2009</w:t>
      </w:r>
      <w:r w:rsidR="009D56C3">
        <w:t>;</w:t>
      </w:r>
      <w:r w:rsidR="002E416D">
        <w:t xml:space="preserve"> </w:t>
      </w:r>
      <w:r w:rsidR="00EE3618">
        <w:t>Revold</w:t>
      </w:r>
      <w:r w:rsidR="00AE3164">
        <w:rPr>
          <w:szCs w:val="24"/>
        </w:rPr>
        <w:t>,</w:t>
      </w:r>
      <w:r w:rsidR="00440565">
        <w:rPr>
          <w:szCs w:val="24"/>
        </w:rPr>
        <w:t xml:space="preserve"> 201</w:t>
      </w:r>
      <w:r w:rsidR="00705B79">
        <w:rPr>
          <w:szCs w:val="24"/>
        </w:rPr>
        <w:t>5</w:t>
      </w:r>
      <w:r>
        <w:rPr>
          <w:szCs w:val="24"/>
        </w:rPr>
        <w:t xml:space="preserve">. </w:t>
      </w:r>
      <w:r w:rsidR="00D37F90">
        <w:rPr>
          <w:szCs w:val="24"/>
        </w:rPr>
        <w:t>Det finnes derimot</w:t>
      </w:r>
      <w:r w:rsidR="000F523D">
        <w:rPr>
          <w:szCs w:val="24"/>
        </w:rPr>
        <w:t xml:space="preserve"> flere kvantitative studier om innsattes utfordringer knyttet til rusmidler og</w:t>
      </w:r>
      <w:r>
        <w:rPr>
          <w:szCs w:val="24"/>
        </w:rPr>
        <w:t xml:space="preserve"> </w:t>
      </w:r>
      <w:r w:rsidR="000F523D">
        <w:rPr>
          <w:szCs w:val="24"/>
        </w:rPr>
        <w:t xml:space="preserve">psykisk helse (se </w:t>
      </w:r>
      <w:r w:rsidR="00D9251F">
        <w:rPr>
          <w:szCs w:val="24"/>
        </w:rPr>
        <w:t>f.eks.</w:t>
      </w:r>
      <w:r w:rsidR="000F523D">
        <w:rPr>
          <w:szCs w:val="24"/>
        </w:rPr>
        <w:t xml:space="preserve"> </w:t>
      </w:r>
      <w:r w:rsidR="00D9251F" w:rsidRPr="00D9251F">
        <w:rPr>
          <w:lang w:eastAsia="nb-NO"/>
        </w:rPr>
        <w:t>Bukten &amp; Stavseth</w:t>
      </w:r>
      <w:r w:rsidR="009D56C3">
        <w:rPr>
          <w:lang w:eastAsia="nb-NO"/>
        </w:rPr>
        <w:t>,</w:t>
      </w:r>
      <w:r w:rsidR="00D9251F" w:rsidRPr="00D9251F">
        <w:rPr>
          <w:lang w:eastAsia="nb-NO"/>
        </w:rPr>
        <w:t xml:space="preserve"> 2021</w:t>
      </w:r>
      <w:r w:rsidR="009D56C3">
        <w:rPr>
          <w:lang w:eastAsia="nb-NO"/>
        </w:rPr>
        <w:t>;</w:t>
      </w:r>
      <w:r w:rsidR="00D9251F" w:rsidRPr="00D9251F">
        <w:rPr>
          <w:lang w:eastAsia="nb-NO"/>
        </w:rPr>
        <w:t xml:space="preserve"> </w:t>
      </w:r>
      <w:r w:rsidR="00D9251F" w:rsidRPr="000F523D">
        <w:rPr>
          <w:lang w:eastAsia="nb-NO"/>
        </w:rPr>
        <w:t>Bukten</w:t>
      </w:r>
      <w:r w:rsidR="009D56C3">
        <w:rPr>
          <w:lang w:eastAsia="nb-NO"/>
        </w:rPr>
        <w:t xml:space="preserve"> et al.,</w:t>
      </w:r>
      <w:r w:rsidR="00D9251F" w:rsidRPr="000F523D">
        <w:rPr>
          <w:lang w:eastAsia="nb-NO"/>
        </w:rPr>
        <w:t> 2020</w:t>
      </w:r>
      <w:r w:rsidR="009D56C3">
        <w:rPr>
          <w:lang w:eastAsia="nb-NO"/>
        </w:rPr>
        <w:t>;</w:t>
      </w:r>
      <w:r w:rsidR="009D6BF2" w:rsidRPr="009D6BF2">
        <w:rPr>
          <w:lang w:eastAsia="nb-NO"/>
        </w:rPr>
        <w:t xml:space="preserve"> </w:t>
      </w:r>
      <w:r w:rsidR="009D6BF2" w:rsidRPr="000F523D">
        <w:rPr>
          <w:lang w:eastAsia="nb-NO"/>
        </w:rPr>
        <w:t>Havnes</w:t>
      </w:r>
      <w:r w:rsidR="009D56C3">
        <w:rPr>
          <w:lang w:eastAsia="nb-NO"/>
        </w:rPr>
        <w:t xml:space="preserve"> et al.,</w:t>
      </w:r>
      <w:r w:rsidR="009D6BF2" w:rsidRPr="000F523D">
        <w:rPr>
          <w:lang w:eastAsia="nb-NO"/>
        </w:rPr>
        <w:t xml:space="preserve"> 2020</w:t>
      </w:r>
      <w:r w:rsidR="009D6BF2">
        <w:rPr>
          <w:lang w:eastAsia="nb-NO"/>
        </w:rPr>
        <w:t>).</w:t>
      </w:r>
    </w:p>
    <w:p w14:paraId="05037A10" w14:textId="45CE6379" w:rsidR="007417B7" w:rsidRPr="00933898" w:rsidRDefault="00005C5B" w:rsidP="00FA3A2D">
      <w:pPr>
        <w:rPr>
          <w:rFonts w:cs="Times New Roman"/>
          <w:szCs w:val="24"/>
        </w:rPr>
      </w:pPr>
      <w:r>
        <w:rPr>
          <w:szCs w:val="24"/>
        </w:rPr>
        <w:t xml:space="preserve">Målet med denne studien har vært å </w:t>
      </w:r>
      <w:r w:rsidR="000B39C1">
        <w:rPr>
          <w:szCs w:val="24"/>
        </w:rPr>
        <w:t>fremskaffe</w:t>
      </w:r>
      <w:r w:rsidR="00E24E6D">
        <w:rPr>
          <w:szCs w:val="24"/>
        </w:rPr>
        <w:t xml:space="preserve"> ny og </w:t>
      </w:r>
      <w:r>
        <w:t xml:space="preserve">utdypende kunnskap om </w:t>
      </w:r>
      <w:r>
        <w:rPr>
          <w:szCs w:val="24"/>
        </w:rPr>
        <w:t xml:space="preserve">helse- og omsorgsbehovet blant innsatte </w:t>
      </w:r>
      <w:r>
        <w:rPr>
          <w:rFonts w:cs="Times New Roman"/>
          <w:szCs w:val="24"/>
        </w:rPr>
        <w:t>i fengsel</w:t>
      </w:r>
      <w:r w:rsidRPr="00255218">
        <w:rPr>
          <w:rFonts w:cs="Times New Roman"/>
          <w:szCs w:val="24"/>
        </w:rPr>
        <w:t xml:space="preserve"> og vurdere behovet </w:t>
      </w:r>
      <w:r w:rsidRPr="00455015">
        <w:rPr>
          <w:rFonts w:cs="Times New Roman"/>
          <w:szCs w:val="24"/>
        </w:rPr>
        <w:t>for et</w:t>
      </w:r>
      <w:r w:rsidRPr="00455015">
        <w:rPr>
          <w:rFonts w:cs="Times New Roman"/>
          <w:i/>
          <w:szCs w:val="24"/>
        </w:rPr>
        <w:t xml:space="preserve"> </w:t>
      </w:r>
      <w:r w:rsidRPr="00455015">
        <w:rPr>
          <w:rFonts w:cs="Times New Roman"/>
          <w:szCs w:val="24"/>
        </w:rPr>
        <w:t xml:space="preserve">tydeligere grensesnitt mellom </w:t>
      </w:r>
      <w:r>
        <w:rPr>
          <w:rFonts w:cs="Times New Roman"/>
          <w:szCs w:val="24"/>
        </w:rPr>
        <w:t xml:space="preserve">den kommunale </w:t>
      </w:r>
      <w:r w:rsidRPr="00455015">
        <w:rPr>
          <w:rFonts w:cs="Times New Roman"/>
          <w:szCs w:val="24"/>
        </w:rPr>
        <w:t>helse- og omsorgstjenesten</w:t>
      </w:r>
      <w:r>
        <w:rPr>
          <w:rFonts w:cs="Times New Roman"/>
          <w:szCs w:val="24"/>
        </w:rPr>
        <w:t xml:space="preserve"> på den ene siden</w:t>
      </w:r>
      <w:r w:rsidRPr="00455015">
        <w:rPr>
          <w:rFonts w:cs="Times New Roman"/>
          <w:szCs w:val="24"/>
        </w:rPr>
        <w:t xml:space="preserve"> og </w:t>
      </w:r>
      <w:r w:rsidR="00AD521A">
        <w:rPr>
          <w:rFonts w:cs="Times New Roman"/>
          <w:szCs w:val="24"/>
        </w:rPr>
        <w:t>k</w:t>
      </w:r>
      <w:r w:rsidR="00E24E6D">
        <w:rPr>
          <w:rFonts w:cs="Times New Roman"/>
          <w:szCs w:val="24"/>
        </w:rPr>
        <w:t>riminalomsorgen</w:t>
      </w:r>
      <w:r w:rsidRPr="00455015">
        <w:rPr>
          <w:rFonts w:cs="Times New Roman"/>
          <w:szCs w:val="24"/>
        </w:rPr>
        <w:t xml:space="preserve">s ansvar for innsatte med </w:t>
      </w:r>
      <w:r>
        <w:rPr>
          <w:rFonts w:cs="Times New Roman"/>
          <w:szCs w:val="24"/>
        </w:rPr>
        <w:t xml:space="preserve">helse- og </w:t>
      </w:r>
      <w:r w:rsidRPr="00455015">
        <w:rPr>
          <w:rFonts w:cs="Times New Roman"/>
          <w:szCs w:val="24"/>
        </w:rPr>
        <w:t>omsorgsbehov</w:t>
      </w:r>
      <w:r>
        <w:rPr>
          <w:rFonts w:cs="Times New Roman"/>
          <w:szCs w:val="24"/>
        </w:rPr>
        <w:t xml:space="preserve"> på den andre</w:t>
      </w:r>
      <w:r w:rsidRPr="00455015">
        <w:rPr>
          <w:rFonts w:cs="Times New Roman"/>
          <w:szCs w:val="24"/>
        </w:rPr>
        <w:t>.</w:t>
      </w:r>
      <w:r w:rsidR="00933898">
        <w:rPr>
          <w:rFonts w:cs="Times New Roman"/>
          <w:szCs w:val="24"/>
        </w:rPr>
        <w:br/>
      </w:r>
      <w:r w:rsidR="00933898">
        <w:rPr>
          <w:rFonts w:cs="Times New Roman"/>
          <w:szCs w:val="24"/>
        </w:rPr>
        <w:br/>
      </w:r>
      <w:r>
        <w:rPr>
          <w:szCs w:val="24"/>
        </w:rPr>
        <w:t>Før vi går nærmere inn på de konkrete problemstillingene som rapporten belyser, vil vi beskrive ansvarsforhold</w:t>
      </w:r>
      <w:r w:rsidR="003B0192">
        <w:rPr>
          <w:szCs w:val="24"/>
        </w:rPr>
        <w:t>ene</w:t>
      </w:r>
      <w:r>
        <w:rPr>
          <w:szCs w:val="24"/>
        </w:rPr>
        <w:t xml:space="preserve"> og samarbeidsforpliktelsene mellom de kommunale helse</w:t>
      </w:r>
      <w:r w:rsidR="000B39C1">
        <w:rPr>
          <w:szCs w:val="24"/>
        </w:rPr>
        <w:t>-</w:t>
      </w:r>
      <w:r>
        <w:rPr>
          <w:szCs w:val="24"/>
        </w:rPr>
        <w:t xml:space="preserve"> og omsorgstjenestene og </w:t>
      </w:r>
      <w:r w:rsidR="00AD521A">
        <w:rPr>
          <w:szCs w:val="24"/>
        </w:rPr>
        <w:t>k</w:t>
      </w:r>
      <w:r w:rsidR="00E24E6D">
        <w:rPr>
          <w:szCs w:val="24"/>
        </w:rPr>
        <w:t>riminalomsorgen</w:t>
      </w:r>
      <w:r>
        <w:rPr>
          <w:szCs w:val="24"/>
        </w:rPr>
        <w:t>.</w:t>
      </w:r>
    </w:p>
    <w:p w14:paraId="78761F95" w14:textId="20F059CE" w:rsidR="00F172ED" w:rsidRPr="00AB159A" w:rsidRDefault="00F172ED" w:rsidP="00AB159A">
      <w:pPr>
        <w:pStyle w:val="Overskrift2"/>
      </w:pPr>
      <w:bookmarkStart w:id="8" w:name="_Toc88045711"/>
      <w:r w:rsidRPr="00AB159A">
        <w:t xml:space="preserve">Helse- og omsorgstjenesten og </w:t>
      </w:r>
      <w:r w:rsidR="0083723E" w:rsidRPr="00AB159A">
        <w:t>k</w:t>
      </w:r>
      <w:r w:rsidR="00E24E6D" w:rsidRPr="00AB159A">
        <w:t>riminalomsorgen</w:t>
      </w:r>
      <w:r w:rsidRPr="00AB159A">
        <w:t xml:space="preserve"> – ansvarsforhold og samarbeid om innsatte i fengsel</w:t>
      </w:r>
      <w:bookmarkEnd w:id="8"/>
    </w:p>
    <w:p w14:paraId="0B466A41" w14:textId="7952D20F" w:rsidR="00005C5B" w:rsidRPr="00255218" w:rsidRDefault="00005C5B" w:rsidP="00005C5B">
      <w:pPr>
        <w:rPr>
          <w:rFonts w:cs="Times New Roman"/>
          <w:szCs w:val="24"/>
        </w:rPr>
      </w:pPr>
      <w:r w:rsidRPr="00255218">
        <w:rPr>
          <w:rFonts w:cs="Times New Roman"/>
          <w:szCs w:val="24"/>
        </w:rPr>
        <w:t xml:space="preserve">I henhold til </w:t>
      </w:r>
      <w:r w:rsidR="0016404A">
        <w:rPr>
          <w:rFonts w:cs="Times New Roman"/>
          <w:szCs w:val="24"/>
        </w:rPr>
        <w:t>h</w:t>
      </w:r>
      <w:r w:rsidRPr="00255218">
        <w:rPr>
          <w:rFonts w:cs="Times New Roman"/>
          <w:szCs w:val="24"/>
        </w:rPr>
        <w:t>else- og omsorgstjenesteloven § 3-1</w:t>
      </w:r>
      <w:r w:rsidR="0016404A">
        <w:rPr>
          <w:rFonts w:cs="Times New Roman"/>
          <w:szCs w:val="24"/>
        </w:rPr>
        <w:t xml:space="preserve"> (1982)</w:t>
      </w:r>
      <w:r w:rsidRPr="00255218">
        <w:rPr>
          <w:rFonts w:cs="Times New Roman"/>
          <w:szCs w:val="24"/>
        </w:rPr>
        <w:t xml:space="preserve"> </w:t>
      </w:r>
      <w:r w:rsidRPr="00255218">
        <w:rPr>
          <w:rFonts w:cs="Times New Roman"/>
          <w:i/>
          <w:iCs/>
          <w:szCs w:val="24"/>
        </w:rPr>
        <w:t xml:space="preserve">skal </w:t>
      </w:r>
      <w:r w:rsidRPr="00255218">
        <w:rPr>
          <w:rFonts w:cs="Times New Roman"/>
          <w:szCs w:val="24"/>
        </w:rPr>
        <w:t xml:space="preserve">kommuner med fengsel sørge for at innsatte tilbys nødvendige helse- og omsorgstjenester. </w:t>
      </w:r>
      <w:r>
        <w:rPr>
          <w:rFonts w:cs="Times New Roman"/>
          <w:szCs w:val="24"/>
        </w:rPr>
        <w:t xml:space="preserve">Dette innebærer at den </w:t>
      </w:r>
      <w:r w:rsidRPr="00255218">
        <w:rPr>
          <w:rFonts w:cs="Times New Roman"/>
          <w:szCs w:val="24"/>
        </w:rPr>
        <w:t>kommunale helse- og omsorgtjenesten har det det faglige og administrative ansvaret for primærhelsetilbudet til innsatte i fengs</w:t>
      </w:r>
      <w:r w:rsidR="00681AC4">
        <w:rPr>
          <w:rFonts w:cs="Times New Roman"/>
          <w:szCs w:val="24"/>
        </w:rPr>
        <w:t>ler</w:t>
      </w:r>
      <w:r w:rsidRPr="00255218">
        <w:rPr>
          <w:rFonts w:cs="Times New Roman"/>
          <w:szCs w:val="24"/>
        </w:rPr>
        <w:t>. Kommunene er ansvarlig</w:t>
      </w:r>
      <w:r w:rsidR="003E5922">
        <w:rPr>
          <w:rFonts w:cs="Times New Roman"/>
          <w:szCs w:val="24"/>
        </w:rPr>
        <w:t>e</w:t>
      </w:r>
      <w:r w:rsidRPr="00255218">
        <w:rPr>
          <w:rFonts w:cs="Times New Roman"/>
          <w:szCs w:val="24"/>
        </w:rPr>
        <w:t xml:space="preserve"> for at det er tilstrekkelig bemanning</w:t>
      </w:r>
      <w:r w:rsidR="00B95DC8">
        <w:rPr>
          <w:rFonts w:cs="Times New Roman"/>
          <w:szCs w:val="24"/>
        </w:rPr>
        <w:t>,</w:t>
      </w:r>
      <w:r w:rsidRPr="00255218">
        <w:rPr>
          <w:rFonts w:cs="Times New Roman"/>
          <w:szCs w:val="24"/>
        </w:rPr>
        <w:t xml:space="preserve"> og at helsepersonell har nødvendig faglig kompetanse. Det er den enkelte kommune som avgjør hvor mye helsepersonell det er behov for, og hvor ofte legen skal være til stede</w:t>
      </w:r>
      <w:r>
        <w:rPr>
          <w:rFonts w:cs="Times New Roman"/>
          <w:szCs w:val="24"/>
        </w:rPr>
        <w:t xml:space="preserve"> </w:t>
      </w:r>
      <w:r w:rsidRPr="00255218">
        <w:rPr>
          <w:rFonts w:cs="Times New Roman"/>
          <w:szCs w:val="24"/>
        </w:rPr>
        <w:t>(</w:t>
      </w:r>
      <w:proofErr w:type="spellStart"/>
      <w:r w:rsidRPr="00255218">
        <w:rPr>
          <w:rFonts w:cs="Times New Roman"/>
          <w:szCs w:val="24"/>
        </w:rPr>
        <w:t>Fre</w:t>
      </w:r>
      <w:r>
        <w:rPr>
          <w:rFonts w:cs="Times New Roman"/>
          <w:szCs w:val="24"/>
        </w:rPr>
        <w:t>d</w:t>
      </w:r>
      <w:r w:rsidRPr="00255218">
        <w:rPr>
          <w:rFonts w:cs="Times New Roman"/>
          <w:szCs w:val="24"/>
        </w:rPr>
        <w:t>wall</w:t>
      </w:r>
      <w:proofErr w:type="spellEnd"/>
      <w:r w:rsidRPr="00255218">
        <w:rPr>
          <w:rFonts w:cs="Times New Roman"/>
          <w:szCs w:val="24"/>
        </w:rPr>
        <w:t xml:space="preserve"> </w:t>
      </w:r>
      <w:r w:rsidR="00B95DC8">
        <w:rPr>
          <w:rFonts w:cs="Times New Roman"/>
          <w:szCs w:val="24"/>
        </w:rPr>
        <w:t>&amp;</w:t>
      </w:r>
      <w:r w:rsidRPr="00255218">
        <w:rPr>
          <w:rFonts w:cs="Times New Roman"/>
          <w:szCs w:val="24"/>
        </w:rPr>
        <w:t xml:space="preserve"> Larsen</w:t>
      </w:r>
      <w:r w:rsidR="00B95DC8">
        <w:rPr>
          <w:rFonts w:cs="Times New Roman"/>
          <w:szCs w:val="24"/>
        </w:rPr>
        <w:t>,</w:t>
      </w:r>
      <w:r w:rsidRPr="00255218">
        <w:rPr>
          <w:rFonts w:cs="Times New Roman"/>
          <w:szCs w:val="24"/>
        </w:rPr>
        <w:t xml:space="preserve"> 2020). </w:t>
      </w:r>
      <w:r w:rsidR="00E24E6D">
        <w:rPr>
          <w:rFonts w:cs="Times New Roman"/>
          <w:szCs w:val="24"/>
        </w:rPr>
        <w:t xml:space="preserve"> </w:t>
      </w:r>
    </w:p>
    <w:p w14:paraId="4DB09B66" w14:textId="523BAE84" w:rsidR="00005C5B" w:rsidRDefault="00E24E6D" w:rsidP="00005C5B">
      <w:pPr>
        <w:rPr>
          <w:rFonts w:cs="Times New Roman"/>
          <w:szCs w:val="24"/>
        </w:rPr>
      </w:pPr>
      <w:r>
        <w:rPr>
          <w:rFonts w:cs="Times New Roman"/>
          <w:szCs w:val="24"/>
          <w:shd w:val="clear" w:color="auto" w:fill="FFFFFF"/>
        </w:rPr>
        <w:t>Kriminalomsorgen</w:t>
      </w:r>
      <w:r w:rsidR="00005C5B" w:rsidRPr="00255218">
        <w:rPr>
          <w:rFonts w:cs="Times New Roman"/>
          <w:szCs w:val="24"/>
          <w:shd w:val="clear" w:color="auto" w:fill="FFFFFF"/>
        </w:rPr>
        <w:t xml:space="preserve"> er på sin side, jf. </w:t>
      </w:r>
      <w:r w:rsidR="00B95DC8">
        <w:rPr>
          <w:rFonts w:cs="Times New Roman"/>
          <w:szCs w:val="24"/>
          <w:shd w:val="clear" w:color="auto" w:fill="FFFFFF"/>
        </w:rPr>
        <w:t>s</w:t>
      </w:r>
      <w:r w:rsidR="00005C5B" w:rsidRPr="00255218">
        <w:rPr>
          <w:rFonts w:cs="Times New Roman"/>
          <w:szCs w:val="24"/>
          <w:shd w:val="clear" w:color="auto" w:fill="FFFFFF"/>
        </w:rPr>
        <w:t>traffegjennomføringsloven §</w:t>
      </w:r>
      <w:r w:rsidR="00E329B2">
        <w:rPr>
          <w:rFonts w:cs="Times New Roman"/>
          <w:szCs w:val="24"/>
          <w:shd w:val="clear" w:color="auto" w:fill="FFFFFF"/>
        </w:rPr>
        <w:t xml:space="preserve"> </w:t>
      </w:r>
      <w:r w:rsidR="00005C5B" w:rsidRPr="00255218">
        <w:rPr>
          <w:rFonts w:cs="Times New Roman"/>
          <w:szCs w:val="24"/>
          <w:shd w:val="clear" w:color="auto" w:fill="FFFFFF"/>
        </w:rPr>
        <w:t>4</w:t>
      </w:r>
      <w:r w:rsidR="002505E7">
        <w:rPr>
          <w:rFonts w:cs="Times New Roman"/>
          <w:szCs w:val="24"/>
          <w:shd w:val="clear" w:color="auto" w:fill="FFFFFF"/>
        </w:rPr>
        <w:t xml:space="preserve"> (2001)</w:t>
      </w:r>
      <w:r w:rsidR="003E5922">
        <w:rPr>
          <w:rFonts w:cs="Times New Roman"/>
          <w:szCs w:val="24"/>
          <w:shd w:val="clear" w:color="auto" w:fill="FFFFFF"/>
        </w:rPr>
        <w:t>,</w:t>
      </w:r>
      <w:r w:rsidR="00005C5B" w:rsidRPr="00255218">
        <w:rPr>
          <w:rFonts w:cs="Times New Roman"/>
          <w:szCs w:val="24"/>
          <w:shd w:val="clear" w:color="auto" w:fill="FFFFFF"/>
        </w:rPr>
        <w:t xml:space="preserve"> forpliktet til å samarbeide med andre offentlige etater, herunder helse- og omsorgtjenestene</w:t>
      </w:r>
      <w:r w:rsidR="00E329B2">
        <w:rPr>
          <w:rFonts w:cs="Times New Roman"/>
          <w:szCs w:val="24"/>
          <w:shd w:val="clear" w:color="auto" w:fill="FFFFFF"/>
        </w:rPr>
        <w:t>,</w:t>
      </w:r>
      <w:r w:rsidR="00005C5B" w:rsidRPr="00255218">
        <w:rPr>
          <w:rFonts w:cs="Times New Roman"/>
          <w:szCs w:val="24"/>
          <w:shd w:val="clear" w:color="auto" w:fill="FFFFFF"/>
        </w:rPr>
        <w:t xml:space="preserve"> for å legge til rette for at domfelte og innsatte i varetekt </w:t>
      </w:r>
      <w:r w:rsidR="003E5922">
        <w:rPr>
          <w:rFonts w:cs="Times New Roman"/>
          <w:szCs w:val="24"/>
          <w:shd w:val="clear" w:color="auto" w:fill="FFFFFF"/>
        </w:rPr>
        <w:t>mottar</w:t>
      </w:r>
      <w:r w:rsidR="00005C5B" w:rsidRPr="00255218">
        <w:rPr>
          <w:rFonts w:cs="Times New Roman"/>
          <w:szCs w:val="24"/>
          <w:shd w:val="clear" w:color="auto" w:fill="FFFFFF"/>
        </w:rPr>
        <w:t xml:space="preserve"> de tjeneste</w:t>
      </w:r>
      <w:r w:rsidR="00E329B2">
        <w:rPr>
          <w:rFonts w:cs="Times New Roman"/>
          <w:szCs w:val="24"/>
          <w:shd w:val="clear" w:color="auto" w:fill="FFFFFF"/>
        </w:rPr>
        <w:t>ne</w:t>
      </w:r>
      <w:r w:rsidR="00005C5B" w:rsidRPr="00255218">
        <w:rPr>
          <w:rFonts w:cs="Times New Roman"/>
          <w:szCs w:val="24"/>
          <w:shd w:val="clear" w:color="auto" w:fill="FFFFFF"/>
        </w:rPr>
        <w:t xml:space="preserve"> som lovgivningen gir dem rett til</w:t>
      </w:r>
      <w:r w:rsidR="00005C5B" w:rsidRPr="00255218">
        <w:rPr>
          <w:rFonts w:cs="Times New Roman"/>
          <w:szCs w:val="24"/>
        </w:rPr>
        <w:t>.</w:t>
      </w:r>
    </w:p>
    <w:p w14:paraId="65A0AF08" w14:textId="073A4818" w:rsidR="00E2041F" w:rsidRDefault="00E2041F" w:rsidP="002D3683">
      <w:pPr>
        <w:pStyle w:val="Overskrift2"/>
      </w:pPr>
      <w:bookmarkStart w:id="9" w:name="_Toc88045712"/>
      <w:r>
        <w:t>Normalitets- og rettighetsprinsippet i straffegjennomføring</w:t>
      </w:r>
      <w:bookmarkEnd w:id="9"/>
    </w:p>
    <w:p w14:paraId="5A8071ED" w14:textId="755EEBC0" w:rsidR="002C4EFF" w:rsidRPr="00AF6805" w:rsidRDefault="00E2041F" w:rsidP="002C4EFF">
      <w:pPr>
        <w:rPr>
          <w:sz w:val="22"/>
        </w:rPr>
      </w:pPr>
      <w:r>
        <w:t>Hovedmålene for straff og for kriminalomsorgen er på den ene siden sikkerhet og samfunnsbeskyttelse og på den andre siden rehabilitering og tilbakeføring. Midler og metoder for hvordan man skal nå disse to målene, har variert opp gjennom historien og varierer fortsatt mye mellom ulike land</w:t>
      </w:r>
      <w:r w:rsidR="00FB0570">
        <w:t xml:space="preserve"> (Meld. St. 39 (2020</w:t>
      </w:r>
      <w:r w:rsidR="00E329B2">
        <w:t>–</w:t>
      </w:r>
      <w:r w:rsidR="00FB0570">
        <w:t>2021</w:t>
      </w:r>
      <w:r w:rsidR="00E329B2">
        <w:t>),</w:t>
      </w:r>
      <w:r w:rsidR="005579EF">
        <w:t xml:space="preserve"> s. 14</w:t>
      </w:r>
      <w:r w:rsidR="00FB0570">
        <w:t>)</w:t>
      </w:r>
      <w:r>
        <w:t>.</w:t>
      </w:r>
      <w:r w:rsidR="005579EF">
        <w:t xml:space="preserve"> I Norge står </w:t>
      </w:r>
      <w:r w:rsidR="002C4EFF" w:rsidRPr="00AF6805">
        <w:t>normalitets- og rettighetsprinsippet</w:t>
      </w:r>
      <w:r w:rsidR="005579EF" w:rsidRPr="00AF6805">
        <w:t xml:space="preserve"> sterkt når det gjelder straffegjennomføring. </w:t>
      </w:r>
      <w:r w:rsidR="002C4EFF" w:rsidRPr="00AF6805">
        <w:t xml:space="preserve">Rettighetsprinsippet </w:t>
      </w:r>
      <w:r w:rsidR="002C4EFF" w:rsidRPr="00AF6805">
        <w:lastRenderedPageBreak/>
        <w:t>innebærer at fengselsstraff medfører frihetsberøvelse, ikke tap av andre</w:t>
      </w:r>
      <w:r w:rsidR="005579EF" w:rsidRPr="00AF6805">
        <w:rPr>
          <w:sz w:val="22"/>
        </w:rPr>
        <w:t xml:space="preserve"> </w:t>
      </w:r>
      <w:r w:rsidR="002C4EFF" w:rsidRPr="00AF6805">
        <w:t>borgerrettigheter</w:t>
      </w:r>
      <w:r w:rsidR="00FB0570">
        <w:t xml:space="preserve"> </w:t>
      </w:r>
      <w:bookmarkStart w:id="10" w:name="_Hlk81817778"/>
      <w:r w:rsidR="00FB0570">
        <w:t>(Meld. St. 39 (2020</w:t>
      </w:r>
      <w:r w:rsidR="00E329B2">
        <w:t>–</w:t>
      </w:r>
      <w:r w:rsidR="00FB0570">
        <w:t>2021</w:t>
      </w:r>
      <w:r w:rsidR="00E329B2">
        <w:t>),</w:t>
      </w:r>
      <w:r w:rsidR="00FB0570">
        <w:t xml:space="preserve"> </w:t>
      </w:r>
      <w:bookmarkEnd w:id="10"/>
      <w:r w:rsidR="00FB0570">
        <w:t xml:space="preserve">s. 14). </w:t>
      </w:r>
      <w:r w:rsidR="002C4EFF" w:rsidRPr="00AF6805">
        <w:t>Det betyr at domfelte og innsatte har den samme rett</w:t>
      </w:r>
      <w:r w:rsidR="00173C7F">
        <w:t>en</w:t>
      </w:r>
      <w:r w:rsidR="002C4EFF" w:rsidRPr="00AF6805">
        <w:t xml:space="preserve"> til offentlige velferdstjenester som resten av landets </w:t>
      </w:r>
      <w:r w:rsidR="005110E1">
        <w:t>innbyggere</w:t>
      </w:r>
      <w:r w:rsidR="002C4EFF" w:rsidRPr="00AF6805">
        <w:t xml:space="preserve">. Innholdet i straffegjennomføringen skal videre bygge på normalitetsprinsippet. </w:t>
      </w:r>
      <w:r w:rsidR="00AF6805" w:rsidRPr="00AF6805">
        <w:t>Normalitetsprinsippet innebærer at tilværelsen under straffegjennomføringen så langt som mulig skal være lik tilværelsen ellers i samfunnet. Straffegjennomføringen skal ikke være mer tyngende enn nødvendig</w:t>
      </w:r>
      <w:r w:rsidR="00AF6805">
        <w:t xml:space="preserve"> (</w:t>
      </w:r>
      <w:r w:rsidR="0070739F">
        <w:t>Meld. St.</w:t>
      </w:r>
      <w:r w:rsidR="00AE3164">
        <w:t xml:space="preserve"> </w:t>
      </w:r>
      <w:r w:rsidR="0070739F">
        <w:t>39 (2020</w:t>
      </w:r>
      <w:r w:rsidR="00173C7F">
        <w:t>–</w:t>
      </w:r>
      <w:r w:rsidR="0070739F">
        <w:t>2021</w:t>
      </w:r>
      <w:r w:rsidR="00173C7F">
        <w:t>),</w:t>
      </w:r>
      <w:r w:rsidR="00FB0570">
        <w:t xml:space="preserve"> s.</w:t>
      </w:r>
      <w:r w:rsidR="00AF6805">
        <w:t xml:space="preserve"> 14</w:t>
      </w:r>
      <w:r w:rsidR="00173C7F">
        <w:t>–</w:t>
      </w:r>
      <w:r w:rsidR="00AF6805">
        <w:t>15</w:t>
      </w:r>
      <w:r w:rsidR="00FB0570">
        <w:t>)</w:t>
      </w:r>
      <w:r w:rsidR="002C4EFF" w:rsidRPr="00AF6805">
        <w:t xml:space="preserve">. Både rettighetsprinsippet og normalitetsprinsippet underbygger dermed at de innsatte og domfelte skal få </w:t>
      </w:r>
      <w:r w:rsidR="00173C7F">
        <w:t xml:space="preserve">det </w:t>
      </w:r>
      <w:r w:rsidR="002C4EFF" w:rsidRPr="00AF6805">
        <w:t xml:space="preserve">samme </w:t>
      </w:r>
      <w:r w:rsidR="00AF6805" w:rsidRPr="00AF6805">
        <w:t>helse- og omsorgs</w:t>
      </w:r>
      <w:r w:rsidR="002C4EFF" w:rsidRPr="00AF6805">
        <w:t>tilbudet som andre innbyggere i Norge</w:t>
      </w:r>
      <w:r w:rsidR="00AF6805">
        <w:t>.</w:t>
      </w:r>
      <w:r w:rsidR="00AF6805" w:rsidRPr="00AF6805">
        <w:t xml:space="preserve"> </w:t>
      </w:r>
    </w:p>
    <w:p w14:paraId="26AC7E48" w14:textId="1073A869" w:rsidR="00943F13" w:rsidRDefault="00AF6805" w:rsidP="002D3683">
      <w:pPr>
        <w:pStyle w:val="Overskrift2"/>
      </w:pPr>
      <w:bookmarkStart w:id="11" w:name="_Toc88045713"/>
      <w:r>
        <w:t>Kommunale h</w:t>
      </w:r>
      <w:r w:rsidR="00943F13">
        <w:t>else- og omsorgstjenester og praktisk bistand</w:t>
      </w:r>
      <w:bookmarkEnd w:id="11"/>
    </w:p>
    <w:p w14:paraId="692C0362" w14:textId="55871285" w:rsidR="008F7171" w:rsidRDefault="008F7171" w:rsidP="002C4EFF">
      <w:r>
        <w:t>I veilederen Helse- og omsorgstjeneste til innsatte i fengs</w:t>
      </w:r>
      <w:r w:rsidR="005110E1">
        <w:t>e</w:t>
      </w:r>
      <w:r>
        <w:t>l</w:t>
      </w:r>
      <w:r w:rsidR="005110E1">
        <w:t xml:space="preserve"> (Helsedirektoratet</w:t>
      </w:r>
      <w:r w:rsidR="00173C7F">
        <w:t>,</w:t>
      </w:r>
      <w:r w:rsidR="005110E1">
        <w:t xml:space="preserve"> 2016)</w:t>
      </w:r>
      <w:r>
        <w:t xml:space="preserve"> står det: </w:t>
      </w:r>
      <w:r w:rsidR="005110E1">
        <w:t>«</w:t>
      </w:r>
      <w:r>
        <w:t>Helse- og omsorgstjenesten i fengselet skal være en likeverdig og integrert del av den kommunale helse- og omsorgstjenesten og sikre at innsatte får nødvendig hjelp</w:t>
      </w:r>
      <w:r w:rsidR="005110E1">
        <w:t xml:space="preserve">. </w:t>
      </w:r>
      <w:r>
        <w:t xml:space="preserve">Kommunene skal tilby: </w:t>
      </w:r>
    </w:p>
    <w:p w14:paraId="00572146" w14:textId="77777777" w:rsidR="005110E1" w:rsidRDefault="008F7171" w:rsidP="002C4EFF">
      <w:r>
        <w:t>• helsefremmende og forebyggende tjenester, herunder helsestasjon</w:t>
      </w:r>
    </w:p>
    <w:p w14:paraId="5C5BDCA4" w14:textId="29A42D88" w:rsidR="008F7171" w:rsidRDefault="008F7171" w:rsidP="002C4EFF">
      <w:r>
        <w:t xml:space="preserve">• svangerskaps- og barselomsorg </w:t>
      </w:r>
    </w:p>
    <w:p w14:paraId="7F890E60" w14:textId="77777777" w:rsidR="008F7171" w:rsidRDefault="008F7171" w:rsidP="002C4EFF">
      <w:r>
        <w:t xml:space="preserve">• hjelp ved ulykker og andre akutte situasjoner, herunder legevakt </w:t>
      </w:r>
    </w:p>
    <w:p w14:paraId="48C664AA" w14:textId="77777777" w:rsidR="008F7171" w:rsidRDefault="008F7171" w:rsidP="002C4EFF">
      <w:r>
        <w:t xml:space="preserve">• utredning, diagnostisering og behandling, herunder fastlegeordning </w:t>
      </w:r>
    </w:p>
    <w:p w14:paraId="60F47F00" w14:textId="77777777" w:rsidR="008F7171" w:rsidRDefault="008F7171" w:rsidP="002C4EFF">
      <w:r>
        <w:t>• sosial, psykososial og medisinsk habilitering og rehabilitering</w:t>
      </w:r>
    </w:p>
    <w:p w14:paraId="2EE686B7" w14:textId="219DD339" w:rsidR="008F7171" w:rsidRDefault="008F7171" w:rsidP="002C4EFF">
      <w:r>
        <w:t xml:space="preserve"> • andre helse- og omsorgstjenester som helsetjenester i hjemmet, personlig assistanse, inkl.</w:t>
      </w:r>
      <w:r w:rsidR="005110E1">
        <w:t xml:space="preserve"> </w:t>
      </w:r>
      <w:r>
        <w:t>praktisk bistand og opplæring og støttekontakt, plass i sykehjem eller annen institusjon og avlastningstiltak</w:t>
      </w:r>
      <w:r w:rsidR="00717349">
        <w:t>»</w:t>
      </w:r>
      <w:r>
        <w:t xml:space="preserve"> (Helsedirektoratet</w:t>
      </w:r>
      <w:r w:rsidR="00717349">
        <w:t>,</w:t>
      </w:r>
      <w:r>
        <w:t xml:space="preserve"> 2016).</w:t>
      </w:r>
    </w:p>
    <w:p w14:paraId="2CE0F665" w14:textId="7945810E" w:rsidR="00974051" w:rsidRDefault="005110E1" w:rsidP="002C4EFF">
      <w:r>
        <w:t>Kommuner</w:t>
      </w:r>
      <w:r w:rsidR="008F7171">
        <w:t xml:space="preserve"> med fengsel </w:t>
      </w:r>
      <w:r>
        <w:t xml:space="preserve">har derfor </w:t>
      </w:r>
      <w:r w:rsidR="008F7171">
        <w:t xml:space="preserve">et særlig ansvar for å yte </w:t>
      </w:r>
      <w:r w:rsidR="00BA53A3">
        <w:t xml:space="preserve">både </w:t>
      </w:r>
      <w:r w:rsidR="008F7171">
        <w:t xml:space="preserve">nødvendig helsehjelp og praktisk bistand til innsatte i fengsel. </w:t>
      </w:r>
      <w:r w:rsidR="00974051">
        <w:t>Kriminalomsorgen</w:t>
      </w:r>
      <w:r w:rsidR="008F7171">
        <w:t xml:space="preserve"> </w:t>
      </w:r>
      <w:r w:rsidR="00E5582E">
        <w:t>har</w:t>
      </w:r>
      <w:r w:rsidR="008F7171">
        <w:t xml:space="preserve"> på sin side</w:t>
      </w:r>
      <w:r>
        <w:t xml:space="preserve"> </w:t>
      </w:r>
      <w:r w:rsidR="00E5582E">
        <w:t xml:space="preserve">ansvar for å stille med </w:t>
      </w:r>
      <w:r w:rsidR="008F7171">
        <w:t>nødvendig utstyr og egnede lokaler</w:t>
      </w:r>
      <w:r w:rsidR="00E5582E">
        <w:t xml:space="preserve">. I tillegg </w:t>
      </w:r>
      <w:r w:rsidR="008F7171">
        <w:t xml:space="preserve">vil fengselsbetjenter i noen tilfeller </w:t>
      </w:r>
      <w:r w:rsidR="00943F13">
        <w:t>måtte inntre som helsepersonells medhjelpere og administrere legemidler til innsatte</w:t>
      </w:r>
      <w:r w:rsidR="00BA53A3">
        <w:t>, noe</w:t>
      </w:r>
      <w:r w:rsidR="00943F13">
        <w:t xml:space="preserve"> som innebærer at de utfører helsehjelp. Helsepersonellet er da ansvarlig for at fengselsbetjentene har fått nødvendig opplæring</w:t>
      </w:r>
      <w:r w:rsidR="00BA53A3">
        <w:t>,</w:t>
      </w:r>
      <w:r w:rsidR="00943F13">
        <w:t xml:space="preserve"> slik at legemiddeladministreringen utføres på en forsvarlig måte</w:t>
      </w:r>
      <w:r w:rsidR="00E5582E">
        <w:t xml:space="preserve"> (Helsedirektoratet</w:t>
      </w:r>
      <w:r w:rsidR="00BA53A3">
        <w:t>,</w:t>
      </w:r>
      <w:r w:rsidR="00E5582E">
        <w:t xml:space="preserve"> 2016)</w:t>
      </w:r>
      <w:r>
        <w:t>.</w:t>
      </w:r>
      <w:r w:rsidR="00974051">
        <w:t xml:space="preserve"> </w:t>
      </w:r>
      <w:r w:rsidR="006456C2">
        <w:t xml:space="preserve">Dersom kriminalomsorgen av sikkerhetsmessige grunner fratar innsatte legemidler som de normalt sett ville administrert selv, vil </w:t>
      </w:r>
      <w:r w:rsidR="00974051">
        <w:t xml:space="preserve">utlevering av disse </w:t>
      </w:r>
      <w:r w:rsidR="00974051">
        <w:lastRenderedPageBreak/>
        <w:t>legemidlene fra fengselsbetjentene anses som praktisk bistand og ikke utøvelse av helsehjelp</w:t>
      </w:r>
      <w:r w:rsidR="006456C2">
        <w:t xml:space="preserve"> (Helsedirektoratet</w:t>
      </w:r>
      <w:r w:rsidR="00BA53A3">
        <w:t>,</w:t>
      </w:r>
      <w:r w:rsidR="006456C2">
        <w:t xml:space="preserve"> 2016</w:t>
      </w:r>
      <w:r w:rsidR="00BA53A3">
        <w:t xml:space="preserve">, s. </w:t>
      </w:r>
      <w:r w:rsidR="006456C2">
        <w:t>24)</w:t>
      </w:r>
      <w:r w:rsidR="00974051">
        <w:t xml:space="preserve">. </w:t>
      </w:r>
      <w:r w:rsidR="006456C2">
        <w:t xml:space="preserve"> </w:t>
      </w:r>
    </w:p>
    <w:p w14:paraId="3A9AC6E4" w14:textId="2C5B6C70" w:rsidR="00E5582E" w:rsidRPr="00E5582E" w:rsidRDefault="00E5582E" w:rsidP="002D3683">
      <w:pPr>
        <w:pStyle w:val="Overskrift2"/>
        <w:rPr>
          <w:rFonts w:cstheme="minorBidi"/>
          <w:szCs w:val="22"/>
        </w:rPr>
      </w:pPr>
      <w:bookmarkStart w:id="12" w:name="_Toc88045714"/>
      <w:r>
        <w:t>Samarbeid mellom fengselshelsetjenesten og kriminalomsorgen</w:t>
      </w:r>
      <w:bookmarkEnd w:id="12"/>
    </w:p>
    <w:p w14:paraId="055A098E" w14:textId="741C266C" w:rsidR="00944D11" w:rsidRDefault="005110E1" w:rsidP="00FA3A2D">
      <w:r>
        <w:rPr>
          <w:rFonts w:cs="Times New Roman"/>
          <w:szCs w:val="24"/>
        </w:rPr>
        <w:t>Veilederen (</w:t>
      </w:r>
      <w:r w:rsidR="00BE36AB">
        <w:rPr>
          <w:rFonts w:cs="Times New Roman"/>
          <w:szCs w:val="24"/>
        </w:rPr>
        <w:t>H</w:t>
      </w:r>
      <w:r>
        <w:rPr>
          <w:rFonts w:cs="Times New Roman"/>
          <w:szCs w:val="24"/>
        </w:rPr>
        <w:t>elsedirektoratet</w:t>
      </w:r>
      <w:r w:rsidR="00BE36AB">
        <w:rPr>
          <w:rFonts w:cs="Times New Roman"/>
          <w:szCs w:val="24"/>
        </w:rPr>
        <w:t>,</w:t>
      </w:r>
      <w:r>
        <w:rPr>
          <w:rFonts w:cs="Times New Roman"/>
          <w:szCs w:val="24"/>
        </w:rPr>
        <w:t xml:space="preserve"> 2016) påpeker</w:t>
      </w:r>
      <w:r w:rsidR="00A74A10" w:rsidRPr="00255218">
        <w:rPr>
          <w:rFonts w:cs="Times New Roman"/>
          <w:szCs w:val="24"/>
        </w:rPr>
        <w:t xml:space="preserve"> at det er viktig at </w:t>
      </w:r>
      <w:r w:rsidR="00E24E6D">
        <w:rPr>
          <w:rFonts w:cs="Times New Roman"/>
          <w:szCs w:val="24"/>
        </w:rPr>
        <w:t>fengselshelsetjenesten</w:t>
      </w:r>
      <w:r w:rsidR="00A74A10" w:rsidRPr="00255218">
        <w:rPr>
          <w:rFonts w:cs="Times New Roman"/>
          <w:szCs w:val="24"/>
        </w:rPr>
        <w:t xml:space="preserve"> og </w:t>
      </w:r>
      <w:r w:rsidR="00E24E6D">
        <w:rPr>
          <w:rFonts w:cs="Times New Roman"/>
          <w:szCs w:val="24"/>
        </w:rPr>
        <w:t>kriminalomsorgen</w:t>
      </w:r>
      <w:r w:rsidR="00A74A10" w:rsidRPr="00255218">
        <w:rPr>
          <w:rFonts w:cs="Times New Roman"/>
          <w:szCs w:val="24"/>
        </w:rPr>
        <w:t xml:space="preserve"> samarbeider godt</w:t>
      </w:r>
      <w:r w:rsidR="00BE36AB">
        <w:rPr>
          <w:rFonts w:cs="Times New Roman"/>
          <w:szCs w:val="24"/>
        </w:rPr>
        <w:t>,</w:t>
      </w:r>
      <w:r w:rsidR="00A74A10" w:rsidRPr="00255218">
        <w:rPr>
          <w:rFonts w:cs="Times New Roman"/>
          <w:szCs w:val="24"/>
        </w:rPr>
        <w:t xml:space="preserve"> slik at </w:t>
      </w:r>
      <w:r w:rsidR="003E5922">
        <w:rPr>
          <w:rFonts w:cs="Times New Roman"/>
          <w:szCs w:val="24"/>
        </w:rPr>
        <w:t xml:space="preserve">innsatte </w:t>
      </w:r>
      <w:r w:rsidR="00A74A10" w:rsidRPr="00255218">
        <w:rPr>
          <w:rFonts w:cs="Times New Roman"/>
          <w:szCs w:val="24"/>
        </w:rPr>
        <w:t>får innfridd sine rettmessige krav på nødvendig helsehjelp, og at dette gjennomføres på en sikkerhetsmessig forsvarlig måte</w:t>
      </w:r>
      <w:r w:rsidR="00B25B4C">
        <w:rPr>
          <w:rFonts w:cs="Times New Roman"/>
          <w:szCs w:val="24"/>
        </w:rPr>
        <w:t xml:space="preserve">. </w:t>
      </w:r>
      <w:r w:rsidR="00E24E6D">
        <w:rPr>
          <w:rFonts w:cs="Times New Roman"/>
          <w:szCs w:val="24"/>
        </w:rPr>
        <w:t>Fengselshelsetjenesten</w:t>
      </w:r>
      <w:r w:rsidR="00A74A10" w:rsidRPr="00255218">
        <w:rPr>
          <w:rFonts w:cs="Times New Roman"/>
          <w:szCs w:val="24"/>
        </w:rPr>
        <w:t xml:space="preserve"> og </w:t>
      </w:r>
      <w:r w:rsidR="00B25B4C">
        <w:rPr>
          <w:rFonts w:cs="Times New Roman"/>
          <w:szCs w:val="24"/>
        </w:rPr>
        <w:t>k</w:t>
      </w:r>
      <w:r w:rsidR="00E24E6D">
        <w:rPr>
          <w:rFonts w:cs="Times New Roman"/>
          <w:szCs w:val="24"/>
        </w:rPr>
        <w:t>riminalomsorgen</w:t>
      </w:r>
      <w:r w:rsidR="00A74A10" w:rsidRPr="00255218">
        <w:rPr>
          <w:rFonts w:cs="Times New Roman"/>
          <w:szCs w:val="24"/>
        </w:rPr>
        <w:t xml:space="preserve"> har dermed en gjensidig forpliktelse til å sørge for at innsattes rett til nødvendig helsehjelp</w:t>
      </w:r>
      <w:r w:rsidR="00A74A10">
        <w:rPr>
          <w:rFonts w:cs="Times New Roman"/>
          <w:szCs w:val="24"/>
        </w:rPr>
        <w:t xml:space="preserve"> </w:t>
      </w:r>
      <w:r w:rsidR="00A74A10" w:rsidRPr="00042675">
        <w:rPr>
          <w:rFonts w:cs="Times New Roman"/>
          <w:szCs w:val="24"/>
        </w:rPr>
        <w:t>ikke kommer i konflikt med sikkerheten.</w:t>
      </w:r>
      <w:r w:rsidR="00A74A10" w:rsidRPr="00455015">
        <w:rPr>
          <w:rFonts w:cs="Times New Roman"/>
          <w:szCs w:val="24"/>
        </w:rPr>
        <w:t xml:space="preserve"> </w:t>
      </w:r>
      <w:r w:rsidR="00A74A10">
        <w:t xml:space="preserve">I tillegg er det viktig </w:t>
      </w:r>
      <w:r w:rsidR="00A74A10">
        <w:rPr>
          <w:rFonts w:cs="Times New Roman"/>
          <w:szCs w:val="24"/>
        </w:rPr>
        <w:t xml:space="preserve">at hensynet til </w:t>
      </w:r>
      <w:r w:rsidR="00A74A10" w:rsidRPr="00362E96">
        <w:t>den innsattes integritet</w:t>
      </w:r>
      <w:r w:rsidR="00A74A10">
        <w:t xml:space="preserve">, privatliv og personvern tas med i vurderingen av hvilke oppgaver som bør utføres av henholdsvis strafferettsetaten eller </w:t>
      </w:r>
      <w:r w:rsidR="00B25B4C">
        <w:t>f</w:t>
      </w:r>
      <w:r w:rsidR="00E24E6D">
        <w:t>engselshelsetjenesten</w:t>
      </w:r>
      <w:r w:rsidR="00A74A10">
        <w:t xml:space="preserve"> </w:t>
      </w:r>
      <w:r w:rsidR="00A74A10" w:rsidRPr="00455015">
        <w:rPr>
          <w:rFonts w:cs="Times New Roman"/>
          <w:szCs w:val="24"/>
        </w:rPr>
        <w:t>(</w:t>
      </w:r>
      <w:r w:rsidR="00E24E6D">
        <w:rPr>
          <w:rFonts w:cs="Times New Roman"/>
          <w:szCs w:val="24"/>
        </w:rPr>
        <w:t>Helsedirektoratet</w:t>
      </w:r>
      <w:r w:rsidR="00A74A10" w:rsidRPr="00455015">
        <w:rPr>
          <w:rFonts w:cs="Times New Roman"/>
          <w:szCs w:val="24"/>
        </w:rPr>
        <w:t>, 2016</w:t>
      </w:r>
      <w:r>
        <w:rPr>
          <w:rFonts w:cs="Times New Roman"/>
          <w:szCs w:val="24"/>
        </w:rPr>
        <w:t xml:space="preserve">, s. </w:t>
      </w:r>
      <w:r w:rsidR="00A74A10" w:rsidRPr="00455015">
        <w:rPr>
          <w:rFonts w:cs="Times New Roman"/>
          <w:szCs w:val="24"/>
        </w:rPr>
        <w:t xml:space="preserve">38). </w:t>
      </w:r>
      <w:r w:rsidR="00A74A10">
        <w:t>Kommunen</w:t>
      </w:r>
      <w:r w:rsidR="003E5922">
        <w:t>e</w:t>
      </w:r>
      <w:r w:rsidR="00A74A10">
        <w:t xml:space="preserve"> skal tilrettelegge tjenestene slik at den enkelte innsatte får et helhetlig og koordinert helse- og omsorgstjenestetilbud, og at det er tilstrekkelig fagkompetanse i tjenestene (</w:t>
      </w:r>
      <w:r w:rsidR="00BE36AB">
        <w:t>h</w:t>
      </w:r>
      <w:r w:rsidR="00A74A10">
        <w:t>else- og omsorgstjenesteloven</w:t>
      </w:r>
      <w:r w:rsidR="00AE3164">
        <w:t>, 1982,</w:t>
      </w:r>
      <w:r w:rsidR="00A74A10">
        <w:t xml:space="preserve"> § 3-2, </w:t>
      </w:r>
      <w:r>
        <w:t>s.</w:t>
      </w:r>
      <w:r w:rsidR="00BE36AB">
        <w:t xml:space="preserve"> </w:t>
      </w:r>
      <w:r w:rsidR="00A74A10">
        <w:t xml:space="preserve">5). </w:t>
      </w:r>
    </w:p>
    <w:p w14:paraId="1A87743B" w14:textId="76FAF8F0" w:rsidR="00A74A10" w:rsidRDefault="00A74A10" w:rsidP="00FA3A2D">
      <w:r>
        <w:t xml:space="preserve">I </w:t>
      </w:r>
      <w:r w:rsidR="00E24E6D">
        <w:t>Helsedirektoratet</w:t>
      </w:r>
      <w:r>
        <w:t>s veileder for helse- og omsorgstjenester til innsatte i fengsel (201</w:t>
      </w:r>
      <w:r w:rsidR="00B25B4C">
        <w:t>6</w:t>
      </w:r>
      <w:r>
        <w:t xml:space="preserve">) påpekes </w:t>
      </w:r>
      <w:r w:rsidR="006C1791">
        <w:t xml:space="preserve">også </w:t>
      </w:r>
      <w:r>
        <w:t xml:space="preserve">viktigheten av at innsatte som har begrensede muligheter for å bevege seg fritt, </w:t>
      </w:r>
      <w:r w:rsidR="003E5922">
        <w:t xml:space="preserve">får </w:t>
      </w:r>
      <w:r>
        <w:t xml:space="preserve">delta i tilrettelagt fysisk aktivitet. </w:t>
      </w:r>
      <w:r w:rsidR="00E24E6D">
        <w:t>Fengselshelsetjenesten</w:t>
      </w:r>
      <w:r>
        <w:t xml:space="preserve"> må derfor i samarbeid med </w:t>
      </w:r>
      <w:r w:rsidR="00AD521A">
        <w:t>k</w:t>
      </w:r>
      <w:r w:rsidR="00E24E6D">
        <w:t>riminalomsorgen</w:t>
      </w:r>
      <w:r>
        <w:t xml:space="preserve"> vurdere de innsattes behov for sosial og psykososial habilitering og rehabilitering og ev</w:t>
      </w:r>
      <w:r w:rsidR="00B25B4C">
        <w:t>e</w:t>
      </w:r>
      <w:r w:rsidR="00452A52">
        <w:t>n</w:t>
      </w:r>
      <w:r>
        <w:t>t</w:t>
      </w:r>
      <w:r w:rsidR="003E5922">
        <w:t>uelt</w:t>
      </w:r>
      <w:r>
        <w:t xml:space="preserve"> sørge for at nødvendige tiltak iverksettes.</w:t>
      </w:r>
      <w:r w:rsidRPr="00824C80">
        <w:t xml:space="preserve"> </w:t>
      </w:r>
    </w:p>
    <w:p w14:paraId="5982AAB6" w14:textId="7C134850" w:rsidR="00A74A10" w:rsidRDefault="00A74A10" w:rsidP="00FA3A2D">
      <w:r>
        <w:rPr>
          <w:rFonts w:cs="Times New Roman"/>
          <w:szCs w:val="24"/>
        </w:rPr>
        <w:t xml:space="preserve">Fengselshelsepersonell har </w:t>
      </w:r>
      <w:r w:rsidR="00A1570F">
        <w:rPr>
          <w:rFonts w:cs="Times New Roman"/>
          <w:szCs w:val="24"/>
        </w:rPr>
        <w:t xml:space="preserve">som </w:t>
      </w:r>
      <w:r w:rsidRPr="00255218">
        <w:rPr>
          <w:rFonts w:cs="Times New Roman"/>
          <w:szCs w:val="24"/>
        </w:rPr>
        <w:t>alle andre som jobber i fengsel</w:t>
      </w:r>
      <w:r w:rsidR="008D7680">
        <w:rPr>
          <w:rFonts w:cs="Times New Roman"/>
          <w:szCs w:val="24"/>
        </w:rPr>
        <w:t>,</w:t>
      </w:r>
      <w:r w:rsidRPr="00255218">
        <w:rPr>
          <w:rFonts w:cs="Times New Roman"/>
          <w:szCs w:val="24"/>
        </w:rPr>
        <w:t xml:space="preserve"> ansvar for sikkerheten, </w:t>
      </w:r>
      <w:r>
        <w:rPr>
          <w:rFonts w:cs="Times New Roman"/>
          <w:szCs w:val="24"/>
        </w:rPr>
        <w:t>men</w:t>
      </w:r>
      <w:r w:rsidRPr="002D3BB8">
        <w:rPr>
          <w:rFonts w:cs="Times New Roman"/>
          <w:szCs w:val="24"/>
        </w:rPr>
        <w:t xml:space="preserve"> det </w:t>
      </w:r>
      <w:r>
        <w:rPr>
          <w:rFonts w:cs="Times New Roman"/>
          <w:szCs w:val="24"/>
        </w:rPr>
        <w:t xml:space="preserve">er </w:t>
      </w:r>
      <w:r w:rsidR="00452A52">
        <w:rPr>
          <w:rFonts w:cs="Times New Roman"/>
          <w:szCs w:val="24"/>
        </w:rPr>
        <w:t>k</w:t>
      </w:r>
      <w:r w:rsidR="00E24E6D">
        <w:rPr>
          <w:rFonts w:cs="Times New Roman"/>
          <w:szCs w:val="24"/>
        </w:rPr>
        <w:t>riminalomsorgen</w:t>
      </w:r>
      <w:r w:rsidRPr="002D3BB8">
        <w:rPr>
          <w:rFonts w:cs="Times New Roman"/>
          <w:szCs w:val="24"/>
        </w:rPr>
        <w:t xml:space="preserve"> </w:t>
      </w:r>
      <w:r w:rsidRPr="00042675">
        <w:rPr>
          <w:rFonts w:cs="Times New Roman"/>
          <w:szCs w:val="24"/>
        </w:rPr>
        <w:t>som har som</w:t>
      </w:r>
      <w:r w:rsidRPr="00455015">
        <w:rPr>
          <w:rFonts w:cs="Times New Roman"/>
          <w:szCs w:val="24"/>
        </w:rPr>
        <w:t xml:space="preserve"> særskilt oppgave å sørge for sikkerheten til ansatte, fengslede og pårørende i fengslet. Det er bare fengselsbetjentene som har et lovfestet mandat til om nødvendig å bruke fysisk makt for å ivareta sikkerheten og forhindre rømning (</w:t>
      </w:r>
      <w:proofErr w:type="spellStart"/>
      <w:r w:rsidRPr="00455015">
        <w:rPr>
          <w:rFonts w:cs="Times New Roman"/>
          <w:szCs w:val="24"/>
        </w:rPr>
        <w:t>Fredwall</w:t>
      </w:r>
      <w:proofErr w:type="spellEnd"/>
      <w:r w:rsidRPr="00455015">
        <w:rPr>
          <w:rFonts w:cs="Times New Roman"/>
          <w:szCs w:val="24"/>
        </w:rPr>
        <w:t xml:space="preserve">, 2015), og det er </w:t>
      </w:r>
      <w:r w:rsidR="00452A52">
        <w:rPr>
          <w:rFonts w:cs="Times New Roman"/>
          <w:szCs w:val="24"/>
        </w:rPr>
        <w:t>k</w:t>
      </w:r>
      <w:r w:rsidR="00E24E6D">
        <w:rPr>
          <w:rFonts w:cs="Times New Roman"/>
          <w:szCs w:val="24"/>
        </w:rPr>
        <w:t>riminalomsorgen</w:t>
      </w:r>
      <w:r w:rsidRPr="00455015">
        <w:rPr>
          <w:rFonts w:cs="Times New Roman"/>
          <w:szCs w:val="24"/>
        </w:rPr>
        <w:t xml:space="preserve"> som: </w:t>
      </w:r>
      <w:r w:rsidRPr="00152142">
        <w:rPr>
          <w:rFonts w:cs="Times New Roman"/>
          <w:szCs w:val="24"/>
        </w:rPr>
        <w:t>«har avgjørelsesmyndighet og vedtaksrett i fengslet etter straffegjennomføringslovens bestemmelser»</w:t>
      </w:r>
      <w:r w:rsidRPr="00455015">
        <w:rPr>
          <w:rFonts w:cs="Times New Roman"/>
          <w:szCs w:val="24"/>
        </w:rPr>
        <w:t xml:space="preserve"> (</w:t>
      </w:r>
      <w:r w:rsidR="00E24E6D">
        <w:rPr>
          <w:rFonts w:cs="Times New Roman"/>
          <w:szCs w:val="24"/>
        </w:rPr>
        <w:t>Helsedirektoratet</w:t>
      </w:r>
      <w:r w:rsidRPr="00455015">
        <w:rPr>
          <w:rFonts w:cs="Times New Roman"/>
          <w:szCs w:val="24"/>
        </w:rPr>
        <w:t>, 2016</w:t>
      </w:r>
      <w:r w:rsidR="006C1791">
        <w:rPr>
          <w:rFonts w:cs="Times New Roman"/>
          <w:szCs w:val="24"/>
        </w:rPr>
        <w:t xml:space="preserve">, s. </w:t>
      </w:r>
      <w:r w:rsidRPr="00455015">
        <w:rPr>
          <w:rFonts w:cs="Times New Roman"/>
          <w:szCs w:val="24"/>
        </w:rPr>
        <w:t>17).</w:t>
      </w:r>
      <w:r w:rsidRPr="00F26F2B">
        <w:t xml:space="preserve"> </w:t>
      </w:r>
    </w:p>
    <w:p w14:paraId="1CFC190E" w14:textId="6B23A3AC" w:rsidR="00F172ED" w:rsidRPr="00AC59C4" w:rsidRDefault="00F172ED" w:rsidP="00FA3A2D">
      <w:pPr>
        <w:rPr>
          <w:i/>
          <w:iCs/>
        </w:rPr>
      </w:pPr>
      <w:r w:rsidRPr="00455015">
        <w:rPr>
          <w:rFonts w:cs="Times New Roman"/>
          <w:szCs w:val="24"/>
        </w:rPr>
        <w:t>Samarbeid mellom parter som har ulike målset</w:t>
      </w:r>
      <w:r w:rsidR="008D7680">
        <w:rPr>
          <w:rFonts w:cs="Times New Roman"/>
          <w:szCs w:val="24"/>
        </w:rPr>
        <w:t>t</w:t>
      </w:r>
      <w:r w:rsidRPr="00455015">
        <w:rPr>
          <w:rFonts w:cs="Times New Roman"/>
          <w:szCs w:val="24"/>
        </w:rPr>
        <w:t>inger, roller og arbeidsoppgaver</w:t>
      </w:r>
      <w:r w:rsidR="008D7680">
        <w:rPr>
          <w:rFonts w:cs="Times New Roman"/>
          <w:szCs w:val="24"/>
        </w:rPr>
        <w:t>,</w:t>
      </w:r>
      <w:r w:rsidRPr="00455015">
        <w:rPr>
          <w:rFonts w:cs="Times New Roman"/>
          <w:szCs w:val="24"/>
        </w:rPr>
        <w:t xml:space="preserve"> kan føre til spenninger (</w:t>
      </w:r>
      <w:proofErr w:type="spellStart"/>
      <w:r w:rsidRPr="00455015">
        <w:rPr>
          <w:rFonts w:cs="Times New Roman"/>
          <w:szCs w:val="24"/>
        </w:rPr>
        <w:t>Fredwall</w:t>
      </w:r>
      <w:proofErr w:type="spellEnd"/>
      <w:r w:rsidRPr="00455015">
        <w:rPr>
          <w:rFonts w:cs="Times New Roman"/>
          <w:szCs w:val="24"/>
        </w:rPr>
        <w:t xml:space="preserve"> </w:t>
      </w:r>
      <w:r w:rsidR="0097076A">
        <w:rPr>
          <w:rFonts w:cs="Times New Roman"/>
          <w:szCs w:val="24"/>
        </w:rPr>
        <w:t>&amp;</w:t>
      </w:r>
      <w:r w:rsidRPr="00455015">
        <w:rPr>
          <w:rFonts w:cs="Times New Roman"/>
          <w:szCs w:val="24"/>
        </w:rPr>
        <w:t xml:space="preserve"> Larsen</w:t>
      </w:r>
      <w:r w:rsidR="0097076A">
        <w:rPr>
          <w:rFonts w:cs="Times New Roman"/>
          <w:szCs w:val="24"/>
        </w:rPr>
        <w:t>,</w:t>
      </w:r>
      <w:r w:rsidRPr="00455015">
        <w:rPr>
          <w:rFonts w:cs="Times New Roman"/>
          <w:szCs w:val="24"/>
        </w:rPr>
        <w:t xml:space="preserve"> 2020). </w:t>
      </w:r>
      <w:r w:rsidR="00E24E6D">
        <w:rPr>
          <w:rFonts w:cs="Times New Roman"/>
          <w:szCs w:val="24"/>
        </w:rPr>
        <w:t>Kriminalomsorgen</w:t>
      </w:r>
      <w:r w:rsidRPr="00455015">
        <w:rPr>
          <w:rFonts w:cs="Times New Roman"/>
          <w:szCs w:val="24"/>
        </w:rPr>
        <w:t>s sikkerhetsansvar kan komme i konflikt med helsepersonells plikt til å gi nødvendig helsehjelp. Eksempelvis kan helsepersonell mene at en innsatt bør fremstilles for legevakt, mens fengselslederen sier nei fordi det ikke er nok folk på jobb til at dette kan gjennomføres på en sikkerhetsmessig forsvarlig måte (</w:t>
      </w:r>
      <w:proofErr w:type="spellStart"/>
      <w:r w:rsidRPr="00455015">
        <w:rPr>
          <w:rFonts w:cs="Times New Roman"/>
          <w:szCs w:val="24"/>
        </w:rPr>
        <w:t>Fredwall</w:t>
      </w:r>
      <w:proofErr w:type="spellEnd"/>
      <w:r w:rsidRPr="00455015">
        <w:rPr>
          <w:rFonts w:cs="Times New Roman"/>
          <w:szCs w:val="24"/>
        </w:rPr>
        <w:t xml:space="preserve"> </w:t>
      </w:r>
      <w:r w:rsidR="0097076A">
        <w:rPr>
          <w:rFonts w:cs="Times New Roman"/>
          <w:szCs w:val="24"/>
        </w:rPr>
        <w:t>&amp;</w:t>
      </w:r>
      <w:r w:rsidRPr="00455015">
        <w:rPr>
          <w:rFonts w:cs="Times New Roman"/>
          <w:szCs w:val="24"/>
        </w:rPr>
        <w:t xml:space="preserve"> Larsen</w:t>
      </w:r>
      <w:r w:rsidR="0097076A">
        <w:rPr>
          <w:rFonts w:cs="Times New Roman"/>
          <w:szCs w:val="24"/>
        </w:rPr>
        <w:t>,</w:t>
      </w:r>
      <w:r w:rsidRPr="00455015">
        <w:rPr>
          <w:rFonts w:cs="Times New Roman"/>
          <w:szCs w:val="24"/>
        </w:rPr>
        <w:t xml:space="preserve"> 2020). Videre omtaler </w:t>
      </w:r>
      <w:proofErr w:type="spellStart"/>
      <w:r w:rsidRPr="00455015">
        <w:rPr>
          <w:rFonts w:cs="Times New Roman"/>
          <w:szCs w:val="24"/>
        </w:rPr>
        <w:t>Fredwall</w:t>
      </w:r>
      <w:proofErr w:type="spellEnd"/>
      <w:r w:rsidRPr="00455015">
        <w:rPr>
          <w:rFonts w:cs="Times New Roman"/>
          <w:szCs w:val="24"/>
        </w:rPr>
        <w:t xml:space="preserve"> og Larsen (2020</w:t>
      </w:r>
      <w:r w:rsidR="006C1791">
        <w:rPr>
          <w:rFonts w:cs="Times New Roman"/>
          <w:szCs w:val="24"/>
        </w:rPr>
        <w:t xml:space="preserve">, s. </w:t>
      </w:r>
      <w:r w:rsidRPr="00455015">
        <w:rPr>
          <w:rFonts w:cs="Times New Roman"/>
          <w:szCs w:val="24"/>
        </w:rPr>
        <w:t xml:space="preserve">97) forholdet mellom fengselsbetjenter og sykepleiere </w:t>
      </w:r>
      <w:r w:rsidRPr="00152142">
        <w:rPr>
          <w:rFonts w:cs="Times New Roman"/>
          <w:szCs w:val="24"/>
        </w:rPr>
        <w:t xml:space="preserve">«som et konstruktivt uenighetsfellesskap </w:t>
      </w:r>
      <w:r w:rsidRPr="00152142">
        <w:rPr>
          <w:rFonts w:cs="Times New Roman"/>
          <w:szCs w:val="24"/>
        </w:rPr>
        <w:lastRenderedPageBreak/>
        <w:t>som kan bli utfordret hvis det er for stor avstand mellom helsepersonells profesjonsetikk og de profesjonsmoralske idealer som er dominerende i det enkelte fengsel».</w:t>
      </w:r>
      <w:r w:rsidRPr="00455015">
        <w:rPr>
          <w:rFonts w:cs="Times New Roman"/>
          <w:szCs w:val="24"/>
        </w:rPr>
        <w:t xml:space="preserve"> I tråd med dette står det i </w:t>
      </w:r>
      <w:r w:rsidR="00452A52">
        <w:rPr>
          <w:rFonts w:cs="Times New Roman"/>
          <w:szCs w:val="24"/>
        </w:rPr>
        <w:t>H</w:t>
      </w:r>
      <w:r w:rsidR="00E24E6D">
        <w:rPr>
          <w:rFonts w:cs="Times New Roman"/>
          <w:szCs w:val="24"/>
        </w:rPr>
        <w:t>elsedirektoratet</w:t>
      </w:r>
      <w:r w:rsidRPr="00455015">
        <w:rPr>
          <w:rFonts w:cs="Times New Roman"/>
          <w:szCs w:val="24"/>
        </w:rPr>
        <w:t xml:space="preserve">s veileder at det er viktig at helsepersonellet forsøker å </w:t>
      </w:r>
      <w:r w:rsidRPr="00152142">
        <w:rPr>
          <w:rFonts w:cs="Times New Roman"/>
          <w:szCs w:val="24"/>
        </w:rPr>
        <w:t xml:space="preserve">«etablere et godt og konstruktivt samarbeid med fengslets ledelse og andre ansatte i </w:t>
      </w:r>
      <w:r w:rsidR="00AD521A" w:rsidRPr="00152142">
        <w:rPr>
          <w:rFonts w:cs="Times New Roman"/>
          <w:szCs w:val="24"/>
        </w:rPr>
        <w:t>k</w:t>
      </w:r>
      <w:r w:rsidR="00E24E6D" w:rsidRPr="00152142">
        <w:rPr>
          <w:rFonts w:cs="Times New Roman"/>
          <w:szCs w:val="24"/>
        </w:rPr>
        <w:t>riminalomsorgen</w:t>
      </w:r>
      <w:r w:rsidRPr="00152142">
        <w:rPr>
          <w:rFonts w:cs="Times New Roman"/>
          <w:szCs w:val="24"/>
        </w:rPr>
        <w:t>, slik at gode tiltak til beste for den innsatte, kan drøftes og samordnes»</w:t>
      </w:r>
      <w:r w:rsidRPr="00455015">
        <w:rPr>
          <w:rFonts w:cs="Times New Roman"/>
          <w:szCs w:val="24"/>
        </w:rPr>
        <w:t xml:space="preserve"> (</w:t>
      </w:r>
      <w:r w:rsidR="00E24E6D">
        <w:rPr>
          <w:rFonts w:cs="Times New Roman"/>
          <w:szCs w:val="24"/>
        </w:rPr>
        <w:t>Helsedirektoratet</w:t>
      </w:r>
      <w:r w:rsidRPr="00455015">
        <w:rPr>
          <w:rFonts w:cs="Times New Roman"/>
          <w:szCs w:val="24"/>
        </w:rPr>
        <w:t xml:space="preserve">, 2016, s. 17). </w:t>
      </w:r>
    </w:p>
    <w:p w14:paraId="1BBDE702" w14:textId="41ABC073" w:rsidR="00B608BF" w:rsidRDefault="00F172ED" w:rsidP="00FA3A2D">
      <w:pPr>
        <w:rPr>
          <w:rFonts w:cs="Times New Roman"/>
          <w:szCs w:val="24"/>
        </w:rPr>
      </w:pPr>
      <w:r w:rsidRPr="00455015">
        <w:rPr>
          <w:rFonts w:cs="Times New Roman"/>
          <w:szCs w:val="24"/>
          <w:shd w:val="clear" w:color="auto" w:fill="FCFFFC"/>
        </w:rPr>
        <w:t xml:space="preserve">I </w:t>
      </w:r>
      <w:r w:rsidR="00E24E6D">
        <w:rPr>
          <w:rFonts w:cs="Times New Roman"/>
          <w:szCs w:val="24"/>
          <w:shd w:val="clear" w:color="auto" w:fill="FCFFFC"/>
        </w:rPr>
        <w:t>Helsedirektoratet</w:t>
      </w:r>
      <w:r w:rsidRPr="00455015">
        <w:rPr>
          <w:rFonts w:cs="Times New Roman"/>
          <w:szCs w:val="24"/>
          <w:shd w:val="clear" w:color="auto" w:fill="FCFFFC"/>
        </w:rPr>
        <w:t>s årsrapport for 201</w:t>
      </w:r>
      <w:r>
        <w:rPr>
          <w:rFonts w:cs="Times New Roman"/>
          <w:szCs w:val="24"/>
          <w:shd w:val="clear" w:color="auto" w:fill="FCFFFC"/>
        </w:rPr>
        <w:t>8</w:t>
      </w:r>
      <w:r w:rsidRPr="00455015">
        <w:rPr>
          <w:rFonts w:cs="Times New Roman"/>
          <w:szCs w:val="24"/>
          <w:shd w:val="clear" w:color="auto" w:fill="FCFFFC"/>
        </w:rPr>
        <w:t xml:space="preserve"> om </w:t>
      </w:r>
      <w:r>
        <w:rPr>
          <w:rFonts w:cs="Times New Roman"/>
          <w:szCs w:val="24"/>
          <w:shd w:val="clear" w:color="auto" w:fill="FCFFFC"/>
        </w:rPr>
        <w:t>h</w:t>
      </w:r>
      <w:r w:rsidRPr="00455015">
        <w:rPr>
          <w:rFonts w:cs="Times New Roman"/>
          <w:szCs w:val="24"/>
          <w:shd w:val="clear" w:color="auto" w:fill="FCFFFC"/>
        </w:rPr>
        <w:t>else- og omsorgstjenester til innsatte i fengsel er kommuner bedt om å vurdere om samarbeid med</w:t>
      </w:r>
      <w:r w:rsidR="00452A52">
        <w:rPr>
          <w:rFonts w:cs="Times New Roman"/>
          <w:szCs w:val="24"/>
          <w:shd w:val="clear" w:color="auto" w:fill="FCFFFC"/>
        </w:rPr>
        <w:t xml:space="preserve"> k</w:t>
      </w:r>
      <w:r w:rsidR="00E24E6D">
        <w:rPr>
          <w:rFonts w:cs="Times New Roman"/>
          <w:szCs w:val="24"/>
          <w:shd w:val="clear" w:color="auto" w:fill="FCFFFC"/>
        </w:rPr>
        <w:t>riminalomsorgen</w:t>
      </w:r>
      <w:r w:rsidRPr="00455015">
        <w:rPr>
          <w:rFonts w:cs="Times New Roman"/>
          <w:szCs w:val="24"/>
          <w:shd w:val="clear" w:color="auto" w:fill="FCFFFC"/>
        </w:rPr>
        <w:t xml:space="preserve"> under soning fungerer godt på en skal</w:t>
      </w:r>
      <w:r>
        <w:rPr>
          <w:rFonts w:cs="Times New Roman"/>
          <w:szCs w:val="24"/>
          <w:shd w:val="clear" w:color="auto" w:fill="FCFFFC"/>
        </w:rPr>
        <w:t>a</w:t>
      </w:r>
      <w:r w:rsidRPr="00455015">
        <w:rPr>
          <w:rFonts w:cs="Times New Roman"/>
          <w:szCs w:val="24"/>
          <w:shd w:val="clear" w:color="auto" w:fill="FCFFFC"/>
        </w:rPr>
        <w:t xml:space="preserve"> fra 4 (helt uenig) til 1 </w:t>
      </w:r>
      <w:r>
        <w:rPr>
          <w:rFonts w:cs="Times New Roman"/>
          <w:szCs w:val="24"/>
          <w:shd w:val="clear" w:color="auto" w:fill="FCFFFC"/>
        </w:rPr>
        <w:t>(</w:t>
      </w:r>
      <w:r w:rsidRPr="00455015">
        <w:rPr>
          <w:rFonts w:cs="Times New Roman"/>
          <w:szCs w:val="24"/>
          <w:shd w:val="clear" w:color="auto" w:fill="FCFFFC"/>
        </w:rPr>
        <w:t>helt enig</w:t>
      </w:r>
      <w:r>
        <w:rPr>
          <w:rFonts w:cs="Times New Roman"/>
          <w:szCs w:val="24"/>
          <w:shd w:val="clear" w:color="auto" w:fill="FCFFFC"/>
        </w:rPr>
        <w:t>)</w:t>
      </w:r>
      <w:r w:rsidRPr="00455015">
        <w:rPr>
          <w:rFonts w:cs="Times New Roman"/>
          <w:szCs w:val="24"/>
          <w:shd w:val="clear" w:color="auto" w:fill="FCFFFC"/>
        </w:rPr>
        <w:t xml:space="preserve">. Her svarer 24 </w:t>
      </w:r>
      <w:r w:rsidR="003E5922">
        <w:rPr>
          <w:rFonts w:cs="Times New Roman"/>
          <w:szCs w:val="24"/>
          <w:shd w:val="clear" w:color="auto" w:fill="FCFFFC"/>
        </w:rPr>
        <w:t>av</w:t>
      </w:r>
      <w:r w:rsidR="00452A52">
        <w:rPr>
          <w:rFonts w:cs="Times New Roman"/>
          <w:szCs w:val="24"/>
          <w:shd w:val="clear" w:color="auto" w:fill="FCFFFC"/>
        </w:rPr>
        <w:t xml:space="preserve"> 46</w:t>
      </w:r>
      <w:r w:rsidR="003E5922">
        <w:rPr>
          <w:rFonts w:cs="Times New Roman"/>
          <w:szCs w:val="24"/>
          <w:shd w:val="clear" w:color="auto" w:fill="FCFFFC"/>
        </w:rPr>
        <w:t xml:space="preserve"> </w:t>
      </w:r>
      <w:r w:rsidRPr="00455015">
        <w:rPr>
          <w:rFonts w:cs="Times New Roman"/>
          <w:szCs w:val="24"/>
          <w:shd w:val="clear" w:color="auto" w:fill="FCFFFC"/>
        </w:rPr>
        <w:t>kommuner at de er helt uenig i at dette samarbeidet fungerer godt, 20 svarer delvis enig/uenig</w:t>
      </w:r>
      <w:r w:rsidR="00F440F4">
        <w:rPr>
          <w:rFonts w:cs="Times New Roman"/>
          <w:szCs w:val="24"/>
          <w:shd w:val="clear" w:color="auto" w:fill="FCFFFC"/>
        </w:rPr>
        <w:t>,</w:t>
      </w:r>
      <w:r w:rsidRPr="00455015">
        <w:rPr>
          <w:rFonts w:cs="Times New Roman"/>
          <w:szCs w:val="24"/>
          <w:shd w:val="clear" w:color="auto" w:fill="FCFFFC"/>
        </w:rPr>
        <w:t xml:space="preserve"> og 2 svarer helt enig. I den samme rapporten blir </w:t>
      </w:r>
      <w:r>
        <w:rPr>
          <w:rFonts w:cs="Times New Roman"/>
          <w:szCs w:val="24"/>
        </w:rPr>
        <w:t>u</w:t>
      </w:r>
      <w:r w:rsidRPr="00455015">
        <w:rPr>
          <w:rFonts w:cs="Times New Roman"/>
          <w:szCs w:val="24"/>
        </w:rPr>
        <w:t>niverselt tilr</w:t>
      </w:r>
      <w:r>
        <w:rPr>
          <w:rFonts w:cs="Times New Roman"/>
          <w:szCs w:val="24"/>
        </w:rPr>
        <w:t>e</w:t>
      </w:r>
      <w:r w:rsidRPr="00455015">
        <w:rPr>
          <w:rFonts w:cs="Times New Roman"/>
          <w:szCs w:val="24"/>
        </w:rPr>
        <w:t>ttelagte</w:t>
      </w:r>
      <w:r>
        <w:rPr>
          <w:rFonts w:cs="Times New Roman"/>
          <w:szCs w:val="24"/>
        </w:rPr>
        <w:t xml:space="preserve"> tjenester</w:t>
      </w:r>
      <w:r w:rsidRPr="002D3BB8">
        <w:rPr>
          <w:rFonts w:cs="Times New Roman"/>
          <w:szCs w:val="24"/>
        </w:rPr>
        <w:t xml:space="preserve"> i</w:t>
      </w:r>
      <w:r w:rsidRPr="00255218">
        <w:rPr>
          <w:rFonts w:cs="Times New Roman"/>
          <w:szCs w:val="24"/>
        </w:rPr>
        <w:t xml:space="preserve"> fengsel beskrevet som </w:t>
      </w:r>
      <w:r w:rsidRPr="002D3BB8">
        <w:rPr>
          <w:rFonts w:cs="Times New Roman"/>
          <w:szCs w:val="24"/>
        </w:rPr>
        <w:t>et gjennomgående problem når det gjelder innsatte med funksjonsnedsettelse. Det er få tilrettelagte celler</w:t>
      </w:r>
      <w:r w:rsidR="00F440F4">
        <w:rPr>
          <w:rFonts w:cs="Times New Roman"/>
          <w:szCs w:val="24"/>
        </w:rPr>
        <w:t>,</w:t>
      </w:r>
      <w:r w:rsidRPr="002D3BB8">
        <w:rPr>
          <w:rFonts w:cs="Times New Roman"/>
          <w:szCs w:val="24"/>
        </w:rPr>
        <w:t xml:space="preserve"> og selv i nye fengs</w:t>
      </w:r>
      <w:r w:rsidR="00F440F4">
        <w:rPr>
          <w:rFonts w:cs="Times New Roman"/>
          <w:szCs w:val="24"/>
        </w:rPr>
        <w:t>ler</w:t>
      </w:r>
      <w:r w:rsidRPr="002D3BB8">
        <w:rPr>
          <w:rFonts w:cs="Times New Roman"/>
          <w:szCs w:val="24"/>
        </w:rPr>
        <w:t xml:space="preserve"> er </w:t>
      </w:r>
      <w:r w:rsidR="003E5922">
        <w:rPr>
          <w:rFonts w:cs="Times New Roman"/>
          <w:szCs w:val="24"/>
        </w:rPr>
        <w:t>ikke</w:t>
      </w:r>
      <w:r w:rsidR="00DF5FF4">
        <w:rPr>
          <w:rFonts w:cs="Times New Roman"/>
          <w:szCs w:val="24"/>
        </w:rPr>
        <w:t xml:space="preserve"> c</w:t>
      </w:r>
      <w:r w:rsidRPr="002D3BB8">
        <w:rPr>
          <w:rFonts w:cs="Times New Roman"/>
          <w:szCs w:val="24"/>
        </w:rPr>
        <w:t xml:space="preserve">ellene godt nok tilpasset. </w:t>
      </w:r>
      <w:r w:rsidRPr="00455015">
        <w:rPr>
          <w:rFonts w:cs="Times New Roman"/>
          <w:szCs w:val="24"/>
        </w:rPr>
        <w:t xml:space="preserve">I tillegg oppgis </w:t>
      </w:r>
      <w:r w:rsidR="00DF5FF4">
        <w:rPr>
          <w:rFonts w:cs="Times New Roman"/>
          <w:szCs w:val="24"/>
        </w:rPr>
        <w:t xml:space="preserve">det </w:t>
      </w:r>
      <w:r w:rsidR="00F440F4">
        <w:rPr>
          <w:rFonts w:cs="Times New Roman"/>
          <w:szCs w:val="24"/>
        </w:rPr>
        <w:t xml:space="preserve">i rapporten </w:t>
      </w:r>
      <w:r w:rsidRPr="00455015">
        <w:rPr>
          <w:rFonts w:cs="Times New Roman"/>
          <w:szCs w:val="24"/>
        </w:rPr>
        <w:t xml:space="preserve">at </w:t>
      </w:r>
      <w:r w:rsidR="00F440F4">
        <w:rPr>
          <w:rFonts w:cs="Times New Roman"/>
          <w:szCs w:val="24"/>
        </w:rPr>
        <w:t xml:space="preserve">en </w:t>
      </w:r>
      <w:r w:rsidR="00DF5FF4">
        <w:rPr>
          <w:rFonts w:cs="Times New Roman"/>
          <w:szCs w:val="24"/>
        </w:rPr>
        <w:t xml:space="preserve">økning av </w:t>
      </w:r>
      <w:r w:rsidRPr="00455015">
        <w:rPr>
          <w:rFonts w:cs="Times New Roman"/>
          <w:szCs w:val="24"/>
        </w:rPr>
        <w:t>eldre innsatte og dere</w:t>
      </w:r>
      <w:r>
        <w:rPr>
          <w:rFonts w:cs="Times New Roman"/>
          <w:szCs w:val="24"/>
        </w:rPr>
        <w:t>s</w:t>
      </w:r>
      <w:r w:rsidRPr="00455015">
        <w:rPr>
          <w:rFonts w:cs="Times New Roman"/>
          <w:szCs w:val="24"/>
        </w:rPr>
        <w:t xml:space="preserve"> helseproblematikk er et tema som blir stadig mer </w:t>
      </w:r>
      <w:r w:rsidR="00DF5FF4">
        <w:rPr>
          <w:rFonts w:cs="Times New Roman"/>
          <w:szCs w:val="24"/>
        </w:rPr>
        <w:t>fremtredende</w:t>
      </w:r>
      <w:r w:rsidRPr="00455015">
        <w:rPr>
          <w:rFonts w:cs="Times New Roman"/>
          <w:szCs w:val="24"/>
        </w:rPr>
        <w:t xml:space="preserve"> (</w:t>
      </w:r>
      <w:r w:rsidR="00E24E6D">
        <w:rPr>
          <w:rFonts w:cs="Times New Roman"/>
          <w:szCs w:val="24"/>
        </w:rPr>
        <w:t>Helsedirektoratet</w:t>
      </w:r>
      <w:r w:rsidR="00F440F4">
        <w:rPr>
          <w:rFonts w:cs="Times New Roman"/>
          <w:szCs w:val="24"/>
        </w:rPr>
        <w:t>,</w:t>
      </w:r>
      <w:r w:rsidRPr="00455015">
        <w:rPr>
          <w:rFonts w:cs="Times New Roman"/>
          <w:szCs w:val="24"/>
        </w:rPr>
        <w:t xml:space="preserve"> 2019).</w:t>
      </w:r>
    </w:p>
    <w:p w14:paraId="5E99D263" w14:textId="1FACAE26" w:rsidR="00F172ED" w:rsidRPr="006C1791" w:rsidRDefault="006C1791" w:rsidP="00FA3A2D">
      <w:pPr>
        <w:rPr>
          <w:rFonts w:cs="Times New Roman"/>
          <w:szCs w:val="24"/>
        </w:rPr>
      </w:pPr>
      <w:r>
        <w:rPr>
          <w:rFonts w:cs="Times New Roman"/>
          <w:szCs w:val="24"/>
        </w:rPr>
        <w:t>Utredningen</w:t>
      </w:r>
      <w:r w:rsidR="00B608BF">
        <w:rPr>
          <w:rFonts w:cs="Times New Roman"/>
          <w:szCs w:val="24"/>
        </w:rPr>
        <w:t xml:space="preserve"> «</w:t>
      </w:r>
      <w:proofErr w:type="spellStart"/>
      <w:r w:rsidR="00B608BF">
        <w:rPr>
          <w:rFonts w:cs="Times New Roman"/>
          <w:szCs w:val="24"/>
        </w:rPr>
        <w:t>Eldres</w:t>
      </w:r>
      <w:proofErr w:type="spellEnd"/>
      <w:r w:rsidR="00B608BF">
        <w:rPr>
          <w:rFonts w:cs="Times New Roman"/>
          <w:szCs w:val="24"/>
        </w:rPr>
        <w:t xml:space="preserve"> helse i fengsel» (</w:t>
      </w:r>
      <w:r>
        <w:rPr>
          <w:rFonts w:cs="Times New Roman"/>
          <w:szCs w:val="24"/>
        </w:rPr>
        <w:t>Kriminalomsorgsdirektoratet</w:t>
      </w:r>
      <w:r w:rsidR="00F440F4">
        <w:rPr>
          <w:rFonts w:cs="Times New Roman"/>
          <w:szCs w:val="24"/>
        </w:rPr>
        <w:t>,</w:t>
      </w:r>
      <w:r>
        <w:rPr>
          <w:rFonts w:cs="Times New Roman"/>
          <w:szCs w:val="24"/>
        </w:rPr>
        <w:t xml:space="preserve"> </w:t>
      </w:r>
      <w:r w:rsidR="00B608BF">
        <w:rPr>
          <w:rFonts w:cs="Times New Roman"/>
          <w:szCs w:val="24"/>
        </w:rPr>
        <w:t>2020)</w:t>
      </w:r>
      <w:r w:rsidR="00F172ED">
        <w:rPr>
          <w:rFonts w:cs="Times New Roman"/>
          <w:szCs w:val="24"/>
        </w:rPr>
        <w:t xml:space="preserve"> </w:t>
      </w:r>
      <w:r w:rsidR="00B608BF">
        <w:t>viser at det er mange aspekter ved dagens straffegjennomføring som er eller kan bli problematiske for eldre innsatte. Det gjelder både fysisk og mental helse, sosialt velvære, logistikk og ergonomi og forholdet til den overordnede målsetting</w:t>
      </w:r>
      <w:r w:rsidR="00F440F4">
        <w:t>en</w:t>
      </w:r>
      <w:r w:rsidR="00B608BF">
        <w:t xml:space="preserve"> om reintegrering. </w:t>
      </w:r>
      <w:r w:rsidR="003052FB">
        <w:t>En del innsatte (29 av totalt 159) rapporterer at de opplever bygningsmessige hindringer</w:t>
      </w:r>
      <w:r w:rsidR="00F440F4">
        <w:t>,</w:t>
      </w:r>
      <w:r w:rsidR="003052FB">
        <w:t xml:space="preserve"> som at cella ikke har vask, toalett og dusj, at det er for mange trapper</w:t>
      </w:r>
      <w:r w:rsidR="00F52F62">
        <w:t xml:space="preserve"> og </w:t>
      </w:r>
      <w:r w:rsidR="003052FB">
        <w:t xml:space="preserve">kaldt og skittent i fengslet, </w:t>
      </w:r>
      <w:r w:rsidR="00F52F62">
        <w:t xml:space="preserve">og </w:t>
      </w:r>
      <w:r w:rsidR="003052FB">
        <w:t xml:space="preserve">at det ikke </w:t>
      </w:r>
      <w:r w:rsidR="00F52F62">
        <w:t xml:space="preserve">er </w:t>
      </w:r>
      <w:r w:rsidR="003052FB">
        <w:t>tilrettelagt for rullestolbrukere eller bruk av rullator (Kriminalomsorgsdirektoratet</w:t>
      </w:r>
      <w:r w:rsidR="00F52F62">
        <w:t>,</w:t>
      </w:r>
      <w:r w:rsidR="003052FB">
        <w:t xml:space="preserve"> 2020). På spørsmål om de får den helsehjelp</w:t>
      </w:r>
      <w:r w:rsidR="00F52F62">
        <w:t>en</w:t>
      </w:r>
      <w:r w:rsidR="003052FB">
        <w:t xml:space="preserve"> eller medisinering</w:t>
      </w:r>
      <w:r w:rsidR="00F52F62">
        <w:t>en</w:t>
      </w:r>
      <w:r w:rsidR="003052FB">
        <w:t xml:space="preserve"> de trenger, er flertallet fornøyd. </w:t>
      </w:r>
      <w:r w:rsidR="00F52F62">
        <w:t xml:space="preserve">Totalt </w:t>
      </w:r>
      <w:r w:rsidR="003052FB">
        <w:t xml:space="preserve">103 (65 </w:t>
      </w:r>
      <w:r w:rsidR="009D56C3">
        <w:t>%</w:t>
      </w:r>
      <w:r w:rsidR="003052FB">
        <w:t>) svarer ja</w:t>
      </w:r>
      <w:r w:rsidR="00F52F62">
        <w:t>, mens 55</w:t>
      </w:r>
      <w:r w:rsidR="003052FB">
        <w:t xml:space="preserve"> </w:t>
      </w:r>
      <w:r w:rsidR="00F52F62">
        <w:t>(</w:t>
      </w:r>
      <w:r w:rsidR="003052FB">
        <w:t xml:space="preserve">35 </w:t>
      </w:r>
      <w:r w:rsidR="009D56C3">
        <w:t>%</w:t>
      </w:r>
      <w:r w:rsidR="00F52F62">
        <w:t>)</w:t>
      </w:r>
      <w:r w:rsidR="003052FB">
        <w:t xml:space="preserve"> sier nei. </w:t>
      </w:r>
      <w:r w:rsidR="00F52F62">
        <w:t>E</w:t>
      </w:r>
      <w:r w:rsidR="003052FB">
        <w:t xml:space="preserve">n fjerdedel – </w:t>
      </w:r>
      <w:r w:rsidR="00F52F62">
        <w:t xml:space="preserve">39 – </w:t>
      </w:r>
      <w:r w:rsidR="003052FB">
        <w:t xml:space="preserve">svarer også nei på spørsmålet om de har tilgang til hjelpemidler de trenger i forbindelse med sin helsesituasjon </w:t>
      </w:r>
      <w:bookmarkStart w:id="13" w:name="_Hlk79496971"/>
      <w:r w:rsidR="003052FB">
        <w:t>(Kriminalomsorgsdirektoratet</w:t>
      </w:r>
      <w:r w:rsidR="00F52F62">
        <w:t>,</w:t>
      </w:r>
      <w:r>
        <w:t xml:space="preserve"> </w:t>
      </w:r>
      <w:r w:rsidR="003052FB">
        <w:t>2020</w:t>
      </w:r>
      <w:r>
        <w:t xml:space="preserve">, s. </w:t>
      </w:r>
      <w:r w:rsidR="00F21810">
        <w:t>25</w:t>
      </w:r>
      <w:r w:rsidR="003052FB">
        <w:t xml:space="preserve">). </w:t>
      </w:r>
      <w:bookmarkEnd w:id="13"/>
      <w:r w:rsidR="00B608BF">
        <w:t>I rapporten påpekes</w:t>
      </w:r>
      <w:r w:rsidR="00F52F62">
        <w:t xml:space="preserve"> det</w:t>
      </w:r>
      <w:r w:rsidR="00B608BF">
        <w:t xml:space="preserve"> </w:t>
      </w:r>
      <w:r w:rsidR="003052FB">
        <w:t xml:space="preserve">også </w:t>
      </w:r>
      <w:r>
        <w:t xml:space="preserve">at </w:t>
      </w:r>
      <w:r w:rsidR="00B608BF">
        <w:t xml:space="preserve">flere eldre innsatte dømmes for seksuallovbrudd. </w:t>
      </w:r>
      <w:r w:rsidR="00D216D4">
        <w:t xml:space="preserve">Det </w:t>
      </w:r>
      <w:r w:rsidR="00B608BF">
        <w:t xml:space="preserve">medfører at de i økende grad kan bli utsatt for trusler, sosial utfrysing eller andre negative reaksjoner fra andre innsatte, noe som kan forsterke problemet med opplevd ensomhet og isolering blant </w:t>
      </w:r>
      <w:r w:rsidR="00D216D4">
        <w:t>disse</w:t>
      </w:r>
      <w:r w:rsidR="00B608BF">
        <w:t xml:space="preserve"> innsatte</w:t>
      </w:r>
      <w:r w:rsidR="003052FB">
        <w:t xml:space="preserve"> (Kriminalomsorgsdirektoratet</w:t>
      </w:r>
      <w:r w:rsidR="0085545D">
        <w:t>,</w:t>
      </w:r>
      <w:r w:rsidR="003052FB">
        <w:t xml:space="preserve"> 2020).</w:t>
      </w:r>
    </w:p>
    <w:p w14:paraId="259326B7" w14:textId="021C5B78" w:rsidR="00A74A10" w:rsidRDefault="00A74A10" w:rsidP="00E86E17">
      <w:pPr>
        <w:pStyle w:val="Overskrift2"/>
      </w:pPr>
      <w:bookmarkStart w:id="14" w:name="_Toc88045715"/>
      <w:r>
        <w:t>Mål og problemstillinger</w:t>
      </w:r>
      <w:bookmarkEnd w:id="14"/>
    </w:p>
    <w:p w14:paraId="21D7A57A" w14:textId="3EA1997C" w:rsidR="00F30A95" w:rsidRPr="006C1791" w:rsidRDefault="00A74A10" w:rsidP="006C1791">
      <w:pPr>
        <w:rPr>
          <w:rFonts w:cs="Times New Roman"/>
          <w:szCs w:val="24"/>
        </w:rPr>
      </w:pPr>
      <w:r>
        <w:t>Målet med</w:t>
      </w:r>
      <w:r w:rsidR="00005C5B">
        <w:t xml:space="preserve"> denne</w:t>
      </w:r>
      <w:r>
        <w:t xml:space="preserve"> </w:t>
      </w:r>
      <w:r w:rsidR="00944D11">
        <w:t xml:space="preserve">studien </w:t>
      </w:r>
      <w:r w:rsidR="0081689C">
        <w:t xml:space="preserve">er å kartlegge behovet for kommunale helse- og omsorgstjenester til innsatte i norske fengsler </w:t>
      </w:r>
      <w:r w:rsidR="00350761" w:rsidRPr="00255218">
        <w:rPr>
          <w:rFonts w:cs="Times New Roman"/>
          <w:szCs w:val="24"/>
        </w:rPr>
        <w:t xml:space="preserve">og på denne bakgrunn vurdere behovet </w:t>
      </w:r>
      <w:r w:rsidR="00350761" w:rsidRPr="00455015">
        <w:rPr>
          <w:rFonts w:cs="Times New Roman"/>
          <w:szCs w:val="24"/>
        </w:rPr>
        <w:t>for et</w:t>
      </w:r>
      <w:r w:rsidR="00350761" w:rsidRPr="00455015">
        <w:rPr>
          <w:rFonts w:cs="Times New Roman"/>
          <w:i/>
          <w:szCs w:val="24"/>
        </w:rPr>
        <w:t xml:space="preserve"> </w:t>
      </w:r>
      <w:r w:rsidR="00350761" w:rsidRPr="00455015">
        <w:rPr>
          <w:rFonts w:cs="Times New Roman"/>
          <w:szCs w:val="24"/>
        </w:rPr>
        <w:t xml:space="preserve">tydeligere grensesnitt </w:t>
      </w:r>
      <w:r w:rsidR="00350761" w:rsidRPr="00455015">
        <w:rPr>
          <w:rFonts w:cs="Times New Roman"/>
          <w:szCs w:val="24"/>
        </w:rPr>
        <w:lastRenderedPageBreak/>
        <w:t xml:space="preserve">mellom </w:t>
      </w:r>
      <w:r w:rsidR="00350761">
        <w:rPr>
          <w:rFonts w:cs="Times New Roman"/>
          <w:szCs w:val="24"/>
        </w:rPr>
        <w:t xml:space="preserve">den kommunale </w:t>
      </w:r>
      <w:r w:rsidR="00350761" w:rsidRPr="00455015">
        <w:rPr>
          <w:rFonts w:cs="Times New Roman"/>
          <w:szCs w:val="24"/>
        </w:rPr>
        <w:t xml:space="preserve">helse- og omsorgstjenesten og </w:t>
      </w:r>
      <w:r w:rsidR="00AD521A">
        <w:rPr>
          <w:rFonts w:cs="Times New Roman"/>
          <w:szCs w:val="24"/>
        </w:rPr>
        <w:t>k</w:t>
      </w:r>
      <w:r w:rsidR="00E24E6D">
        <w:rPr>
          <w:rFonts w:cs="Times New Roman"/>
          <w:szCs w:val="24"/>
        </w:rPr>
        <w:t>riminalomsorgen</w:t>
      </w:r>
      <w:r w:rsidR="00350761" w:rsidRPr="00455015">
        <w:rPr>
          <w:rFonts w:cs="Times New Roman"/>
          <w:szCs w:val="24"/>
        </w:rPr>
        <w:t xml:space="preserve">s ansvar for innsatte med </w:t>
      </w:r>
      <w:r w:rsidR="00350761">
        <w:rPr>
          <w:rFonts w:cs="Times New Roman"/>
          <w:szCs w:val="24"/>
        </w:rPr>
        <w:t xml:space="preserve">helse- og </w:t>
      </w:r>
      <w:r w:rsidR="00350761" w:rsidRPr="00455015">
        <w:rPr>
          <w:rFonts w:cs="Times New Roman"/>
          <w:szCs w:val="24"/>
        </w:rPr>
        <w:t>omsorgsbehov.</w:t>
      </w:r>
      <w:r w:rsidR="00F30A95" w:rsidRPr="006C1791">
        <w:rPr>
          <w:szCs w:val="24"/>
        </w:rPr>
        <w:t xml:space="preserve">  </w:t>
      </w:r>
    </w:p>
    <w:p w14:paraId="2B721B4B" w14:textId="4911AFF1" w:rsidR="001B075E" w:rsidRDefault="00F30A95" w:rsidP="00FA3A2D">
      <w:pPr>
        <w:rPr>
          <w:rFonts w:cs="Times New Roman"/>
          <w:szCs w:val="24"/>
        </w:rPr>
      </w:pPr>
      <w:r w:rsidRPr="00455015">
        <w:rPr>
          <w:rFonts w:cs="Times New Roman"/>
          <w:szCs w:val="24"/>
        </w:rPr>
        <w:t>Mer konkret</w:t>
      </w:r>
      <w:r w:rsidR="00005C5B">
        <w:rPr>
          <w:rFonts w:cs="Times New Roman"/>
          <w:szCs w:val="24"/>
        </w:rPr>
        <w:t xml:space="preserve"> ble</w:t>
      </w:r>
      <w:r w:rsidRPr="00455015">
        <w:rPr>
          <w:rFonts w:cs="Times New Roman"/>
          <w:szCs w:val="24"/>
        </w:rPr>
        <w:t xml:space="preserve"> følgende</w:t>
      </w:r>
      <w:r>
        <w:rPr>
          <w:rFonts w:cs="Times New Roman"/>
          <w:szCs w:val="24"/>
        </w:rPr>
        <w:t xml:space="preserve"> spørsmål</w:t>
      </w:r>
      <w:r w:rsidRPr="00455015">
        <w:rPr>
          <w:rFonts w:cs="Times New Roman"/>
          <w:szCs w:val="24"/>
        </w:rPr>
        <w:t xml:space="preserve"> </w:t>
      </w:r>
      <w:r>
        <w:rPr>
          <w:rFonts w:cs="Times New Roman"/>
          <w:szCs w:val="24"/>
        </w:rPr>
        <w:t>belys</w:t>
      </w:r>
      <w:r w:rsidR="00005C5B">
        <w:rPr>
          <w:rFonts w:cs="Times New Roman"/>
          <w:szCs w:val="24"/>
        </w:rPr>
        <w:t>t</w:t>
      </w:r>
      <w:r w:rsidR="001B075E">
        <w:rPr>
          <w:rFonts w:cs="Times New Roman"/>
          <w:szCs w:val="24"/>
        </w:rPr>
        <w:t xml:space="preserve">: </w:t>
      </w:r>
    </w:p>
    <w:p w14:paraId="57E8D231" w14:textId="0F3316DD" w:rsidR="001B075E" w:rsidRDefault="00F30A95" w:rsidP="00403F83">
      <w:pPr>
        <w:pStyle w:val="Listeavsnitt"/>
        <w:numPr>
          <w:ilvl w:val="0"/>
          <w:numId w:val="3"/>
        </w:numPr>
        <w:spacing w:line="360" w:lineRule="auto"/>
        <w:rPr>
          <w:iCs/>
          <w:szCs w:val="24"/>
        </w:rPr>
      </w:pPr>
      <w:bookmarkStart w:id="15" w:name="_Hlk70585240"/>
      <w:r w:rsidRPr="001B075E">
        <w:rPr>
          <w:iCs/>
          <w:szCs w:val="24"/>
        </w:rPr>
        <w:t xml:space="preserve">Hvordan beskriver kommunene og </w:t>
      </w:r>
      <w:r w:rsidR="00AD521A">
        <w:rPr>
          <w:iCs/>
          <w:szCs w:val="24"/>
        </w:rPr>
        <w:t>k</w:t>
      </w:r>
      <w:r w:rsidR="00E24E6D">
        <w:rPr>
          <w:iCs/>
          <w:szCs w:val="24"/>
        </w:rPr>
        <w:t>riminalomsorgen</w:t>
      </w:r>
      <w:r w:rsidRPr="001B075E">
        <w:rPr>
          <w:iCs/>
          <w:szCs w:val="24"/>
        </w:rPr>
        <w:t xml:space="preserve"> helse- og omsorgsbehovet til innsatte i fengsel? Hva slags typer sykdom, lidelser og funksjonsnedsettelser er det snakk om? Erfarer de at noen av de innsatte har for omfattende helse- og omsorgsbehov til å kunne gjennomføre straffen i fengsel?</w:t>
      </w:r>
      <w:r w:rsidR="00000EFA">
        <w:rPr>
          <w:iCs/>
          <w:szCs w:val="24"/>
        </w:rPr>
        <w:t xml:space="preserve"> (</w:t>
      </w:r>
      <w:proofErr w:type="spellStart"/>
      <w:r w:rsidR="00000EFA">
        <w:rPr>
          <w:iCs/>
          <w:szCs w:val="24"/>
        </w:rPr>
        <w:t>delstudie</w:t>
      </w:r>
      <w:proofErr w:type="spellEnd"/>
      <w:r w:rsidR="00000EFA">
        <w:rPr>
          <w:iCs/>
          <w:szCs w:val="24"/>
        </w:rPr>
        <w:t xml:space="preserve"> I og III)</w:t>
      </w:r>
    </w:p>
    <w:bookmarkEnd w:id="15"/>
    <w:p w14:paraId="0997BD3C" w14:textId="77777777" w:rsidR="001B075E" w:rsidRDefault="001B075E" w:rsidP="00FA3A2D">
      <w:pPr>
        <w:pStyle w:val="Listeavsnitt"/>
        <w:spacing w:line="360" w:lineRule="auto"/>
        <w:rPr>
          <w:iCs/>
          <w:szCs w:val="24"/>
        </w:rPr>
      </w:pPr>
    </w:p>
    <w:p w14:paraId="4E48CD3E" w14:textId="1B0DCB93" w:rsidR="001B075E" w:rsidRDefault="00F30A95" w:rsidP="00403F83">
      <w:pPr>
        <w:pStyle w:val="Listeavsnitt"/>
        <w:numPr>
          <w:ilvl w:val="0"/>
          <w:numId w:val="3"/>
        </w:numPr>
        <w:spacing w:line="360" w:lineRule="auto"/>
        <w:rPr>
          <w:iCs/>
          <w:szCs w:val="24"/>
        </w:rPr>
      </w:pPr>
      <w:r w:rsidRPr="001B075E">
        <w:rPr>
          <w:iCs/>
          <w:szCs w:val="24"/>
        </w:rPr>
        <w:t>Hvordan beskriver innsatte behovet for helse- og omsorgtjenester og praktisk bistand når de er i fengsel? Opplever de selv</w:t>
      </w:r>
      <w:r w:rsidRPr="001B075E">
        <w:rPr>
          <w:rFonts w:eastAsiaTheme="minorHAnsi" w:cstheme="minorBidi"/>
          <w:iCs/>
          <w:szCs w:val="24"/>
          <w:lang w:eastAsia="en-US"/>
        </w:rPr>
        <w:t xml:space="preserve"> at de </w:t>
      </w:r>
      <w:r w:rsidRPr="001B075E">
        <w:rPr>
          <w:iCs/>
          <w:szCs w:val="24"/>
        </w:rPr>
        <w:t>har for omfattende helse- og omsorgsbehov til å kunne gjennomføre straffen i fengsel? Opplever de at andre innsatte har for omfattende helse- og omsorgsbehov til å kunne gjennomføre straffen i fengsel?</w:t>
      </w:r>
      <w:r w:rsidR="00000EFA">
        <w:rPr>
          <w:iCs/>
          <w:szCs w:val="24"/>
        </w:rPr>
        <w:t xml:space="preserve"> (</w:t>
      </w:r>
      <w:proofErr w:type="spellStart"/>
      <w:r w:rsidR="00000EFA">
        <w:rPr>
          <w:iCs/>
          <w:szCs w:val="24"/>
        </w:rPr>
        <w:t>delstudie</w:t>
      </w:r>
      <w:proofErr w:type="spellEnd"/>
      <w:r w:rsidR="00000EFA">
        <w:rPr>
          <w:iCs/>
          <w:szCs w:val="24"/>
        </w:rPr>
        <w:t xml:space="preserve"> II)</w:t>
      </w:r>
    </w:p>
    <w:p w14:paraId="59F69977" w14:textId="77777777" w:rsidR="001B075E" w:rsidRPr="001B075E" w:rsidRDefault="001B075E" w:rsidP="00FA3A2D">
      <w:pPr>
        <w:pStyle w:val="Listeavsnitt"/>
        <w:spacing w:line="360" w:lineRule="auto"/>
        <w:rPr>
          <w:iCs/>
          <w:szCs w:val="24"/>
        </w:rPr>
      </w:pPr>
    </w:p>
    <w:p w14:paraId="2A5477C8" w14:textId="5889EDEE" w:rsidR="001B075E" w:rsidRDefault="00F30A95" w:rsidP="00403F83">
      <w:pPr>
        <w:pStyle w:val="Listeavsnitt"/>
        <w:numPr>
          <w:ilvl w:val="0"/>
          <w:numId w:val="3"/>
        </w:numPr>
        <w:spacing w:line="360" w:lineRule="auto"/>
        <w:rPr>
          <w:iCs/>
          <w:szCs w:val="24"/>
        </w:rPr>
      </w:pPr>
      <w:r w:rsidRPr="001B075E">
        <w:rPr>
          <w:iCs/>
          <w:szCs w:val="24"/>
        </w:rPr>
        <w:t>Erfarer innsatte i fengsel at deres behov for helse- og omsorgstjenester og praktisk bistand blir ivaretatt på en tilfredsstillende måte? Hvilke forhold mener de hemmer og fremmer en tilfredsstillende ivareta</w:t>
      </w:r>
      <w:r w:rsidR="009E1492">
        <w:rPr>
          <w:iCs/>
          <w:szCs w:val="24"/>
        </w:rPr>
        <w:t>k</w:t>
      </w:r>
      <w:r w:rsidRPr="001B075E">
        <w:rPr>
          <w:iCs/>
          <w:szCs w:val="24"/>
        </w:rPr>
        <w:t>else?</w:t>
      </w:r>
      <w:r w:rsidR="00000EFA">
        <w:rPr>
          <w:iCs/>
          <w:szCs w:val="24"/>
        </w:rPr>
        <w:t xml:space="preserve"> (</w:t>
      </w:r>
      <w:proofErr w:type="spellStart"/>
      <w:r w:rsidR="00000EFA">
        <w:rPr>
          <w:iCs/>
          <w:szCs w:val="24"/>
        </w:rPr>
        <w:t>delstudie</w:t>
      </w:r>
      <w:proofErr w:type="spellEnd"/>
      <w:r w:rsidR="00000EFA">
        <w:rPr>
          <w:iCs/>
          <w:szCs w:val="24"/>
        </w:rPr>
        <w:t xml:space="preserve"> II)</w:t>
      </w:r>
    </w:p>
    <w:p w14:paraId="0583ECAE" w14:textId="77777777" w:rsidR="001B075E" w:rsidRPr="001B075E" w:rsidRDefault="001B075E" w:rsidP="00FA3A2D">
      <w:pPr>
        <w:pStyle w:val="Listeavsnitt"/>
        <w:spacing w:line="360" w:lineRule="auto"/>
        <w:rPr>
          <w:iCs/>
          <w:szCs w:val="24"/>
        </w:rPr>
      </w:pPr>
    </w:p>
    <w:p w14:paraId="083C62FA" w14:textId="3DF3E33E" w:rsidR="001B075E" w:rsidRDefault="00F30A95" w:rsidP="00403F83">
      <w:pPr>
        <w:pStyle w:val="Listeavsnitt"/>
        <w:numPr>
          <w:ilvl w:val="0"/>
          <w:numId w:val="3"/>
        </w:numPr>
        <w:spacing w:line="360" w:lineRule="auto"/>
        <w:rPr>
          <w:iCs/>
          <w:szCs w:val="24"/>
        </w:rPr>
      </w:pPr>
      <w:r w:rsidRPr="001B075E">
        <w:rPr>
          <w:iCs/>
          <w:szCs w:val="24"/>
        </w:rPr>
        <w:t>Hvordan beskriver kommunene sin egen kompetanse og kapasitet når det gjelder å gi helse- og omsorgtjenester</w:t>
      </w:r>
      <w:r w:rsidR="008B7668">
        <w:rPr>
          <w:iCs/>
          <w:szCs w:val="24"/>
        </w:rPr>
        <w:t xml:space="preserve"> </w:t>
      </w:r>
      <w:r w:rsidRPr="001B075E">
        <w:rPr>
          <w:iCs/>
          <w:szCs w:val="24"/>
        </w:rPr>
        <w:t>/</w:t>
      </w:r>
      <w:r w:rsidR="008B7668">
        <w:rPr>
          <w:iCs/>
          <w:szCs w:val="24"/>
        </w:rPr>
        <w:t xml:space="preserve"> </w:t>
      </w:r>
      <w:r w:rsidRPr="001B075E">
        <w:rPr>
          <w:iCs/>
          <w:szCs w:val="24"/>
        </w:rPr>
        <w:t>praktisk bistand til innsatte i fengsel? Hvilke oppgaver anser de som «sine»</w:t>
      </w:r>
      <w:r w:rsidR="008B7668">
        <w:rPr>
          <w:iCs/>
          <w:szCs w:val="24"/>
        </w:rPr>
        <w:t>,</w:t>
      </w:r>
      <w:r w:rsidRPr="001B075E">
        <w:rPr>
          <w:iCs/>
          <w:szCs w:val="24"/>
        </w:rPr>
        <w:t xml:space="preserve"> og hvilke oppgaver betrakter de som </w:t>
      </w:r>
      <w:r w:rsidR="00AD521A">
        <w:rPr>
          <w:iCs/>
          <w:szCs w:val="24"/>
        </w:rPr>
        <w:t>k</w:t>
      </w:r>
      <w:r w:rsidR="00E24E6D">
        <w:rPr>
          <w:iCs/>
          <w:szCs w:val="24"/>
        </w:rPr>
        <w:t>riminalomsorgen</w:t>
      </w:r>
      <w:r w:rsidRPr="001B075E">
        <w:rPr>
          <w:iCs/>
          <w:szCs w:val="24"/>
        </w:rPr>
        <w:t xml:space="preserve">s ansvarsområde? </w:t>
      </w:r>
      <w:bookmarkStart w:id="16" w:name="_Hlk82358280"/>
      <w:r w:rsidR="00000EFA">
        <w:rPr>
          <w:iCs/>
          <w:szCs w:val="24"/>
        </w:rPr>
        <w:t>(</w:t>
      </w:r>
      <w:proofErr w:type="spellStart"/>
      <w:r w:rsidR="00000EFA">
        <w:rPr>
          <w:iCs/>
          <w:szCs w:val="24"/>
        </w:rPr>
        <w:t>delstudie</w:t>
      </w:r>
      <w:proofErr w:type="spellEnd"/>
      <w:r w:rsidR="00000EFA">
        <w:rPr>
          <w:iCs/>
          <w:szCs w:val="24"/>
        </w:rPr>
        <w:t xml:space="preserve"> I og III)</w:t>
      </w:r>
      <w:bookmarkEnd w:id="16"/>
    </w:p>
    <w:p w14:paraId="0FADBCF5" w14:textId="77777777" w:rsidR="001B075E" w:rsidRPr="001B075E" w:rsidRDefault="001B075E" w:rsidP="00FA3A2D">
      <w:pPr>
        <w:pStyle w:val="Listeavsnitt"/>
        <w:spacing w:line="360" w:lineRule="auto"/>
        <w:rPr>
          <w:iCs/>
          <w:szCs w:val="24"/>
        </w:rPr>
      </w:pPr>
    </w:p>
    <w:p w14:paraId="667306D1" w14:textId="3E79B308" w:rsidR="001B075E" w:rsidRPr="001B075E" w:rsidRDefault="00F30A95" w:rsidP="00403F83">
      <w:pPr>
        <w:pStyle w:val="Listeavsnitt"/>
        <w:numPr>
          <w:ilvl w:val="0"/>
          <w:numId w:val="3"/>
        </w:numPr>
        <w:spacing w:line="360" w:lineRule="auto"/>
        <w:rPr>
          <w:iCs/>
          <w:szCs w:val="24"/>
        </w:rPr>
      </w:pPr>
      <w:r w:rsidRPr="001B075E">
        <w:rPr>
          <w:iCs/>
          <w:szCs w:val="24"/>
        </w:rPr>
        <w:t xml:space="preserve">Hvordan beskriver </w:t>
      </w:r>
      <w:r w:rsidR="00AD521A">
        <w:rPr>
          <w:iCs/>
          <w:szCs w:val="24"/>
        </w:rPr>
        <w:t>k</w:t>
      </w:r>
      <w:r w:rsidR="00E24E6D">
        <w:rPr>
          <w:iCs/>
          <w:szCs w:val="24"/>
        </w:rPr>
        <w:t>riminalomsorgen</w:t>
      </w:r>
      <w:r w:rsidRPr="001B075E">
        <w:rPr>
          <w:iCs/>
          <w:szCs w:val="24"/>
        </w:rPr>
        <w:t xml:space="preserve"> sin egen kompetanse og kapasitet når det gjelder å gi praktisk bistand /</w:t>
      </w:r>
      <w:r w:rsidR="008B7668">
        <w:rPr>
          <w:iCs/>
          <w:szCs w:val="24"/>
        </w:rPr>
        <w:t xml:space="preserve"> </w:t>
      </w:r>
      <w:r w:rsidRPr="001B075E">
        <w:rPr>
          <w:iCs/>
          <w:szCs w:val="24"/>
        </w:rPr>
        <w:t>dekke omsorgsbehov til innsatte i fengsel? Hvilke oppgaver anser de som «sine»</w:t>
      </w:r>
      <w:r w:rsidR="008B7668">
        <w:rPr>
          <w:iCs/>
          <w:szCs w:val="24"/>
        </w:rPr>
        <w:t>,</w:t>
      </w:r>
      <w:r w:rsidRPr="001B075E">
        <w:rPr>
          <w:iCs/>
          <w:szCs w:val="24"/>
        </w:rPr>
        <w:t xml:space="preserve"> og hvilke oppgaver betrakter de som de kommunale helse- og omsorgstjenestenes ansvarsområde</w:t>
      </w:r>
      <w:r>
        <w:t xml:space="preserve">? </w:t>
      </w:r>
      <w:r w:rsidR="00000EFA">
        <w:rPr>
          <w:iCs/>
          <w:szCs w:val="24"/>
        </w:rPr>
        <w:t>(</w:t>
      </w:r>
      <w:proofErr w:type="spellStart"/>
      <w:r w:rsidR="00000EFA">
        <w:rPr>
          <w:iCs/>
          <w:szCs w:val="24"/>
        </w:rPr>
        <w:t>delstudie</w:t>
      </w:r>
      <w:proofErr w:type="spellEnd"/>
      <w:r w:rsidR="00000EFA">
        <w:rPr>
          <w:iCs/>
          <w:szCs w:val="24"/>
        </w:rPr>
        <w:t xml:space="preserve"> I og III)</w:t>
      </w:r>
    </w:p>
    <w:p w14:paraId="65D9738A" w14:textId="77777777" w:rsidR="001B075E" w:rsidRPr="001B075E" w:rsidRDefault="001B075E" w:rsidP="00FA3A2D">
      <w:pPr>
        <w:pStyle w:val="Listeavsnitt"/>
        <w:spacing w:line="360" w:lineRule="auto"/>
        <w:rPr>
          <w:iCs/>
          <w:szCs w:val="24"/>
        </w:rPr>
      </w:pPr>
    </w:p>
    <w:p w14:paraId="62601BDD" w14:textId="3F23ED0B" w:rsidR="00F30A95" w:rsidRDefault="00F30A95" w:rsidP="00403F83">
      <w:pPr>
        <w:pStyle w:val="Listeavsnitt"/>
        <w:numPr>
          <w:ilvl w:val="0"/>
          <w:numId w:val="3"/>
        </w:numPr>
        <w:spacing w:line="360" w:lineRule="auto"/>
        <w:rPr>
          <w:iCs/>
          <w:szCs w:val="24"/>
        </w:rPr>
      </w:pPr>
      <w:bookmarkStart w:id="17" w:name="_Hlk70604054"/>
      <w:r w:rsidRPr="001B075E">
        <w:rPr>
          <w:iCs/>
          <w:szCs w:val="24"/>
        </w:rPr>
        <w:t xml:space="preserve">Hvordan beskriver kommunene </w:t>
      </w:r>
      <w:r w:rsidR="00AD521A">
        <w:rPr>
          <w:iCs/>
          <w:szCs w:val="24"/>
        </w:rPr>
        <w:t>k</w:t>
      </w:r>
      <w:r w:rsidR="00E24E6D">
        <w:rPr>
          <w:iCs/>
          <w:szCs w:val="24"/>
        </w:rPr>
        <w:t>riminalomsorgen</w:t>
      </w:r>
      <w:r w:rsidRPr="001B075E">
        <w:rPr>
          <w:iCs/>
          <w:szCs w:val="24"/>
        </w:rPr>
        <w:t>s ansvarsområde, kompetanse og kapasitet når det gjelder å tilrettelegge for helse- og omsorgstjenester til innsatte med slike behov?</w:t>
      </w:r>
      <w:r w:rsidR="00000EFA" w:rsidRPr="00000EFA">
        <w:rPr>
          <w:iCs/>
          <w:szCs w:val="24"/>
        </w:rPr>
        <w:t xml:space="preserve"> </w:t>
      </w:r>
      <w:r w:rsidR="00000EFA">
        <w:rPr>
          <w:iCs/>
          <w:szCs w:val="24"/>
        </w:rPr>
        <w:t>(</w:t>
      </w:r>
      <w:proofErr w:type="spellStart"/>
      <w:r w:rsidR="00000EFA">
        <w:rPr>
          <w:iCs/>
          <w:szCs w:val="24"/>
        </w:rPr>
        <w:t>delstudie</w:t>
      </w:r>
      <w:proofErr w:type="spellEnd"/>
      <w:r w:rsidR="00000EFA">
        <w:rPr>
          <w:iCs/>
          <w:szCs w:val="24"/>
        </w:rPr>
        <w:t xml:space="preserve"> I og III)</w:t>
      </w:r>
    </w:p>
    <w:p w14:paraId="57C8EB4A" w14:textId="77777777" w:rsidR="00EC7384" w:rsidRPr="00EC7384" w:rsidRDefault="00EC7384" w:rsidP="00EC7384">
      <w:pPr>
        <w:pStyle w:val="Listeavsnitt"/>
        <w:rPr>
          <w:iCs/>
          <w:szCs w:val="24"/>
        </w:rPr>
      </w:pPr>
    </w:p>
    <w:p w14:paraId="48D93A68" w14:textId="3C70850C" w:rsidR="00F30A95" w:rsidRPr="00E86E17" w:rsidRDefault="00EC7384" w:rsidP="00403F83">
      <w:pPr>
        <w:pStyle w:val="Listeavsnitt"/>
        <w:numPr>
          <w:ilvl w:val="0"/>
          <w:numId w:val="3"/>
        </w:numPr>
        <w:spacing w:line="360" w:lineRule="auto"/>
        <w:rPr>
          <w:iCs/>
          <w:szCs w:val="24"/>
        </w:rPr>
      </w:pPr>
      <w:r>
        <w:rPr>
          <w:iCs/>
          <w:szCs w:val="24"/>
        </w:rPr>
        <w:lastRenderedPageBreak/>
        <w:t xml:space="preserve">Hvordan beskriver </w:t>
      </w:r>
      <w:r w:rsidR="00AD521A">
        <w:rPr>
          <w:iCs/>
          <w:szCs w:val="24"/>
        </w:rPr>
        <w:t>k</w:t>
      </w:r>
      <w:r w:rsidR="00E24E6D">
        <w:rPr>
          <w:iCs/>
          <w:szCs w:val="24"/>
        </w:rPr>
        <w:t>riminalomsorgen</w:t>
      </w:r>
      <w:r>
        <w:rPr>
          <w:iCs/>
          <w:szCs w:val="24"/>
        </w:rPr>
        <w:t xml:space="preserve"> kommunenes ansvarsområde, kompetanse og kapasitet når det </w:t>
      </w:r>
      <w:r w:rsidR="008B7668">
        <w:rPr>
          <w:iCs/>
          <w:szCs w:val="24"/>
        </w:rPr>
        <w:t xml:space="preserve">gjelder </w:t>
      </w:r>
      <w:r>
        <w:rPr>
          <w:iCs/>
          <w:szCs w:val="24"/>
        </w:rPr>
        <w:t>å gi nødvendige helse- og omsorgstjenester til innsatte med slike behov</w:t>
      </w:r>
      <w:bookmarkEnd w:id="17"/>
      <w:r w:rsidR="00000EFA">
        <w:rPr>
          <w:iCs/>
          <w:szCs w:val="24"/>
        </w:rPr>
        <w:t>?</w:t>
      </w:r>
      <w:r w:rsidR="00000EFA" w:rsidRPr="00000EFA">
        <w:rPr>
          <w:iCs/>
          <w:szCs w:val="24"/>
        </w:rPr>
        <w:t xml:space="preserve"> </w:t>
      </w:r>
      <w:r w:rsidR="00000EFA">
        <w:rPr>
          <w:iCs/>
          <w:szCs w:val="24"/>
        </w:rPr>
        <w:t>(</w:t>
      </w:r>
      <w:proofErr w:type="spellStart"/>
      <w:r w:rsidR="00000EFA">
        <w:rPr>
          <w:iCs/>
          <w:szCs w:val="24"/>
        </w:rPr>
        <w:t>delstudie</w:t>
      </w:r>
      <w:proofErr w:type="spellEnd"/>
      <w:r w:rsidR="00000EFA">
        <w:rPr>
          <w:iCs/>
          <w:szCs w:val="24"/>
        </w:rPr>
        <w:t xml:space="preserve"> I og III)</w:t>
      </w:r>
    </w:p>
    <w:p w14:paraId="52114D88" w14:textId="77777777" w:rsidR="00F21810" w:rsidRDefault="00F21810" w:rsidP="00FA3A2D">
      <w:pPr>
        <w:rPr>
          <w:rFonts w:cs="Times New Roman"/>
          <w:szCs w:val="24"/>
        </w:rPr>
      </w:pPr>
    </w:p>
    <w:p w14:paraId="2D0F63DF" w14:textId="0EE6EAB3" w:rsidR="002C4EFF" w:rsidRDefault="00903C6E" w:rsidP="00AB159A">
      <w:pPr>
        <w:rPr>
          <w:rFonts w:cs="Times New Roman"/>
          <w:szCs w:val="24"/>
        </w:rPr>
      </w:pPr>
      <w:r w:rsidRPr="00455015">
        <w:rPr>
          <w:rFonts w:cs="Times New Roman"/>
          <w:szCs w:val="24"/>
        </w:rPr>
        <w:t>En helhetlig analyse av disse problemstillingene</w:t>
      </w:r>
      <w:r w:rsidR="00005C5B">
        <w:rPr>
          <w:rFonts w:cs="Times New Roman"/>
          <w:szCs w:val="24"/>
        </w:rPr>
        <w:t xml:space="preserve"> har gitt</w:t>
      </w:r>
      <w:r>
        <w:rPr>
          <w:rFonts w:cs="Times New Roman"/>
          <w:szCs w:val="24"/>
        </w:rPr>
        <w:t xml:space="preserve"> en</w:t>
      </w:r>
      <w:r w:rsidRPr="00455015">
        <w:rPr>
          <w:rFonts w:cs="Times New Roman"/>
          <w:szCs w:val="24"/>
        </w:rPr>
        <w:t xml:space="preserve"> mer utdypende beskrivelse av helse</w:t>
      </w:r>
      <w:r w:rsidR="006C1791">
        <w:rPr>
          <w:rFonts w:cs="Times New Roman"/>
          <w:szCs w:val="24"/>
        </w:rPr>
        <w:t xml:space="preserve">- </w:t>
      </w:r>
      <w:r w:rsidRPr="00455015">
        <w:rPr>
          <w:rFonts w:cs="Times New Roman"/>
          <w:szCs w:val="24"/>
        </w:rPr>
        <w:t>og omsorgsbehov</w:t>
      </w:r>
      <w:r>
        <w:rPr>
          <w:rFonts w:cs="Times New Roman"/>
          <w:szCs w:val="24"/>
        </w:rPr>
        <w:t>et</w:t>
      </w:r>
      <w:r w:rsidRPr="00455015">
        <w:rPr>
          <w:rFonts w:cs="Times New Roman"/>
          <w:szCs w:val="24"/>
        </w:rPr>
        <w:t xml:space="preserve"> til innsatte i fengsel</w:t>
      </w:r>
      <w:r>
        <w:rPr>
          <w:rFonts w:cs="Times New Roman"/>
          <w:szCs w:val="24"/>
        </w:rPr>
        <w:t xml:space="preserve"> samt gi</w:t>
      </w:r>
      <w:r w:rsidR="00005C5B">
        <w:rPr>
          <w:rFonts w:cs="Times New Roman"/>
          <w:szCs w:val="24"/>
        </w:rPr>
        <w:t>tt</w:t>
      </w:r>
      <w:r>
        <w:rPr>
          <w:rFonts w:cs="Times New Roman"/>
          <w:szCs w:val="24"/>
        </w:rPr>
        <w:t xml:space="preserve"> </w:t>
      </w:r>
      <w:r w:rsidRPr="00455015">
        <w:rPr>
          <w:rFonts w:cs="Times New Roman"/>
          <w:szCs w:val="24"/>
        </w:rPr>
        <w:t xml:space="preserve">en pekepinn på forhold som har innvirkning på samarbeidet mellom </w:t>
      </w:r>
      <w:r w:rsidR="00F21810">
        <w:rPr>
          <w:rFonts w:cs="Times New Roman"/>
          <w:szCs w:val="24"/>
        </w:rPr>
        <w:t>k</w:t>
      </w:r>
      <w:r w:rsidR="00E24E6D">
        <w:rPr>
          <w:rFonts w:cs="Times New Roman"/>
          <w:szCs w:val="24"/>
        </w:rPr>
        <w:t>riminalomsorgen</w:t>
      </w:r>
      <w:r w:rsidRPr="00455015">
        <w:rPr>
          <w:rFonts w:cs="Times New Roman"/>
          <w:szCs w:val="24"/>
        </w:rPr>
        <w:t xml:space="preserve"> og den kommunale helse- og omsorgstjenesten. Dermed </w:t>
      </w:r>
      <w:r>
        <w:rPr>
          <w:rFonts w:cs="Times New Roman"/>
          <w:szCs w:val="24"/>
        </w:rPr>
        <w:t>utgjør analysen et</w:t>
      </w:r>
      <w:r w:rsidRPr="00455015">
        <w:rPr>
          <w:rFonts w:cs="Times New Roman"/>
          <w:szCs w:val="24"/>
        </w:rPr>
        <w:t xml:space="preserve"> kunnskapsgrunnlag for å vurdere behovet for en ytterligere tydeliggjøring av grensesnittet mellom helse- og omsorgstjenesten og </w:t>
      </w:r>
      <w:r w:rsidR="00F21810">
        <w:rPr>
          <w:rFonts w:cs="Times New Roman"/>
          <w:szCs w:val="24"/>
        </w:rPr>
        <w:t>k</w:t>
      </w:r>
      <w:r w:rsidR="00E24E6D">
        <w:rPr>
          <w:rFonts w:cs="Times New Roman"/>
          <w:szCs w:val="24"/>
        </w:rPr>
        <w:t>riminalomsorgen</w:t>
      </w:r>
      <w:r w:rsidRPr="00455015">
        <w:rPr>
          <w:rFonts w:cs="Times New Roman"/>
          <w:szCs w:val="24"/>
        </w:rPr>
        <w:t>s ansvar for innsatte i fengsel</w:t>
      </w:r>
      <w:r>
        <w:rPr>
          <w:rFonts w:cs="Times New Roman"/>
          <w:szCs w:val="24"/>
        </w:rPr>
        <w:t>.</w:t>
      </w:r>
    </w:p>
    <w:p w14:paraId="2AA0648D" w14:textId="77777777" w:rsidR="006C1791" w:rsidRPr="00AB159A" w:rsidRDefault="006C1791" w:rsidP="00AB159A">
      <w:pPr>
        <w:rPr>
          <w:rFonts w:cs="Times New Roman"/>
          <w:szCs w:val="24"/>
        </w:rPr>
      </w:pPr>
    </w:p>
    <w:p w14:paraId="26FB5EFC" w14:textId="4FCFE7A4" w:rsidR="00BE0B99" w:rsidRDefault="001C7B33" w:rsidP="00AB159A">
      <w:bookmarkStart w:id="18" w:name="_Toc88045716"/>
      <w:r w:rsidRPr="007F1261">
        <w:rPr>
          <w:rStyle w:val="Overskrift1Tegn"/>
        </w:rPr>
        <w:t>METODISK TILNÆRMING OG DATAGRUNNLAG</w:t>
      </w:r>
      <w:bookmarkEnd w:id="18"/>
      <w:r w:rsidRPr="0067687A">
        <w:br/>
      </w:r>
      <w:r w:rsidR="000F71D8" w:rsidRPr="00AB159A">
        <w:t xml:space="preserve">For å belyse studiens problemstillinger har vi valgt </w:t>
      </w:r>
      <w:r w:rsidR="00BE0B99" w:rsidRPr="00AB159A">
        <w:t xml:space="preserve">et </w:t>
      </w:r>
      <w:r w:rsidR="00DF5FF4" w:rsidRPr="00AB159A">
        <w:t xml:space="preserve">kvalitativt eksplorerende design </w:t>
      </w:r>
      <w:r w:rsidR="00920B85" w:rsidRPr="00AB159A">
        <w:t xml:space="preserve">med </w:t>
      </w:r>
      <w:r w:rsidR="00DF5FF4" w:rsidRPr="00AB159A">
        <w:t xml:space="preserve">personlige intervjuer samt </w:t>
      </w:r>
      <w:r w:rsidR="00BE0B99" w:rsidRPr="00AB159A">
        <w:t>kvantitativ</w:t>
      </w:r>
      <w:r w:rsidR="007C5BFD">
        <w:t>t</w:t>
      </w:r>
      <w:r w:rsidR="00BE0B99" w:rsidRPr="00AB159A">
        <w:t xml:space="preserve"> beskrivende design (spørreskjema)</w:t>
      </w:r>
      <w:r w:rsidR="00DF5FF4" w:rsidRPr="00AB159A">
        <w:t>.</w:t>
      </w:r>
      <w:r w:rsidR="00BE0B99" w:rsidRPr="00AB159A">
        <w:t xml:space="preserve"> Hensikten med en slik tilnærming er å oppnå en mest mulig helhetlig forståelse av innsattes helse- og omsorgsbehov i fengsel og samarbeidet mellom </w:t>
      </w:r>
      <w:r w:rsidR="00F21810" w:rsidRPr="00AB159A">
        <w:t>k</w:t>
      </w:r>
      <w:r w:rsidR="00E24E6D" w:rsidRPr="00AB159A">
        <w:t>riminalomsorgen</w:t>
      </w:r>
      <w:r w:rsidR="00BE0B99" w:rsidRPr="00AB159A">
        <w:t xml:space="preserve"> og de kommunale helse- og omsorgstjenestene når det gjelder å håndtere innsattes helseutfordringer.</w:t>
      </w:r>
      <w:r w:rsidR="00B824FC" w:rsidRPr="00AB159A">
        <w:t xml:space="preserve"> I det følgende vil </w:t>
      </w:r>
      <w:r w:rsidR="006C1791">
        <w:t xml:space="preserve">vi </w:t>
      </w:r>
      <w:r w:rsidR="00B824FC" w:rsidRPr="00AB159A">
        <w:t>gjøre nærmere rede for de to metodisk</w:t>
      </w:r>
      <w:r w:rsidR="007C5BFD">
        <w:t>e</w:t>
      </w:r>
      <w:r w:rsidR="00B824FC" w:rsidRPr="00AB159A">
        <w:t xml:space="preserve"> tilnærmingene studien bygger på.</w:t>
      </w:r>
    </w:p>
    <w:p w14:paraId="6123D9F8" w14:textId="6C22AF94" w:rsidR="00804742" w:rsidRDefault="00005C5B" w:rsidP="00804742">
      <w:pPr>
        <w:pStyle w:val="Overskrift2"/>
      </w:pPr>
      <w:bookmarkStart w:id="19" w:name="_Toc88045717"/>
      <w:r>
        <w:t>K</w:t>
      </w:r>
      <w:r w:rsidR="0017054D">
        <w:t>valitativt eksplore</w:t>
      </w:r>
      <w:r w:rsidR="00B824FC">
        <w:t>re</w:t>
      </w:r>
      <w:r w:rsidR="0017054D">
        <w:t>nde design</w:t>
      </w:r>
      <w:bookmarkEnd w:id="19"/>
      <w:r w:rsidR="0017054D">
        <w:t xml:space="preserve"> </w:t>
      </w:r>
    </w:p>
    <w:p w14:paraId="09B6AFAA" w14:textId="2693A529" w:rsidR="00531274" w:rsidRPr="00531274" w:rsidRDefault="00531274" w:rsidP="00531274">
      <w:r>
        <w:rPr>
          <w:shd w:val="clear" w:color="auto" w:fill="FFFFFF"/>
        </w:rPr>
        <w:t>Formålet med å bruke et kvalitativt eksplorerende design har vært å skaffe en mest mulig rik og grundig beskrivelse av hvordan intervjudeltakerne opplever behovet for helse- og omsorgstjenester og praktisk bistand innenfor murene i to norske fengsler.</w:t>
      </w:r>
    </w:p>
    <w:p w14:paraId="6FE8A41F" w14:textId="1BE53DBA" w:rsidR="000B7C5E" w:rsidRPr="00B824FC" w:rsidRDefault="000B7C5E" w:rsidP="00B824FC">
      <w:pPr>
        <w:rPr>
          <w:rFonts w:cs="Times New Roman"/>
          <w:szCs w:val="24"/>
        </w:rPr>
      </w:pPr>
      <w:r>
        <w:t xml:space="preserve">Det empiriske datamaterialet </w:t>
      </w:r>
      <w:r w:rsidR="0017054D">
        <w:t xml:space="preserve">i den kvalitative studien består </w:t>
      </w:r>
      <w:r w:rsidR="006C1791">
        <w:t xml:space="preserve">av </w:t>
      </w:r>
      <w:r w:rsidR="0017054D">
        <w:t xml:space="preserve">semistrukturerte </w:t>
      </w:r>
      <w:r>
        <w:t xml:space="preserve">intervjuer med 16 personer </w:t>
      </w:r>
      <w:r>
        <w:rPr>
          <w:rFonts w:cs="Times New Roman"/>
          <w:szCs w:val="24"/>
        </w:rPr>
        <w:t>tilknyttet to casefengsler, samt</w:t>
      </w:r>
      <w:r w:rsidR="006C1791">
        <w:rPr>
          <w:rFonts w:cs="Times New Roman"/>
          <w:szCs w:val="24"/>
        </w:rPr>
        <w:t xml:space="preserve"> </w:t>
      </w:r>
      <w:r w:rsidR="00005C5B">
        <w:rPr>
          <w:rFonts w:cs="Times New Roman"/>
          <w:szCs w:val="24"/>
        </w:rPr>
        <w:t>åtte</w:t>
      </w:r>
      <w:r w:rsidR="0017054D">
        <w:rPr>
          <w:rFonts w:cs="Times New Roman"/>
          <w:szCs w:val="24"/>
        </w:rPr>
        <w:t xml:space="preserve"> innsatte i de samme casefengslene. </w:t>
      </w:r>
    </w:p>
    <w:p w14:paraId="7E591E18" w14:textId="00AB4717" w:rsidR="00BD62EF" w:rsidRDefault="00BD62EF" w:rsidP="00FA3A2D">
      <w:pPr>
        <w:rPr>
          <w:shd w:val="clear" w:color="auto" w:fill="FEFEFE"/>
        </w:rPr>
      </w:pPr>
      <w:r w:rsidRPr="00E07729">
        <w:rPr>
          <w:b/>
          <w:bCs/>
        </w:rPr>
        <w:t xml:space="preserve">Casefengsel 1 </w:t>
      </w:r>
      <w:r w:rsidRPr="00E07729">
        <w:t xml:space="preserve">er </w:t>
      </w:r>
      <w:r>
        <w:t xml:space="preserve">et </w:t>
      </w:r>
      <w:r w:rsidR="00B108F6">
        <w:t>mellomstort</w:t>
      </w:r>
      <w:r>
        <w:t xml:space="preserve"> kvinne</w:t>
      </w:r>
      <w:r>
        <w:rPr>
          <w:shd w:val="clear" w:color="auto" w:fill="FEFEFE"/>
        </w:rPr>
        <w:t xml:space="preserve">fengsel på høyt sikkerhetsnivå som i tillegg har </w:t>
      </w:r>
      <w:r w:rsidR="00633BD8">
        <w:rPr>
          <w:shd w:val="clear" w:color="auto" w:fill="FEFEFE"/>
        </w:rPr>
        <w:t xml:space="preserve">en </w:t>
      </w:r>
      <w:r>
        <w:rPr>
          <w:shd w:val="clear" w:color="auto" w:fill="FEFEFE"/>
        </w:rPr>
        <w:t xml:space="preserve">forvaringsanstalt. Fengslets </w:t>
      </w:r>
      <w:r w:rsidRPr="00F21810">
        <w:t xml:space="preserve">kommunale </w:t>
      </w:r>
      <w:r w:rsidR="00F21810" w:rsidRPr="00F21810">
        <w:t>h</w:t>
      </w:r>
      <w:r w:rsidRPr="00F21810">
        <w:t>elseavdeling</w:t>
      </w:r>
      <w:r>
        <w:rPr>
          <w:shd w:val="clear" w:color="auto" w:fill="FEFEFE"/>
        </w:rPr>
        <w:t xml:space="preserve"> har til sammen 3,6 årsverk sykepleiere som jobber hver dag på dagtid i ukedagene (inkludert helligdager)</w:t>
      </w:r>
      <w:r w:rsidR="00C01C57">
        <w:rPr>
          <w:shd w:val="clear" w:color="auto" w:fill="FEFEFE"/>
        </w:rPr>
        <w:t>.</w:t>
      </w:r>
      <w:r>
        <w:rPr>
          <w:shd w:val="clear" w:color="auto" w:fill="FEFEFE"/>
        </w:rPr>
        <w:t xml:space="preserve"> I tillegg er det lege til stede to ganger i uka. </w:t>
      </w:r>
      <w:r w:rsidR="00C01C57">
        <w:rPr>
          <w:shd w:val="clear" w:color="auto" w:fill="FEFEFE"/>
        </w:rPr>
        <w:t>Fengslet</w:t>
      </w:r>
      <w:r>
        <w:rPr>
          <w:shd w:val="clear" w:color="auto" w:fill="FEFEFE"/>
        </w:rPr>
        <w:t xml:space="preserve"> hadde tidligere </w:t>
      </w:r>
      <w:r w:rsidR="002C1244">
        <w:rPr>
          <w:shd w:val="clear" w:color="auto" w:fill="FEFEFE"/>
        </w:rPr>
        <w:t xml:space="preserve">også ansatt </w:t>
      </w:r>
      <w:r>
        <w:rPr>
          <w:shd w:val="clear" w:color="auto" w:fill="FEFEFE"/>
        </w:rPr>
        <w:t>en fysioterapeut</w:t>
      </w:r>
      <w:r w:rsidR="00633BD8">
        <w:rPr>
          <w:shd w:val="clear" w:color="auto" w:fill="FEFEFE"/>
        </w:rPr>
        <w:t>,</w:t>
      </w:r>
      <w:r>
        <w:rPr>
          <w:shd w:val="clear" w:color="auto" w:fill="FEFEFE"/>
        </w:rPr>
        <w:t xml:space="preserve"> og </w:t>
      </w:r>
      <w:r w:rsidR="00C01C57">
        <w:rPr>
          <w:shd w:val="clear" w:color="auto" w:fill="FEFEFE"/>
        </w:rPr>
        <w:t xml:space="preserve">ledelsen gav uttrykk for at de ønsket </w:t>
      </w:r>
      <w:r w:rsidR="00633BD8">
        <w:rPr>
          <w:shd w:val="clear" w:color="auto" w:fill="FEFEFE"/>
        </w:rPr>
        <w:t xml:space="preserve">at </w:t>
      </w:r>
      <w:r w:rsidR="00C01C57">
        <w:rPr>
          <w:shd w:val="clear" w:color="auto" w:fill="FEFEFE"/>
        </w:rPr>
        <w:t>dette tilbudet</w:t>
      </w:r>
      <w:r w:rsidR="00633BD8">
        <w:rPr>
          <w:shd w:val="clear" w:color="auto" w:fill="FEFEFE"/>
        </w:rPr>
        <w:t xml:space="preserve"> skulle bli</w:t>
      </w:r>
      <w:r w:rsidR="00C01C57">
        <w:rPr>
          <w:shd w:val="clear" w:color="auto" w:fill="FEFEFE"/>
        </w:rPr>
        <w:t xml:space="preserve"> igangsatt igjen.</w:t>
      </w:r>
      <w:r w:rsidR="00F21810">
        <w:rPr>
          <w:shd w:val="clear" w:color="auto" w:fill="FEFEFE"/>
        </w:rPr>
        <w:t xml:space="preserve"> Leder</w:t>
      </w:r>
      <w:r w:rsidR="00633BD8">
        <w:rPr>
          <w:shd w:val="clear" w:color="auto" w:fill="FEFEFE"/>
        </w:rPr>
        <w:t>en</w:t>
      </w:r>
      <w:r w:rsidR="00F21810">
        <w:rPr>
          <w:shd w:val="clear" w:color="auto" w:fill="FEFEFE"/>
        </w:rPr>
        <w:t xml:space="preserve"> og </w:t>
      </w:r>
      <w:r w:rsidR="00633BD8">
        <w:rPr>
          <w:shd w:val="clear" w:color="auto" w:fill="FEFEFE"/>
        </w:rPr>
        <w:t xml:space="preserve">de </w:t>
      </w:r>
      <w:r w:rsidR="00F21810">
        <w:rPr>
          <w:shd w:val="clear" w:color="auto" w:fill="FEFEFE"/>
        </w:rPr>
        <w:t>ansatte vi snakket med</w:t>
      </w:r>
      <w:r w:rsidR="00633BD8">
        <w:rPr>
          <w:shd w:val="clear" w:color="auto" w:fill="FEFEFE"/>
        </w:rPr>
        <w:t>,</w:t>
      </w:r>
      <w:r w:rsidR="00F21810">
        <w:rPr>
          <w:shd w:val="clear" w:color="auto" w:fill="FEFEFE"/>
        </w:rPr>
        <w:t xml:space="preserve"> mente at fysioterapitilbudet forsvant som følge av økonomiske nedskjæringer i </w:t>
      </w:r>
      <w:r w:rsidR="00AD521A">
        <w:rPr>
          <w:shd w:val="clear" w:color="auto" w:fill="FEFEFE"/>
        </w:rPr>
        <w:t>k</w:t>
      </w:r>
      <w:r w:rsidR="00F21810">
        <w:rPr>
          <w:shd w:val="clear" w:color="auto" w:fill="FEFEFE"/>
        </w:rPr>
        <w:t>riminalomsorgen.</w:t>
      </w:r>
    </w:p>
    <w:p w14:paraId="3BE48C42" w14:textId="45D2F613" w:rsidR="00BD62EF" w:rsidRPr="003E3F49" w:rsidRDefault="00BD62EF" w:rsidP="00FA3A2D">
      <w:r w:rsidRPr="003E3F49">
        <w:rPr>
          <w:b/>
          <w:bCs/>
          <w:shd w:val="clear" w:color="auto" w:fill="FEFEFE"/>
        </w:rPr>
        <w:lastRenderedPageBreak/>
        <w:t>Casefengsel 2</w:t>
      </w:r>
      <w:r>
        <w:rPr>
          <w:b/>
          <w:bCs/>
          <w:shd w:val="clear" w:color="auto" w:fill="FEFEFE"/>
        </w:rPr>
        <w:t xml:space="preserve"> </w:t>
      </w:r>
      <w:r>
        <w:rPr>
          <w:shd w:val="clear" w:color="auto" w:fill="FEFEFE"/>
        </w:rPr>
        <w:t xml:space="preserve">er </w:t>
      </w:r>
      <w:r w:rsidR="002C4EFF">
        <w:rPr>
          <w:shd w:val="clear" w:color="auto" w:fill="FEFEFE"/>
        </w:rPr>
        <w:t>et stort</w:t>
      </w:r>
      <w:r>
        <w:rPr>
          <w:shd w:val="clear" w:color="auto" w:fill="FEFEFE"/>
        </w:rPr>
        <w:t xml:space="preserve"> mannsfengs</w:t>
      </w:r>
      <w:r w:rsidR="002C4EFF">
        <w:rPr>
          <w:shd w:val="clear" w:color="auto" w:fill="FEFEFE"/>
        </w:rPr>
        <w:t>el</w:t>
      </w:r>
      <w:r>
        <w:rPr>
          <w:shd w:val="clear" w:color="auto" w:fill="FEFEFE"/>
        </w:rPr>
        <w:t xml:space="preserve"> i Norge på høyt sikkerhetsnivå. Fengslets kommunale helseavdeling har i tillegg til </w:t>
      </w:r>
      <w:r w:rsidR="00633BD8">
        <w:rPr>
          <w:shd w:val="clear" w:color="auto" w:fill="FEFEFE"/>
        </w:rPr>
        <w:t xml:space="preserve">en </w:t>
      </w:r>
      <w:r>
        <w:rPr>
          <w:shd w:val="clear" w:color="auto" w:fill="FEFEFE"/>
        </w:rPr>
        <w:t>avdelingsleder i full stilling 6,6 årsverk med sykepleiere, de fleste spesialsykepleiere innenfor psykiatri og rus. Sykepleierne jobber hver dag på dagtid (inkludert helger og helligdager). Helseavdelingen er også bemannet med et</w:t>
      </w:r>
      <w:r w:rsidR="002C1244">
        <w:rPr>
          <w:shd w:val="clear" w:color="auto" w:fill="FEFEFE"/>
        </w:rPr>
        <w:t>t</w:t>
      </w:r>
      <w:r>
        <w:rPr>
          <w:shd w:val="clear" w:color="auto" w:fill="FEFEFE"/>
        </w:rPr>
        <w:t xml:space="preserve"> årsverk fagsykepleier og et</w:t>
      </w:r>
      <w:r w:rsidR="002C1244">
        <w:rPr>
          <w:shd w:val="clear" w:color="auto" w:fill="FEFEFE"/>
        </w:rPr>
        <w:t>t</w:t>
      </w:r>
      <w:r>
        <w:rPr>
          <w:shd w:val="clear" w:color="auto" w:fill="FEFEFE"/>
        </w:rPr>
        <w:t xml:space="preserve"> årsverk fysioterapeut. Disse jobber mandag til fredag på dagtid. Når det gjelder legedekning</w:t>
      </w:r>
      <w:r w:rsidR="00633BD8">
        <w:rPr>
          <w:shd w:val="clear" w:color="auto" w:fill="FEFEFE"/>
        </w:rPr>
        <w:t>,</w:t>
      </w:r>
      <w:r>
        <w:rPr>
          <w:shd w:val="clear" w:color="auto" w:fill="FEFEFE"/>
        </w:rPr>
        <w:t xml:space="preserve"> utgjør det 0,75 årsverk fordelt på tre leger som er der på dagtid tre dager i uka. </w:t>
      </w:r>
    </w:p>
    <w:p w14:paraId="30CEA44B" w14:textId="69B634BA" w:rsidR="00BD62EF" w:rsidRDefault="006A4B5D" w:rsidP="007D468A">
      <w:pPr>
        <w:pStyle w:val="Overskrift3"/>
      </w:pPr>
      <w:bookmarkStart w:id="20" w:name="_Toc88045718"/>
      <w:r>
        <w:t>Intervju</w:t>
      </w:r>
      <w:r w:rsidR="00967BBB">
        <w:t>deltaker</w:t>
      </w:r>
      <w:r>
        <w:t>ne</w:t>
      </w:r>
      <w:bookmarkEnd w:id="20"/>
    </w:p>
    <w:p w14:paraId="64688DED" w14:textId="26C6687B" w:rsidR="00F21810" w:rsidRDefault="00C121BF" w:rsidP="00FA3A2D">
      <w:pPr>
        <w:rPr>
          <w:rFonts w:cs="Times New Roman"/>
          <w:szCs w:val="24"/>
        </w:rPr>
      </w:pPr>
      <w:r>
        <w:rPr>
          <w:rFonts w:cs="Times New Roman"/>
          <w:szCs w:val="24"/>
        </w:rPr>
        <w:t>Intervjudeltakerne</w:t>
      </w:r>
      <w:r w:rsidR="00BD62EF">
        <w:rPr>
          <w:rFonts w:cs="Times New Roman"/>
          <w:szCs w:val="24"/>
        </w:rPr>
        <w:t xml:space="preserve"> i de kvalitative intervjuene bestod </w:t>
      </w:r>
      <w:r w:rsidR="00D043F4">
        <w:rPr>
          <w:rFonts w:cs="Times New Roman"/>
          <w:szCs w:val="24"/>
        </w:rPr>
        <w:t xml:space="preserve">av </w:t>
      </w:r>
      <w:r w:rsidR="00BD62EF">
        <w:rPr>
          <w:rFonts w:cs="Times New Roman"/>
          <w:szCs w:val="24"/>
        </w:rPr>
        <w:t xml:space="preserve">to ledere for fengselsavdelinger med høyt sikkerhetsnivå og </w:t>
      </w:r>
      <w:r w:rsidR="00005C5B">
        <w:rPr>
          <w:rFonts w:cs="Times New Roman"/>
          <w:szCs w:val="24"/>
        </w:rPr>
        <w:t>to</w:t>
      </w:r>
      <w:r w:rsidR="00BD62EF">
        <w:rPr>
          <w:rFonts w:cs="Times New Roman"/>
          <w:szCs w:val="24"/>
        </w:rPr>
        <w:t xml:space="preserve"> ledere for helseavdelingen i disse fengslene,</w:t>
      </w:r>
      <w:r w:rsidR="00D043F4">
        <w:rPr>
          <w:rFonts w:cs="Times New Roman"/>
          <w:szCs w:val="24"/>
        </w:rPr>
        <w:t xml:space="preserve"> </w:t>
      </w:r>
      <w:r w:rsidR="00BD62EF">
        <w:rPr>
          <w:rFonts w:cs="Times New Roman"/>
          <w:szCs w:val="24"/>
        </w:rPr>
        <w:t xml:space="preserve">fem helsepersonell og </w:t>
      </w:r>
      <w:r w:rsidR="00005C5B">
        <w:rPr>
          <w:rFonts w:cs="Times New Roman"/>
          <w:szCs w:val="24"/>
        </w:rPr>
        <w:t xml:space="preserve">syv </w:t>
      </w:r>
      <w:r w:rsidR="00BD62EF">
        <w:rPr>
          <w:rFonts w:cs="Times New Roman"/>
          <w:szCs w:val="24"/>
        </w:rPr>
        <w:t xml:space="preserve">ansatte i </w:t>
      </w:r>
      <w:r w:rsidR="00AD521A">
        <w:rPr>
          <w:rFonts w:cs="Times New Roman"/>
          <w:szCs w:val="24"/>
        </w:rPr>
        <w:t>k</w:t>
      </w:r>
      <w:r w:rsidR="00E24E6D">
        <w:rPr>
          <w:rFonts w:cs="Times New Roman"/>
          <w:szCs w:val="24"/>
        </w:rPr>
        <w:t>riminalomsorgen</w:t>
      </w:r>
      <w:r w:rsidR="00BD62EF">
        <w:rPr>
          <w:rFonts w:cs="Times New Roman"/>
          <w:szCs w:val="24"/>
        </w:rPr>
        <w:t xml:space="preserve"> (de fleste var </w:t>
      </w:r>
      <w:r w:rsidR="00D043F4">
        <w:rPr>
          <w:rFonts w:cs="Times New Roman"/>
          <w:szCs w:val="24"/>
        </w:rPr>
        <w:t>fengsels</w:t>
      </w:r>
      <w:r w:rsidR="00BD62EF">
        <w:rPr>
          <w:rFonts w:cs="Times New Roman"/>
          <w:szCs w:val="24"/>
        </w:rPr>
        <w:t>betjenter)</w:t>
      </w:r>
      <w:r w:rsidR="00D043F4">
        <w:rPr>
          <w:rFonts w:cs="Times New Roman"/>
          <w:szCs w:val="24"/>
        </w:rPr>
        <w:t xml:space="preserve"> samt åtte innsatte</w:t>
      </w:r>
      <w:r w:rsidR="00BA0116">
        <w:rPr>
          <w:rFonts w:cs="Times New Roman"/>
          <w:szCs w:val="24"/>
        </w:rPr>
        <w:t xml:space="preserve"> –</w:t>
      </w:r>
      <w:r w:rsidR="00D043F4">
        <w:rPr>
          <w:rFonts w:cs="Times New Roman"/>
          <w:szCs w:val="24"/>
        </w:rPr>
        <w:t xml:space="preserve"> fire i casefengsel I og fire i casefengsel II</w:t>
      </w:r>
      <w:r w:rsidR="00BD62EF">
        <w:rPr>
          <w:rFonts w:cs="Times New Roman"/>
          <w:szCs w:val="24"/>
        </w:rPr>
        <w:t>.</w:t>
      </w:r>
    </w:p>
    <w:p w14:paraId="6BB5A364" w14:textId="1D030A45" w:rsidR="00AB3928" w:rsidRDefault="00AB3928" w:rsidP="00FA3A2D">
      <w:pPr>
        <w:rPr>
          <w:rFonts w:cs="Times New Roman"/>
          <w:szCs w:val="24"/>
        </w:rPr>
      </w:pPr>
      <w:r>
        <w:rPr>
          <w:rFonts w:cs="Times New Roman"/>
          <w:szCs w:val="24"/>
        </w:rPr>
        <w:t xml:space="preserve">For å ivareta anonymiteten til </w:t>
      </w:r>
      <w:r w:rsidR="00C121BF">
        <w:rPr>
          <w:rFonts w:cs="Times New Roman"/>
          <w:szCs w:val="24"/>
        </w:rPr>
        <w:t>intervjudeltakerne</w:t>
      </w:r>
      <w:r>
        <w:rPr>
          <w:rFonts w:cs="Times New Roman"/>
          <w:szCs w:val="24"/>
        </w:rPr>
        <w:t xml:space="preserve"> </w:t>
      </w:r>
      <w:r w:rsidR="00C121BF">
        <w:rPr>
          <w:rFonts w:cs="Times New Roman"/>
          <w:szCs w:val="24"/>
        </w:rPr>
        <w:t>har vi i</w:t>
      </w:r>
      <w:r>
        <w:rPr>
          <w:rFonts w:cs="Times New Roman"/>
          <w:szCs w:val="24"/>
        </w:rPr>
        <w:t xml:space="preserve"> denne rapporten ikke oppgitt personopplysninger som alder, rolle, soningstid</w:t>
      </w:r>
      <w:r w:rsidR="00BA0116">
        <w:rPr>
          <w:rFonts w:cs="Times New Roman"/>
          <w:szCs w:val="24"/>
        </w:rPr>
        <w:t xml:space="preserve"> eller</w:t>
      </w:r>
      <w:r>
        <w:rPr>
          <w:rFonts w:cs="Times New Roman"/>
          <w:szCs w:val="24"/>
        </w:rPr>
        <w:t xml:space="preserve"> ansiennitet i fengselshelsetjenesten/kriminalomsorgen. I resultatdelen er sitatene merket som angitt i tabellen nedenfor for å synligjøre hvor ofte og når de enkelte intervjudeltakernes uttalelser har blitt brukt.</w:t>
      </w:r>
    </w:p>
    <w:p w14:paraId="62FF8403" w14:textId="7A38688C" w:rsidR="00F21810" w:rsidRDefault="00AB3928" w:rsidP="00FA3A2D">
      <w:pPr>
        <w:rPr>
          <w:rFonts w:cs="Times New Roman"/>
          <w:szCs w:val="24"/>
        </w:rPr>
      </w:pPr>
      <w:r>
        <w:rPr>
          <w:rFonts w:cs="Times New Roman"/>
          <w:szCs w:val="24"/>
        </w:rPr>
        <w:t>Tabell 1</w:t>
      </w:r>
      <w:r w:rsidR="00967001">
        <w:rPr>
          <w:rFonts w:cs="Times New Roman"/>
          <w:szCs w:val="24"/>
        </w:rPr>
        <w:t>: O</w:t>
      </w:r>
      <w:r>
        <w:rPr>
          <w:rFonts w:cs="Times New Roman"/>
          <w:szCs w:val="24"/>
        </w:rPr>
        <w:t>versikt over intervjudeltakere (innsatte, ansatte og ledere) i casefengsel I og II</w:t>
      </w:r>
      <w:r w:rsidR="00B96AF6">
        <w:rPr>
          <w:rFonts w:cs="Times New Roman"/>
          <w:szCs w:val="24"/>
        </w:rPr>
        <w:t>.</w:t>
      </w:r>
    </w:p>
    <w:p w14:paraId="46F792C0" w14:textId="18ADC0ED" w:rsidR="00F21810" w:rsidRPr="00B96AF6" w:rsidRDefault="00F21810" w:rsidP="00FA3A2D">
      <w:pPr>
        <w:rPr>
          <w:rFonts w:cs="Times New Roman"/>
          <w:b/>
          <w:bCs/>
          <w:i/>
          <w:iCs/>
          <w:szCs w:val="24"/>
        </w:rPr>
      </w:pPr>
      <w:r w:rsidRPr="00B96AF6">
        <w:rPr>
          <w:rFonts w:cs="Times New Roman"/>
          <w:b/>
          <w:bCs/>
          <w:i/>
          <w:iCs/>
          <w:szCs w:val="24"/>
        </w:rPr>
        <w:t xml:space="preserve">Casefengsel I </w:t>
      </w:r>
      <w:r w:rsidR="00AB3928" w:rsidRPr="00B96AF6">
        <w:rPr>
          <w:rFonts w:cs="Times New Roman"/>
          <w:b/>
          <w:bCs/>
          <w:i/>
          <w:iCs/>
          <w:szCs w:val="24"/>
        </w:rPr>
        <w:t>(</w:t>
      </w:r>
      <w:proofErr w:type="gramStart"/>
      <w:r w:rsidR="00967001" w:rsidRPr="00B96AF6">
        <w:rPr>
          <w:rFonts w:cs="Times New Roman"/>
          <w:b/>
          <w:bCs/>
          <w:i/>
          <w:iCs/>
          <w:szCs w:val="24"/>
        </w:rPr>
        <w:t xml:space="preserve">kvinnefengslet)  </w:t>
      </w:r>
      <w:r w:rsidRPr="00B96AF6">
        <w:rPr>
          <w:rFonts w:cs="Times New Roman"/>
          <w:b/>
          <w:bCs/>
          <w:i/>
          <w:iCs/>
          <w:szCs w:val="24"/>
        </w:rPr>
        <w:t xml:space="preserve"> </w:t>
      </w:r>
      <w:proofErr w:type="gramEnd"/>
      <w:r w:rsidRPr="00B96AF6">
        <w:rPr>
          <w:rFonts w:cs="Times New Roman"/>
          <w:b/>
          <w:bCs/>
          <w:i/>
          <w:iCs/>
          <w:szCs w:val="24"/>
        </w:rPr>
        <w:t xml:space="preserve">                   </w:t>
      </w:r>
      <w:r w:rsidR="00B96AF6" w:rsidRPr="00B96AF6">
        <w:rPr>
          <w:rFonts w:cs="Times New Roman"/>
          <w:b/>
          <w:bCs/>
          <w:i/>
          <w:iCs/>
          <w:szCs w:val="24"/>
        </w:rPr>
        <w:t xml:space="preserve">  </w:t>
      </w:r>
      <w:r w:rsidRPr="00B96AF6">
        <w:rPr>
          <w:rFonts w:cs="Times New Roman"/>
          <w:b/>
          <w:bCs/>
          <w:i/>
          <w:iCs/>
          <w:szCs w:val="24"/>
        </w:rPr>
        <w:t xml:space="preserve"> Casefengsel II </w:t>
      </w:r>
      <w:r w:rsidR="00AB3928" w:rsidRPr="00B96AF6">
        <w:rPr>
          <w:rFonts w:cs="Times New Roman"/>
          <w:b/>
          <w:bCs/>
          <w:i/>
          <w:iCs/>
          <w:szCs w:val="24"/>
        </w:rPr>
        <w:t>(mannsfengslet)</w:t>
      </w:r>
      <w:r w:rsidRPr="00B96AF6">
        <w:rPr>
          <w:rFonts w:cs="Times New Roman"/>
          <w:b/>
          <w:bCs/>
          <w:i/>
          <w:iCs/>
          <w:szCs w:val="24"/>
        </w:rPr>
        <w:t xml:space="preserve">         </w:t>
      </w:r>
    </w:p>
    <w:tbl>
      <w:tblPr>
        <w:tblStyle w:val="Tabellrutenett"/>
        <w:tblW w:w="9067" w:type="dxa"/>
        <w:tblLook w:val="04A0" w:firstRow="1" w:lastRow="0" w:firstColumn="1" w:lastColumn="0" w:noHBand="0" w:noVBand="1"/>
      </w:tblPr>
      <w:tblGrid>
        <w:gridCol w:w="4390"/>
        <w:gridCol w:w="4677"/>
      </w:tblGrid>
      <w:tr w:rsidR="00F21810" w14:paraId="5E7B29B7" w14:textId="77777777" w:rsidTr="00CF5B20">
        <w:tc>
          <w:tcPr>
            <w:tcW w:w="4390" w:type="dxa"/>
          </w:tcPr>
          <w:p w14:paraId="1E2A9FA8" w14:textId="0E302D06" w:rsidR="00F21810" w:rsidRPr="00F21810" w:rsidRDefault="00F21810" w:rsidP="00FA3A2D">
            <w:pPr>
              <w:rPr>
                <w:b/>
                <w:bCs/>
              </w:rPr>
            </w:pPr>
            <w:r w:rsidRPr="00F21810">
              <w:rPr>
                <w:b/>
                <w:bCs/>
              </w:rPr>
              <w:t>Innsatte</w:t>
            </w:r>
          </w:p>
        </w:tc>
        <w:tc>
          <w:tcPr>
            <w:tcW w:w="4677" w:type="dxa"/>
          </w:tcPr>
          <w:p w14:paraId="643BA022" w14:textId="2295426E" w:rsidR="00F21810" w:rsidRPr="00F21810" w:rsidRDefault="00F21810" w:rsidP="00FA3A2D">
            <w:pPr>
              <w:rPr>
                <w:b/>
                <w:bCs/>
              </w:rPr>
            </w:pPr>
            <w:r w:rsidRPr="00F21810">
              <w:rPr>
                <w:b/>
                <w:bCs/>
              </w:rPr>
              <w:t>Innsatte</w:t>
            </w:r>
          </w:p>
        </w:tc>
      </w:tr>
      <w:tr w:rsidR="00F21810" w14:paraId="5F080991" w14:textId="77777777" w:rsidTr="00CF5B20">
        <w:tc>
          <w:tcPr>
            <w:tcW w:w="4390" w:type="dxa"/>
          </w:tcPr>
          <w:p w14:paraId="2AD0E404" w14:textId="1EDCE43B" w:rsidR="00F21810" w:rsidRDefault="004C2EBD" w:rsidP="00FA3A2D">
            <w:r>
              <w:t xml:space="preserve"> K</w:t>
            </w:r>
            <w:r w:rsidR="00476E69">
              <w:t xml:space="preserve">vinne </w:t>
            </w:r>
            <w:r w:rsidR="00F21810">
              <w:t>1</w:t>
            </w:r>
            <w:r w:rsidR="00476E69">
              <w:t xml:space="preserve"> (K1)</w:t>
            </w:r>
          </w:p>
        </w:tc>
        <w:tc>
          <w:tcPr>
            <w:tcW w:w="4677" w:type="dxa"/>
          </w:tcPr>
          <w:p w14:paraId="2AC83E3A" w14:textId="3E64D561" w:rsidR="00F21810" w:rsidRDefault="004C2EBD" w:rsidP="00FA3A2D">
            <w:r>
              <w:t xml:space="preserve"> M</w:t>
            </w:r>
            <w:r w:rsidR="00476E69">
              <w:t>ann 5 (M5)</w:t>
            </w:r>
          </w:p>
        </w:tc>
      </w:tr>
      <w:tr w:rsidR="00476E69" w14:paraId="54C569C2" w14:textId="77777777" w:rsidTr="00CF5B20">
        <w:tc>
          <w:tcPr>
            <w:tcW w:w="4390" w:type="dxa"/>
          </w:tcPr>
          <w:p w14:paraId="5B884F87" w14:textId="11E2AF91" w:rsidR="00476E69" w:rsidRDefault="004C2EBD" w:rsidP="00476E69">
            <w:r>
              <w:t xml:space="preserve"> K</w:t>
            </w:r>
            <w:r w:rsidR="00476E69">
              <w:t>vinne 2 (K2)</w:t>
            </w:r>
          </w:p>
        </w:tc>
        <w:tc>
          <w:tcPr>
            <w:tcW w:w="4677" w:type="dxa"/>
          </w:tcPr>
          <w:p w14:paraId="175FE448" w14:textId="5F8574E6" w:rsidR="00476E69" w:rsidRDefault="004C2EBD" w:rsidP="00476E69">
            <w:r>
              <w:t xml:space="preserve"> M</w:t>
            </w:r>
            <w:r w:rsidR="00476E69">
              <w:t>ann 6 (M6)</w:t>
            </w:r>
          </w:p>
        </w:tc>
      </w:tr>
      <w:tr w:rsidR="00476E69" w14:paraId="44D306C6" w14:textId="77777777" w:rsidTr="00CF5B20">
        <w:tc>
          <w:tcPr>
            <w:tcW w:w="4390" w:type="dxa"/>
          </w:tcPr>
          <w:p w14:paraId="58756FDD" w14:textId="0C758B8E" w:rsidR="00476E69" w:rsidRDefault="004C2EBD" w:rsidP="00476E69">
            <w:r>
              <w:t xml:space="preserve"> K</w:t>
            </w:r>
            <w:r w:rsidR="00476E69">
              <w:t>vinne 3 (K3)</w:t>
            </w:r>
          </w:p>
        </w:tc>
        <w:tc>
          <w:tcPr>
            <w:tcW w:w="4677" w:type="dxa"/>
          </w:tcPr>
          <w:p w14:paraId="2C51450E" w14:textId="17958923" w:rsidR="00476E69" w:rsidRDefault="00476E69" w:rsidP="00476E69">
            <w:r>
              <w:t xml:space="preserve"> </w:t>
            </w:r>
            <w:r w:rsidR="004C2EBD">
              <w:t>M</w:t>
            </w:r>
            <w:r>
              <w:t>ann 7 (M7)</w:t>
            </w:r>
          </w:p>
        </w:tc>
      </w:tr>
      <w:tr w:rsidR="00476E69" w14:paraId="5F31B614" w14:textId="77777777" w:rsidTr="00CF5B20">
        <w:tc>
          <w:tcPr>
            <w:tcW w:w="4390" w:type="dxa"/>
          </w:tcPr>
          <w:p w14:paraId="16AF52CE" w14:textId="486CD425" w:rsidR="00476E69" w:rsidRDefault="004C2EBD" w:rsidP="00476E69">
            <w:r>
              <w:t xml:space="preserve"> K</w:t>
            </w:r>
            <w:r w:rsidR="00476E69">
              <w:t>vinne 4 (K4)</w:t>
            </w:r>
          </w:p>
        </w:tc>
        <w:tc>
          <w:tcPr>
            <w:tcW w:w="4677" w:type="dxa"/>
          </w:tcPr>
          <w:p w14:paraId="5F085F02" w14:textId="3D8293EB" w:rsidR="00476E69" w:rsidRDefault="004C2EBD" w:rsidP="00476E69">
            <w:r>
              <w:t xml:space="preserve"> M</w:t>
            </w:r>
            <w:r w:rsidR="00476E69">
              <w:t>ann 8 (M8)</w:t>
            </w:r>
          </w:p>
        </w:tc>
      </w:tr>
      <w:tr w:rsidR="00476E69" w14:paraId="38A593B3" w14:textId="77777777" w:rsidTr="00CF5B20">
        <w:tc>
          <w:tcPr>
            <w:tcW w:w="4390" w:type="dxa"/>
          </w:tcPr>
          <w:p w14:paraId="0620D077" w14:textId="04FA2B9B" w:rsidR="00476E69" w:rsidRPr="00CF5B20" w:rsidRDefault="00476E69" w:rsidP="00476E69">
            <w:pPr>
              <w:rPr>
                <w:b/>
                <w:bCs/>
              </w:rPr>
            </w:pPr>
            <w:r w:rsidRPr="00CF5B20">
              <w:rPr>
                <w:b/>
                <w:bCs/>
              </w:rPr>
              <w:t>Leder</w:t>
            </w:r>
            <w:r w:rsidR="00704AF6">
              <w:rPr>
                <w:b/>
                <w:bCs/>
              </w:rPr>
              <w:t>e</w:t>
            </w:r>
            <w:r w:rsidRPr="00CF5B20">
              <w:rPr>
                <w:b/>
                <w:bCs/>
              </w:rPr>
              <w:t xml:space="preserve"> og ansatte</w:t>
            </w:r>
            <w:r w:rsidR="00BA0116">
              <w:rPr>
                <w:b/>
                <w:bCs/>
              </w:rPr>
              <w:t>,</w:t>
            </w:r>
            <w:r>
              <w:rPr>
                <w:b/>
                <w:bCs/>
              </w:rPr>
              <w:t xml:space="preserve"> kriminalomsorgen</w:t>
            </w:r>
          </w:p>
        </w:tc>
        <w:tc>
          <w:tcPr>
            <w:tcW w:w="4677" w:type="dxa"/>
          </w:tcPr>
          <w:p w14:paraId="33EA254C" w14:textId="2D11494C" w:rsidR="00476E69" w:rsidRPr="00CF5B20" w:rsidRDefault="00476E69" w:rsidP="00476E69">
            <w:pPr>
              <w:rPr>
                <w:b/>
                <w:bCs/>
              </w:rPr>
            </w:pPr>
            <w:r w:rsidRPr="00CF5B20">
              <w:rPr>
                <w:b/>
                <w:bCs/>
              </w:rPr>
              <w:t>Ledere og ansatte</w:t>
            </w:r>
            <w:r w:rsidR="00BA0116">
              <w:rPr>
                <w:b/>
                <w:bCs/>
              </w:rPr>
              <w:t>,</w:t>
            </w:r>
            <w:r>
              <w:rPr>
                <w:b/>
                <w:bCs/>
              </w:rPr>
              <w:t xml:space="preserve"> kriminalomsorgen</w:t>
            </w:r>
          </w:p>
        </w:tc>
      </w:tr>
      <w:tr w:rsidR="00964CC9" w14:paraId="1A5BA8DB" w14:textId="77777777" w:rsidTr="00CF5B20">
        <w:tc>
          <w:tcPr>
            <w:tcW w:w="4390" w:type="dxa"/>
          </w:tcPr>
          <w:p w14:paraId="4050C133" w14:textId="3DDD58C5" w:rsidR="00964CC9" w:rsidRDefault="00964CC9" w:rsidP="00964CC9">
            <w:r w:rsidRPr="008316EB">
              <w:t>Intervjudeltaker kriminalomsorgen (</w:t>
            </w:r>
            <w:r w:rsidR="004C2EBD" w:rsidRPr="008316EB">
              <w:t>I</w:t>
            </w:r>
            <w:r w:rsidRPr="008316EB">
              <w:t>K1)</w:t>
            </w:r>
          </w:p>
        </w:tc>
        <w:tc>
          <w:tcPr>
            <w:tcW w:w="4677" w:type="dxa"/>
          </w:tcPr>
          <w:p w14:paraId="7510A375" w14:textId="0AFEC111" w:rsidR="00964CC9" w:rsidRDefault="00964CC9" w:rsidP="00964CC9">
            <w:r>
              <w:t>Intervjudeltaker kriminalomsorgen (IK5)</w:t>
            </w:r>
          </w:p>
        </w:tc>
      </w:tr>
      <w:tr w:rsidR="00964CC9" w14:paraId="7975AD67" w14:textId="77777777" w:rsidTr="00CF5B20">
        <w:tc>
          <w:tcPr>
            <w:tcW w:w="4390" w:type="dxa"/>
          </w:tcPr>
          <w:p w14:paraId="73934A13" w14:textId="4C7EE919" w:rsidR="00964CC9" w:rsidRDefault="00964CC9" w:rsidP="00964CC9">
            <w:r>
              <w:t>Intervjudeltaker kriminalomsorgen (IK2)</w:t>
            </w:r>
          </w:p>
        </w:tc>
        <w:tc>
          <w:tcPr>
            <w:tcW w:w="4677" w:type="dxa"/>
          </w:tcPr>
          <w:p w14:paraId="748DA812" w14:textId="697519DD" w:rsidR="00964CC9" w:rsidRDefault="00964CC9" w:rsidP="00964CC9">
            <w:r>
              <w:t>Intervjudeltaker kriminalomsorgen (IK6)</w:t>
            </w:r>
          </w:p>
        </w:tc>
      </w:tr>
      <w:tr w:rsidR="00964CC9" w14:paraId="2E1F7214" w14:textId="77777777" w:rsidTr="00CF5B20">
        <w:tc>
          <w:tcPr>
            <w:tcW w:w="4390" w:type="dxa"/>
          </w:tcPr>
          <w:p w14:paraId="186C0FBC" w14:textId="71C495A4" w:rsidR="00964CC9" w:rsidRDefault="00964CC9" w:rsidP="00964CC9">
            <w:r w:rsidRPr="008316EB">
              <w:t>Intervjudeltaker kriminalomsorgen (IK</w:t>
            </w:r>
            <w:r w:rsidR="00A42327" w:rsidRPr="008316EB">
              <w:t>3</w:t>
            </w:r>
            <w:r w:rsidRPr="008316EB">
              <w:t>)</w:t>
            </w:r>
          </w:p>
        </w:tc>
        <w:tc>
          <w:tcPr>
            <w:tcW w:w="4677" w:type="dxa"/>
          </w:tcPr>
          <w:p w14:paraId="04A44CB5" w14:textId="36A0E349" w:rsidR="00964CC9" w:rsidRDefault="00964CC9" w:rsidP="00964CC9">
            <w:r>
              <w:t>Intervjudeltaker kriminalomsorgen (IK7)</w:t>
            </w:r>
          </w:p>
        </w:tc>
      </w:tr>
      <w:tr w:rsidR="00964CC9" w14:paraId="3ABDB98C" w14:textId="77777777" w:rsidTr="00CF5B20">
        <w:tc>
          <w:tcPr>
            <w:tcW w:w="4390" w:type="dxa"/>
          </w:tcPr>
          <w:p w14:paraId="04CDE7BF" w14:textId="7E8B62C0" w:rsidR="00964CC9" w:rsidRDefault="00964CC9" w:rsidP="00964CC9">
            <w:r>
              <w:t>Intervjudeltaker kriminalomsorgen (IK4)</w:t>
            </w:r>
          </w:p>
        </w:tc>
        <w:tc>
          <w:tcPr>
            <w:tcW w:w="4677" w:type="dxa"/>
          </w:tcPr>
          <w:p w14:paraId="6A402AFA" w14:textId="04C68B09" w:rsidR="00964CC9" w:rsidRDefault="00964CC9" w:rsidP="00964CC9">
            <w:r>
              <w:t>Intervjudeltaker kriminalomsorgen (IK8)</w:t>
            </w:r>
          </w:p>
        </w:tc>
      </w:tr>
      <w:tr w:rsidR="00964CC9" w14:paraId="7A6D3111" w14:textId="77777777" w:rsidTr="00CF5B20">
        <w:tc>
          <w:tcPr>
            <w:tcW w:w="4390" w:type="dxa"/>
          </w:tcPr>
          <w:p w14:paraId="3AA56775" w14:textId="77777777" w:rsidR="00964CC9" w:rsidRDefault="00964CC9" w:rsidP="00964CC9"/>
        </w:tc>
        <w:tc>
          <w:tcPr>
            <w:tcW w:w="4677" w:type="dxa"/>
          </w:tcPr>
          <w:p w14:paraId="767ED2E2" w14:textId="0F5A06E1" w:rsidR="00964CC9" w:rsidRDefault="00964CC9" w:rsidP="00964CC9">
            <w:r>
              <w:t>Intervjudeltaker kriminalomsorgen (IK9)</w:t>
            </w:r>
          </w:p>
        </w:tc>
      </w:tr>
      <w:tr w:rsidR="00964CC9" w14:paraId="2B107179" w14:textId="77777777" w:rsidTr="00CF5B20">
        <w:tc>
          <w:tcPr>
            <w:tcW w:w="4390" w:type="dxa"/>
          </w:tcPr>
          <w:p w14:paraId="63F97CB7" w14:textId="230C61D1" w:rsidR="00964CC9" w:rsidRPr="00CF5B20" w:rsidRDefault="00964CC9" w:rsidP="00964CC9">
            <w:pPr>
              <w:rPr>
                <w:b/>
                <w:bCs/>
              </w:rPr>
            </w:pPr>
            <w:r w:rsidRPr="00CF5B20">
              <w:rPr>
                <w:b/>
                <w:bCs/>
              </w:rPr>
              <w:t>Ledere og ansatte</w:t>
            </w:r>
            <w:r w:rsidR="00BA0116">
              <w:rPr>
                <w:b/>
                <w:bCs/>
              </w:rPr>
              <w:t>,</w:t>
            </w:r>
            <w:r w:rsidRPr="00CF5B20">
              <w:rPr>
                <w:b/>
                <w:bCs/>
              </w:rPr>
              <w:t xml:space="preserve"> fengselshelsetjenesten</w:t>
            </w:r>
          </w:p>
        </w:tc>
        <w:tc>
          <w:tcPr>
            <w:tcW w:w="4677" w:type="dxa"/>
          </w:tcPr>
          <w:p w14:paraId="75327070" w14:textId="0B35AF32" w:rsidR="00964CC9" w:rsidRPr="00CF5B20" w:rsidRDefault="00964CC9" w:rsidP="00964CC9">
            <w:pPr>
              <w:rPr>
                <w:b/>
                <w:bCs/>
              </w:rPr>
            </w:pPr>
            <w:r w:rsidRPr="00CF5B20">
              <w:rPr>
                <w:b/>
                <w:bCs/>
              </w:rPr>
              <w:t>Ledere og ansatte</w:t>
            </w:r>
            <w:r w:rsidR="00BA0116">
              <w:rPr>
                <w:b/>
                <w:bCs/>
              </w:rPr>
              <w:t>,</w:t>
            </w:r>
            <w:r w:rsidRPr="00CF5B20">
              <w:rPr>
                <w:b/>
                <w:bCs/>
              </w:rPr>
              <w:t xml:space="preserve"> fengselshelsetjenesten</w:t>
            </w:r>
          </w:p>
        </w:tc>
      </w:tr>
      <w:tr w:rsidR="00964CC9" w14:paraId="1E648994" w14:textId="77777777" w:rsidTr="00CF5B20">
        <w:tc>
          <w:tcPr>
            <w:tcW w:w="4390" w:type="dxa"/>
          </w:tcPr>
          <w:p w14:paraId="0CCC759C" w14:textId="1CF3E5CF" w:rsidR="00964CC9" w:rsidRDefault="00964CC9" w:rsidP="00964CC9">
            <w:r>
              <w:lastRenderedPageBreak/>
              <w:t xml:space="preserve">Intervjudeltaker helse </w:t>
            </w:r>
            <w:r w:rsidR="00716486">
              <w:t>(IH1)</w:t>
            </w:r>
          </w:p>
        </w:tc>
        <w:tc>
          <w:tcPr>
            <w:tcW w:w="4677" w:type="dxa"/>
          </w:tcPr>
          <w:p w14:paraId="1AC8A4BC" w14:textId="63250CE2" w:rsidR="00964CC9" w:rsidRDefault="00964CC9" w:rsidP="00964CC9">
            <w:r>
              <w:t xml:space="preserve">Intervjudeltaker helse </w:t>
            </w:r>
            <w:r w:rsidR="00716486">
              <w:t>(IH5)</w:t>
            </w:r>
          </w:p>
        </w:tc>
      </w:tr>
      <w:tr w:rsidR="00964CC9" w14:paraId="7FBEA5FC" w14:textId="77777777" w:rsidTr="00CF5B20">
        <w:tc>
          <w:tcPr>
            <w:tcW w:w="4390" w:type="dxa"/>
          </w:tcPr>
          <w:p w14:paraId="3EF6B27C" w14:textId="2EE72B53" w:rsidR="00964CC9" w:rsidRDefault="00964CC9" w:rsidP="00964CC9">
            <w:r>
              <w:t xml:space="preserve">Intervjudeltaker helse </w:t>
            </w:r>
            <w:r w:rsidR="00716486">
              <w:t>(IH2)</w:t>
            </w:r>
          </w:p>
        </w:tc>
        <w:tc>
          <w:tcPr>
            <w:tcW w:w="4677" w:type="dxa"/>
          </w:tcPr>
          <w:p w14:paraId="192A1D9C" w14:textId="262B4748" w:rsidR="00964CC9" w:rsidRDefault="00964CC9" w:rsidP="00964CC9">
            <w:r>
              <w:t xml:space="preserve">Intervjudeltaker helse </w:t>
            </w:r>
            <w:r w:rsidR="00716486">
              <w:t>(IH6)</w:t>
            </w:r>
          </w:p>
        </w:tc>
      </w:tr>
      <w:tr w:rsidR="00964CC9" w14:paraId="71323024" w14:textId="77777777" w:rsidTr="00CF5B20">
        <w:tc>
          <w:tcPr>
            <w:tcW w:w="4390" w:type="dxa"/>
          </w:tcPr>
          <w:p w14:paraId="132AF546" w14:textId="52569622" w:rsidR="00964CC9" w:rsidRDefault="00964CC9" w:rsidP="00964CC9">
            <w:r>
              <w:t xml:space="preserve">Intervjudeltaker helse </w:t>
            </w:r>
            <w:r w:rsidR="00716486">
              <w:t>(IH3)</w:t>
            </w:r>
          </w:p>
        </w:tc>
        <w:tc>
          <w:tcPr>
            <w:tcW w:w="4677" w:type="dxa"/>
          </w:tcPr>
          <w:p w14:paraId="72102A43" w14:textId="170CE163" w:rsidR="00964CC9" w:rsidRDefault="00964CC9" w:rsidP="00964CC9">
            <w:r>
              <w:t xml:space="preserve">Intervjudeltaker helse </w:t>
            </w:r>
            <w:r w:rsidR="00716486">
              <w:t>(IH7)</w:t>
            </w:r>
          </w:p>
        </w:tc>
      </w:tr>
      <w:tr w:rsidR="00964CC9" w14:paraId="083578F5" w14:textId="77777777" w:rsidTr="00CF5B20">
        <w:tc>
          <w:tcPr>
            <w:tcW w:w="4390" w:type="dxa"/>
          </w:tcPr>
          <w:p w14:paraId="5C875979" w14:textId="632CDD87" w:rsidR="00964CC9" w:rsidRDefault="00964CC9" w:rsidP="00964CC9">
            <w:r>
              <w:t xml:space="preserve">Intervjudeltaker helse </w:t>
            </w:r>
            <w:r w:rsidR="00716486">
              <w:t>(IH4)</w:t>
            </w:r>
          </w:p>
        </w:tc>
        <w:tc>
          <w:tcPr>
            <w:tcW w:w="4677" w:type="dxa"/>
          </w:tcPr>
          <w:p w14:paraId="4F804DCC" w14:textId="25B868DA" w:rsidR="00964CC9" w:rsidRDefault="00964CC9" w:rsidP="00964CC9">
            <w:r>
              <w:t xml:space="preserve">Intervjudeltaker helse </w:t>
            </w:r>
            <w:r w:rsidR="00716486">
              <w:t>(IH8)</w:t>
            </w:r>
          </w:p>
        </w:tc>
      </w:tr>
    </w:tbl>
    <w:p w14:paraId="4340B361" w14:textId="77777777" w:rsidR="00F21810" w:rsidRDefault="00F21810" w:rsidP="00FA3A2D"/>
    <w:p w14:paraId="10E8B46C" w14:textId="72EB9977" w:rsidR="003F21B2" w:rsidRPr="00BD62EF" w:rsidRDefault="003F21B2" w:rsidP="00FA3A2D">
      <w:r>
        <w:rPr>
          <w:rFonts w:cs="Times New Roman"/>
          <w:szCs w:val="24"/>
        </w:rPr>
        <w:t xml:space="preserve">Ledere i fengselsavdelingene og </w:t>
      </w:r>
      <w:r w:rsidR="00A3063B">
        <w:rPr>
          <w:rFonts w:cs="Times New Roman"/>
          <w:szCs w:val="24"/>
        </w:rPr>
        <w:t>h</w:t>
      </w:r>
      <w:r>
        <w:rPr>
          <w:rFonts w:cs="Times New Roman"/>
          <w:szCs w:val="24"/>
        </w:rPr>
        <w:t xml:space="preserve">elseavdelingene </w:t>
      </w:r>
      <w:r w:rsidR="00A3063B">
        <w:rPr>
          <w:rFonts w:cs="Times New Roman"/>
          <w:szCs w:val="24"/>
        </w:rPr>
        <w:t xml:space="preserve">i </w:t>
      </w:r>
      <w:r>
        <w:rPr>
          <w:rFonts w:cs="Times New Roman"/>
          <w:szCs w:val="24"/>
        </w:rPr>
        <w:t>casefengslene bisto med utvelgelsen av intervju</w:t>
      </w:r>
      <w:r w:rsidR="00967BBB">
        <w:rPr>
          <w:rFonts w:cs="Times New Roman"/>
          <w:szCs w:val="24"/>
        </w:rPr>
        <w:t>deltaker</w:t>
      </w:r>
      <w:r>
        <w:rPr>
          <w:rFonts w:cs="Times New Roman"/>
          <w:szCs w:val="24"/>
        </w:rPr>
        <w:t>e</w:t>
      </w:r>
      <w:r w:rsidR="00644807">
        <w:rPr>
          <w:rFonts w:cs="Times New Roman"/>
          <w:szCs w:val="24"/>
        </w:rPr>
        <w:t xml:space="preserve"> </w:t>
      </w:r>
      <w:r>
        <w:rPr>
          <w:rFonts w:cs="Times New Roman"/>
          <w:szCs w:val="24"/>
        </w:rPr>
        <w:t>etter følgende inklusjonskriterier:</w:t>
      </w:r>
    </w:p>
    <w:p w14:paraId="4A5E43B6" w14:textId="543D22C9" w:rsidR="003F21B2" w:rsidRPr="00AE60DA" w:rsidRDefault="003F21B2" w:rsidP="00403F83">
      <w:pPr>
        <w:pStyle w:val="Listeavsnitt"/>
        <w:numPr>
          <w:ilvl w:val="0"/>
          <w:numId w:val="2"/>
        </w:numPr>
        <w:spacing w:line="360" w:lineRule="auto"/>
        <w:rPr>
          <w:szCs w:val="24"/>
        </w:rPr>
      </w:pPr>
      <w:r w:rsidRPr="00AE60DA">
        <w:rPr>
          <w:szCs w:val="24"/>
        </w:rPr>
        <w:t xml:space="preserve">Ansatte </w:t>
      </w:r>
      <w:bookmarkStart w:id="21" w:name="_Hlk52471056"/>
      <w:r w:rsidRPr="00AE60DA">
        <w:rPr>
          <w:szCs w:val="24"/>
        </w:rPr>
        <w:t xml:space="preserve">i kommunale helse- og omsorgstjenester med </w:t>
      </w:r>
      <w:bookmarkEnd w:id="21"/>
      <w:r w:rsidRPr="00AE60DA">
        <w:rPr>
          <w:szCs w:val="24"/>
        </w:rPr>
        <w:t xml:space="preserve">ansvar for å gi helse- og omsorgstjenester til innsatte i fengsel, jf. </w:t>
      </w:r>
      <w:r w:rsidR="00BA0116">
        <w:rPr>
          <w:szCs w:val="24"/>
        </w:rPr>
        <w:t>k</w:t>
      </w:r>
      <w:r w:rsidRPr="00AE60DA">
        <w:rPr>
          <w:szCs w:val="24"/>
        </w:rPr>
        <w:t>ommunehelsetjenesteloven § 3.2.</w:t>
      </w:r>
      <w:r w:rsidR="00A42327">
        <w:rPr>
          <w:szCs w:val="24"/>
        </w:rPr>
        <w:t xml:space="preserve"> (1982).</w:t>
      </w:r>
    </w:p>
    <w:p w14:paraId="5DA02492" w14:textId="0C192746" w:rsidR="00D043F4" w:rsidRPr="00D043F4" w:rsidRDefault="003F21B2" w:rsidP="00403F83">
      <w:pPr>
        <w:pStyle w:val="Listeavsnitt"/>
        <w:numPr>
          <w:ilvl w:val="0"/>
          <w:numId w:val="2"/>
        </w:numPr>
        <w:spacing w:line="360" w:lineRule="auto"/>
        <w:rPr>
          <w:szCs w:val="24"/>
        </w:rPr>
      </w:pPr>
      <w:r w:rsidRPr="00AE60DA">
        <w:rPr>
          <w:szCs w:val="24"/>
        </w:rPr>
        <w:t>Ansatte</w:t>
      </w:r>
      <w:r w:rsidRPr="00AE60DA">
        <w:rPr>
          <w:rFonts w:eastAsiaTheme="minorHAnsi"/>
          <w:szCs w:val="24"/>
          <w:lang w:eastAsia="en-US"/>
        </w:rPr>
        <w:t xml:space="preserve"> </w:t>
      </w:r>
      <w:r w:rsidRPr="00AE60DA">
        <w:rPr>
          <w:szCs w:val="24"/>
        </w:rPr>
        <w:t xml:space="preserve">i fengsel med ansvar for å ivareta sikkerheten, jf. </w:t>
      </w:r>
      <w:r w:rsidR="00BA0116">
        <w:rPr>
          <w:szCs w:val="24"/>
        </w:rPr>
        <w:t>s</w:t>
      </w:r>
      <w:r w:rsidRPr="00AE60DA">
        <w:rPr>
          <w:szCs w:val="24"/>
        </w:rPr>
        <w:t>traffegjennomføringsloven §</w:t>
      </w:r>
      <w:r w:rsidR="00BA0116">
        <w:rPr>
          <w:szCs w:val="24"/>
        </w:rPr>
        <w:t xml:space="preserve"> </w:t>
      </w:r>
      <w:r w:rsidRPr="00AE60DA">
        <w:rPr>
          <w:szCs w:val="24"/>
        </w:rPr>
        <w:t>4</w:t>
      </w:r>
      <w:r w:rsidR="00704AF6">
        <w:rPr>
          <w:szCs w:val="24"/>
        </w:rPr>
        <w:t xml:space="preserve"> (2001)</w:t>
      </w:r>
      <w:r w:rsidRPr="00AE60DA">
        <w:rPr>
          <w:szCs w:val="24"/>
        </w:rPr>
        <w:t>.</w:t>
      </w:r>
      <w:r>
        <w:rPr>
          <w:szCs w:val="24"/>
        </w:rPr>
        <w:t xml:space="preserve"> </w:t>
      </w:r>
    </w:p>
    <w:p w14:paraId="3D58450B" w14:textId="3C046978" w:rsidR="003F21B2" w:rsidRPr="00967001" w:rsidRDefault="000550FB" w:rsidP="00FA3A2D">
      <w:pPr>
        <w:pStyle w:val="Listeavsnitt"/>
        <w:numPr>
          <w:ilvl w:val="0"/>
          <w:numId w:val="2"/>
        </w:numPr>
        <w:spacing w:line="360" w:lineRule="auto"/>
        <w:rPr>
          <w:szCs w:val="24"/>
        </w:rPr>
      </w:pPr>
      <w:r>
        <w:rPr>
          <w:szCs w:val="24"/>
        </w:rPr>
        <w:t>Innsatte</w:t>
      </w:r>
      <w:r w:rsidR="00A3063B">
        <w:rPr>
          <w:szCs w:val="24"/>
        </w:rPr>
        <w:t xml:space="preserve">. </w:t>
      </w:r>
      <w:r w:rsidR="00B70BA1">
        <w:rPr>
          <w:szCs w:val="24"/>
        </w:rPr>
        <w:t xml:space="preserve">Vi ba om </w:t>
      </w:r>
      <w:r w:rsidR="00B70BA1">
        <w:t xml:space="preserve">variasjon </w:t>
      </w:r>
      <w:r w:rsidR="00BA0116">
        <w:t>med hensyn til</w:t>
      </w:r>
      <w:r w:rsidR="00B70BA1">
        <w:t xml:space="preserve"> bakgrunn og behov for helse og omsorgstjenester. Ut over det ønsket vi innsatte som hadde relativt lange dommer</w:t>
      </w:r>
      <w:r w:rsidR="00427684">
        <w:t>,</w:t>
      </w:r>
      <w:r w:rsidR="00B70BA1">
        <w:t xml:space="preserve"> og at de var i stand til å kunne føre en samtale omkring </w:t>
      </w:r>
      <w:r w:rsidR="00427684">
        <w:t xml:space="preserve">sin </w:t>
      </w:r>
      <w:r w:rsidR="00B70BA1">
        <w:t>egen helse og sine omsorgsbehov.</w:t>
      </w:r>
    </w:p>
    <w:p w14:paraId="0185EAEF" w14:textId="0028F04F" w:rsidR="00A01D4C" w:rsidRDefault="002D3683" w:rsidP="007D468A">
      <w:pPr>
        <w:pStyle w:val="Overskrift3"/>
      </w:pPr>
      <w:r>
        <w:br/>
      </w:r>
      <w:bookmarkStart w:id="22" w:name="_Toc88045719"/>
      <w:r w:rsidR="007D468A">
        <w:t>Datainnsamling</w:t>
      </w:r>
      <w:r>
        <w:t>en</w:t>
      </w:r>
      <w:bookmarkEnd w:id="22"/>
    </w:p>
    <w:p w14:paraId="58443519" w14:textId="38205DDC" w:rsidR="00D250E2" w:rsidRDefault="00D250E2" w:rsidP="00D250E2">
      <w:r>
        <w:t xml:space="preserve">For å gjennomføre de kvalitative intervjuene utviklet vi en semistrukturert intervjuguide i samråd med Kriminalomsorgsdirektoratet og </w:t>
      </w:r>
      <w:r w:rsidR="00E24E6D">
        <w:t>Helsedirektoratet</w:t>
      </w:r>
      <w:r>
        <w:t xml:space="preserve">. Den semistrukturerte intervjuguiden inneholdt åpne spørsmål </w:t>
      </w:r>
      <w:r w:rsidR="00DC501E">
        <w:t>om innsattes helse- og omsorgsbehov/</w:t>
      </w:r>
      <w:r w:rsidR="00CF1959">
        <w:t>-</w:t>
      </w:r>
      <w:r w:rsidR="00DC501E">
        <w:t xml:space="preserve">utfordringer samt samarbeidet mellom </w:t>
      </w:r>
      <w:r w:rsidR="00CF5B20">
        <w:t>k</w:t>
      </w:r>
      <w:r w:rsidR="00E24E6D">
        <w:t>riminalomsorgen</w:t>
      </w:r>
      <w:r w:rsidR="00DC501E">
        <w:t xml:space="preserve"> og de kommunal</w:t>
      </w:r>
      <w:r w:rsidR="00CF1959">
        <w:t>e</w:t>
      </w:r>
      <w:r w:rsidR="00DC501E">
        <w:t xml:space="preserve"> helse- og omsorgstjenestene om de innsattes helse- og omsorgsbehov</w:t>
      </w:r>
      <w:r w:rsidR="00B90011">
        <w:t xml:space="preserve"> (se vedlegg </w:t>
      </w:r>
      <w:r w:rsidR="002C4EFF">
        <w:t>IV, V</w:t>
      </w:r>
      <w:r w:rsidR="000D1839">
        <w:t xml:space="preserve"> og</w:t>
      </w:r>
      <w:r w:rsidR="002C4EFF">
        <w:t xml:space="preserve"> VI</w:t>
      </w:r>
      <w:r w:rsidR="00B90011">
        <w:t xml:space="preserve">). </w:t>
      </w:r>
      <w:r>
        <w:t>I tillegg til temae</w:t>
      </w:r>
      <w:r w:rsidR="000D1839">
        <w:t>ne</w:t>
      </w:r>
      <w:r>
        <w:t xml:space="preserve"> og spørsmål</w:t>
      </w:r>
      <w:r w:rsidR="000D1839">
        <w:t>ene</w:t>
      </w:r>
      <w:r>
        <w:t xml:space="preserve"> som intervjuguiden innehold</w:t>
      </w:r>
      <w:r w:rsidR="00FC34A4">
        <w:t>t,</w:t>
      </w:r>
      <w:r>
        <w:t xml:space="preserve"> var vi ved gjennomføring</w:t>
      </w:r>
      <w:r w:rsidR="000D1839">
        <w:t>en</w:t>
      </w:r>
      <w:r>
        <w:t xml:space="preserve"> av intervjuene opptatt av at intervju</w:t>
      </w:r>
      <w:r w:rsidR="00967BBB">
        <w:t>deltaker</w:t>
      </w:r>
      <w:r>
        <w:t xml:space="preserve">ne fritt skulle få fortelle om det de anså som viktig </w:t>
      </w:r>
      <w:r w:rsidR="00A3063B">
        <w:t>relatert til helse- og omsorgsbehov og praktisk bistand. En slik</w:t>
      </w:r>
      <w:r>
        <w:t xml:space="preserve"> intervjuform gjør det enklere</w:t>
      </w:r>
      <w:r w:rsidR="005D24BC">
        <w:t xml:space="preserve"> å</w:t>
      </w:r>
      <w:r>
        <w:t xml:space="preserve"> ta inn perspektiver som vi i forkant av intervjuet ikke hadde tenkt på. Det kvalitative, semistrukturerte intervjuet er dermed spesielt egnet som datainnsamlingsform for å få frem </w:t>
      </w:r>
      <w:r w:rsidR="00EC556B">
        <w:t>intervjudeltaker</w:t>
      </w:r>
      <w:r w:rsidR="00804742">
        <w:t>nes</w:t>
      </w:r>
      <w:r w:rsidR="00FC34A4">
        <w:t xml:space="preserve"> </w:t>
      </w:r>
      <w:r>
        <w:t xml:space="preserve">subjektive erfaringer </w:t>
      </w:r>
      <w:r w:rsidR="00CF1959">
        <w:t xml:space="preserve">med </w:t>
      </w:r>
      <w:r>
        <w:t>og opplevelser av helseutfordringer</w:t>
      </w:r>
      <w:r w:rsidR="000D1839">
        <w:t xml:space="preserve"> eller </w:t>
      </w:r>
      <w:r w:rsidR="00A3063B">
        <w:t xml:space="preserve">helse- og </w:t>
      </w:r>
      <w:r w:rsidR="005D24BC">
        <w:t>omsorgsbehov og</w:t>
      </w:r>
      <w:r>
        <w:t xml:space="preserve"> samarbeidet mellom </w:t>
      </w:r>
      <w:r w:rsidR="00BE0E5E">
        <w:t>k</w:t>
      </w:r>
      <w:r w:rsidR="00E24E6D">
        <w:t>riminalomsorgen</w:t>
      </w:r>
      <w:r>
        <w:t xml:space="preserve"> og de kommunale helse- og omsorgstjenestene. </w:t>
      </w:r>
    </w:p>
    <w:p w14:paraId="4BB5EBAE" w14:textId="2BFF920A" w:rsidR="00D250E2" w:rsidRDefault="00D250E2" w:rsidP="00D250E2">
      <w:r>
        <w:t xml:space="preserve">I planleggingen av studien var vi fast bestemt på å gjennomføre intervjuene i casefengslene. På grunn av </w:t>
      </w:r>
      <w:r w:rsidR="004271F3">
        <w:t>c</w:t>
      </w:r>
      <w:r>
        <w:t>ovid</w:t>
      </w:r>
      <w:r w:rsidR="004271F3">
        <w:t>-</w:t>
      </w:r>
      <w:r>
        <w:t>19</w:t>
      </w:r>
      <w:r w:rsidR="004271F3">
        <w:t>-</w:t>
      </w:r>
      <w:r>
        <w:t xml:space="preserve">pandemien innså vi </w:t>
      </w:r>
      <w:r w:rsidR="00FC34A4">
        <w:t>etter hvert</w:t>
      </w:r>
      <w:r>
        <w:t xml:space="preserve"> at dette ikke lot seg gjennomføre</w:t>
      </w:r>
      <w:r w:rsidR="00FC34A4">
        <w:t>,</w:t>
      </w:r>
      <w:r>
        <w:t xml:space="preserve"> og </w:t>
      </w:r>
      <w:r>
        <w:rPr>
          <w:rFonts w:cs="Times New Roman"/>
          <w:szCs w:val="24"/>
        </w:rPr>
        <w:t xml:space="preserve">alle </w:t>
      </w:r>
      <w:r>
        <w:rPr>
          <w:rFonts w:cs="Times New Roman"/>
          <w:szCs w:val="24"/>
        </w:rPr>
        <w:lastRenderedPageBreak/>
        <w:t>intervjue</w:t>
      </w:r>
      <w:r w:rsidR="004271F3">
        <w:rPr>
          <w:rFonts w:cs="Times New Roman"/>
          <w:szCs w:val="24"/>
        </w:rPr>
        <w:t>ne</w:t>
      </w:r>
      <w:r>
        <w:rPr>
          <w:rFonts w:cs="Times New Roman"/>
          <w:szCs w:val="24"/>
        </w:rPr>
        <w:t xml:space="preserve"> med ansatte og ledere ble isteden gjennomført via </w:t>
      </w:r>
      <w:r w:rsidR="00FC34A4">
        <w:rPr>
          <w:rFonts w:cs="Times New Roman"/>
          <w:szCs w:val="24"/>
        </w:rPr>
        <w:t>T</w:t>
      </w:r>
      <w:r>
        <w:rPr>
          <w:rFonts w:cs="Times New Roman"/>
          <w:szCs w:val="24"/>
        </w:rPr>
        <w:t>eams. Dette bød på noen praktiske utfordringer</w:t>
      </w:r>
      <w:r w:rsidR="004271F3">
        <w:rPr>
          <w:rFonts w:cs="Times New Roman"/>
          <w:szCs w:val="24"/>
        </w:rPr>
        <w:t>,</w:t>
      </w:r>
      <w:r>
        <w:rPr>
          <w:rFonts w:cs="Times New Roman"/>
          <w:szCs w:val="24"/>
        </w:rPr>
        <w:t xml:space="preserve"> da det vis</w:t>
      </w:r>
      <w:r w:rsidR="00BE0E5E">
        <w:rPr>
          <w:rFonts w:cs="Times New Roman"/>
          <w:szCs w:val="24"/>
        </w:rPr>
        <w:t>te</w:t>
      </w:r>
      <w:r>
        <w:rPr>
          <w:rFonts w:cs="Times New Roman"/>
          <w:szCs w:val="24"/>
        </w:rPr>
        <w:t xml:space="preserve"> seg at mange av intervju</w:t>
      </w:r>
      <w:r w:rsidR="00967BBB">
        <w:rPr>
          <w:rFonts w:cs="Times New Roman"/>
          <w:szCs w:val="24"/>
        </w:rPr>
        <w:t>deltaker</w:t>
      </w:r>
      <w:r>
        <w:rPr>
          <w:rFonts w:cs="Times New Roman"/>
          <w:szCs w:val="24"/>
        </w:rPr>
        <w:t>ne ikke hadde egnede digitale verktøy for gjennomføring</w:t>
      </w:r>
      <w:r w:rsidR="00FC34A4">
        <w:rPr>
          <w:rFonts w:cs="Times New Roman"/>
          <w:szCs w:val="24"/>
        </w:rPr>
        <w:t xml:space="preserve"> av intervju</w:t>
      </w:r>
      <w:r>
        <w:rPr>
          <w:rFonts w:cs="Times New Roman"/>
          <w:szCs w:val="24"/>
        </w:rPr>
        <w:t xml:space="preserve">. Dette løste seg i 14 av 16 intervjuer ved at ansatte enten brukte </w:t>
      </w:r>
      <w:r w:rsidR="004271F3">
        <w:rPr>
          <w:rFonts w:cs="Times New Roman"/>
          <w:szCs w:val="24"/>
        </w:rPr>
        <w:t xml:space="preserve">sin </w:t>
      </w:r>
      <w:r>
        <w:rPr>
          <w:rFonts w:cs="Times New Roman"/>
          <w:szCs w:val="24"/>
        </w:rPr>
        <w:t xml:space="preserve">private </w:t>
      </w:r>
      <w:r w:rsidR="006D00C6">
        <w:rPr>
          <w:rFonts w:cs="Times New Roman"/>
          <w:szCs w:val="24"/>
        </w:rPr>
        <w:t>PC</w:t>
      </w:r>
      <w:r>
        <w:rPr>
          <w:rFonts w:cs="Times New Roman"/>
          <w:szCs w:val="24"/>
        </w:rPr>
        <w:t>/</w:t>
      </w:r>
      <w:proofErr w:type="spellStart"/>
      <w:r w:rsidR="00F75F3C">
        <w:rPr>
          <w:rFonts w:cs="Times New Roman"/>
          <w:szCs w:val="24"/>
        </w:rPr>
        <w:t>iPad</w:t>
      </w:r>
      <w:proofErr w:type="spellEnd"/>
      <w:r>
        <w:rPr>
          <w:rFonts w:cs="Times New Roman"/>
          <w:szCs w:val="24"/>
        </w:rPr>
        <w:t xml:space="preserve"> eller lånte lederen</w:t>
      </w:r>
      <w:r w:rsidR="004271F3">
        <w:rPr>
          <w:rFonts w:cs="Times New Roman"/>
          <w:szCs w:val="24"/>
        </w:rPr>
        <w:t>s</w:t>
      </w:r>
      <w:r>
        <w:rPr>
          <w:rFonts w:cs="Times New Roman"/>
          <w:szCs w:val="24"/>
        </w:rPr>
        <w:t xml:space="preserve"> kontor og </w:t>
      </w:r>
      <w:r w:rsidR="006D00C6">
        <w:rPr>
          <w:rFonts w:cs="Times New Roman"/>
          <w:szCs w:val="24"/>
        </w:rPr>
        <w:t>PC</w:t>
      </w:r>
      <w:r>
        <w:rPr>
          <w:rFonts w:cs="Times New Roman"/>
          <w:szCs w:val="24"/>
        </w:rPr>
        <w:t>/</w:t>
      </w:r>
      <w:proofErr w:type="spellStart"/>
      <w:r w:rsidR="00F75F3C">
        <w:rPr>
          <w:rFonts w:cs="Times New Roman"/>
          <w:szCs w:val="24"/>
        </w:rPr>
        <w:t>iPad</w:t>
      </w:r>
      <w:proofErr w:type="spellEnd"/>
      <w:r>
        <w:rPr>
          <w:rFonts w:cs="Times New Roman"/>
          <w:szCs w:val="24"/>
        </w:rPr>
        <w:t>. I to intervjuer viste de</w:t>
      </w:r>
      <w:r w:rsidR="00FC34A4">
        <w:rPr>
          <w:rFonts w:cs="Times New Roman"/>
          <w:szCs w:val="24"/>
        </w:rPr>
        <w:t>t</w:t>
      </w:r>
      <w:r>
        <w:rPr>
          <w:rFonts w:cs="Times New Roman"/>
          <w:szCs w:val="24"/>
        </w:rPr>
        <w:t xml:space="preserve"> seg vanskelig å få til en oppkobling på </w:t>
      </w:r>
      <w:r w:rsidR="00FC34A4">
        <w:rPr>
          <w:rFonts w:cs="Times New Roman"/>
          <w:szCs w:val="24"/>
        </w:rPr>
        <w:t>T</w:t>
      </w:r>
      <w:r>
        <w:rPr>
          <w:rFonts w:cs="Times New Roman"/>
          <w:szCs w:val="24"/>
        </w:rPr>
        <w:t xml:space="preserve">eams </w:t>
      </w:r>
      <w:r w:rsidR="00FC34A4">
        <w:rPr>
          <w:rFonts w:cs="Times New Roman"/>
          <w:szCs w:val="24"/>
        </w:rPr>
        <w:t xml:space="preserve">på </w:t>
      </w:r>
      <w:r>
        <w:rPr>
          <w:rFonts w:cs="Times New Roman"/>
          <w:szCs w:val="24"/>
        </w:rPr>
        <w:t>intervjutidspunktet</w:t>
      </w:r>
      <w:r w:rsidR="00336310">
        <w:rPr>
          <w:rFonts w:cs="Times New Roman"/>
          <w:szCs w:val="24"/>
        </w:rPr>
        <w:t>,</w:t>
      </w:r>
      <w:r>
        <w:rPr>
          <w:rFonts w:cs="Times New Roman"/>
          <w:szCs w:val="24"/>
        </w:rPr>
        <w:t xml:space="preserve"> og disse </w:t>
      </w:r>
      <w:r w:rsidR="00FC34A4">
        <w:rPr>
          <w:rFonts w:cs="Times New Roman"/>
          <w:szCs w:val="24"/>
        </w:rPr>
        <w:t xml:space="preserve">intervjuene </w:t>
      </w:r>
      <w:r>
        <w:rPr>
          <w:rFonts w:cs="Times New Roman"/>
          <w:szCs w:val="24"/>
        </w:rPr>
        <w:t>ble derfor gjennomført via telefon</w:t>
      </w:r>
      <w:r w:rsidR="00A703EA">
        <w:rPr>
          <w:rFonts w:cs="Times New Roman"/>
          <w:szCs w:val="24"/>
        </w:rPr>
        <w:t>.</w:t>
      </w:r>
      <w:r>
        <w:rPr>
          <w:rFonts w:cs="Times New Roman"/>
          <w:szCs w:val="24"/>
        </w:rPr>
        <w:t xml:space="preserve"> </w:t>
      </w:r>
      <w:r>
        <w:t>Det ble lagt til rette for at de 16 intervju</w:t>
      </w:r>
      <w:r w:rsidR="00967BBB">
        <w:t>deltaker</w:t>
      </w:r>
      <w:r>
        <w:t>ne selv kunne velge tid for intervjuet. Alle intervjuene ble gjennomført av en av forskerne</w:t>
      </w:r>
      <w:r w:rsidR="00FC34A4">
        <w:t xml:space="preserve"> (SFM)</w:t>
      </w:r>
      <w:r>
        <w:t xml:space="preserve"> og transkribert «ord for ord» av</w:t>
      </w:r>
      <w:r w:rsidR="00336310">
        <w:t xml:space="preserve"> en</w:t>
      </w:r>
      <w:r>
        <w:t xml:space="preserve"> ekstern databehandler.</w:t>
      </w:r>
    </w:p>
    <w:p w14:paraId="0173F32A" w14:textId="1BA52376" w:rsidR="00D250E2" w:rsidRPr="00D250E2" w:rsidRDefault="00D250E2" w:rsidP="00D250E2">
      <w:r w:rsidRPr="00BE0E5E">
        <w:t>Intervjuer med innsatte ble gjennomført i fengsle</w:t>
      </w:r>
      <w:r w:rsidR="00FC34A4" w:rsidRPr="00BE0E5E">
        <w:t>ne</w:t>
      </w:r>
      <w:r w:rsidR="00A703EA">
        <w:t xml:space="preserve"> </w:t>
      </w:r>
      <w:r w:rsidR="00783EFA" w:rsidRPr="00BE0E5E">
        <w:t xml:space="preserve">et halvt år senere enn planlagt på grunn av </w:t>
      </w:r>
      <w:r w:rsidR="00336310">
        <w:t>c</w:t>
      </w:r>
      <w:r w:rsidRPr="00BE0E5E">
        <w:t>ovid</w:t>
      </w:r>
      <w:r w:rsidR="00783EFA" w:rsidRPr="00BE0E5E">
        <w:t>-</w:t>
      </w:r>
      <w:r w:rsidRPr="00BE0E5E">
        <w:t>19</w:t>
      </w:r>
      <w:r w:rsidR="00783EFA" w:rsidRPr="00BE0E5E">
        <w:t xml:space="preserve"> og restriksjoner for å komme inn i fengslene. </w:t>
      </w:r>
      <w:r w:rsidR="00F75F3C">
        <w:t>Syv av åtte</w:t>
      </w:r>
      <w:r w:rsidR="00A703EA">
        <w:t xml:space="preserve"> intervjuer ble tatt opp, </w:t>
      </w:r>
      <w:r w:rsidR="002667E8">
        <w:t xml:space="preserve">hvorav </w:t>
      </w:r>
      <w:r w:rsidR="00A703EA">
        <w:t xml:space="preserve">fire ble transkribert av </w:t>
      </w:r>
      <w:r w:rsidR="00336310">
        <w:t xml:space="preserve">en </w:t>
      </w:r>
      <w:r w:rsidR="00A703EA">
        <w:t>ekstern databehandler</w:t>
      </w:r>
      <w:r w:rsidR="002667E8">
        <w:t xml:space="preserve"> og</w:t>
      </w:r>
      <w:r w:rsidR="00A703EA">
        <w:t xml:space="preserve"> t</w:t>
      </w:r>
      <w:r w:rsidR="00A42327">
        <w:t xml:space="preserve">o </w:t>
      </w:r>
      <w:r w:rsidR="00A703EA">
        <w:t>av forskerne selv. To av intervjudeltakerne snakket dårlig norsk og engels</w:t>
      </w:r>
      <w:r w:rsidR="00F75F3C">
        <w:t xml:space="preserve">k. Den ene ønsket ikke at vi tok opp intervjuet på lydfil, men </w:t>
      </w:r>
      <w:r w:rsidR="00FC5B2A">
        <w:t>forsker</w:t>
      </w:r>
      <w:r w:rsidR="00670BAF">
        <w:t>en</w:t>
      </w:r>
      <w:r w:rsidR="00F75F3C">
        <w:t xml:space="preserve"> tok notater </w:t>
      </w:r>
      <w:r w:rsidR="00F708C6">
        <w:t>underveis og laget et notat i etterkant. På grunn av språkbarrierer ble ett av intervjuene som ble tatt opp</w:t>
      </w:r>
      <w:r w:rsidR="00670BAF">
        <w:t>,</w:t>
      </w:r>
      <w:r w:rsidR="00F708C6">
        <w:t xml:space="preserve"> </w:t>
      </w:r>
      <w:r w:rsidR="00A703EA">
        <w:t xml:space="preserve">ikke transkribert, men den ene av forskerne (LT) hørte gjennom lydfilen og laget et fyldig referat fra </w:t>
      </w:r>
      <w:r w:rsidR="00F708C6">
        <w:t>intervjuet</w:t>
      </w:r>
      <w:r w:rsidR="00A703EA">
        <w:t>.</w:t>
      </w:r>
    </w:p>
    <w:p w14:paraId="781AEF77" w14:textId="3E49108E" w:rsidR="00D67691" w:rsidRDefault="00644807" w:rsidP="007D468A">
      <w:pPr>
        <w:pStyle w:val="Overskrift3"/>
      </w:pPr>
      <w:bookmarkStart w:id="23" w:name="_Toc88045720"/>
      <w:r>
        <w:t>Dataanalyse</w:t>
      </w:r>
      <w:bookmarkEnd w:id="23"/>
    </w:p>
    <w:p w14:paraId="5512AC2A" w14:textId="77777777" w:rsidR="0093532A" w:rsidRDefault="0093532A" w:rsidP="0093532A">
      <w:r>
        <w:t xml:space="preserve">Vi gjennomførte to separate analyseprosesser, en basert på intervjumaterialet med innsatte og en basert på intervjumaterialet med ansatte og ledere. </w:t>
      </w:r>
    </w:p>
    <w:p w14:paraId="3EAA0417" w14:textId="3C55C113" w:rsidR="000D7AB1" w:rsidRDefault="00834D5A" w:rsidP="00FA3A2D">
      <w:r>
        <w:t>Analysemetoden vi brukte på det kvalitative datamaterialet</w:t>
      </w:r>
      <w:r w:rsidR="00D84196">
        <w:t>,</w:t>
      </w:r>
      <w:r>
        <w:t xml:space="preserve"> er inspirert av </w:t>
      </w:r>
      <w:r w:rsidR="00DD1550">
        <w:t xml:space="preserve">Elo </w:t>
      </w:r>
      <w:r w:rsidR="00D84196">
        <w:t>og</w:t>
      </w:r>
      <w:r w:rsidR="00DD1550">
        <w:t xml:space="preserve"> </w:t>
      </w:r>
      <w:proofErr w:type="spellStart"/>
      <w:r w:rsidR="00DD1550">
        <w:t>Kynga</w:t>
      </w:r>
      <w:r w:rsidR="00D84196">
        <w:t>s</w:t>
      </w:r>
      <w:proofErr w:type="spellEnd"/>
      <w:r w:rsidR="00AE3164">
        <w:t>’</w:t>
      </w:r>
      <w:r w:rsidR="00DD1550">
        <w:t xml:space="preserve"> (2007) </w:t>
      </w:r>
      <w:r>
        <w:t xml:space="preserve">retningslinjer for </w:t>
      </w:r>
      <w:r w:rsidR="00DD1550">
        <w:t xml:space="preserve">induktiv </w:t>
      </w:r>
      <w:r>
        <w:t xml:space="preserve">innholdsanalyse. </w:t>
      </w:r>
    </w:p>
    <w:p w14:paraId="5776F89B" w14:textId="58F04250" w:rsidR="00B824FC" w:rsidRDefault="000D7AB1" w:rsidP="00FA3A2D">
      <w:r>
        <w:t xml:space="preserve">Som et første steg i analyseprosessen leste begge forskerne gjennom </w:t>
      </w:r>
      <w:r w:rsidR="00F708C6">
        <w:t>to referater og 22</w:t>
      </w:r>
      <w:r w:rsidR="00B37A7B">
        <w:t xml:space="preserve"> </w:t>
      </w:r>
      <w:r>
        <w:t>t</w:t>
      </w:r>
      <w:r w:rsidR="00834D5A">
        <w:t>ranskripsjon</w:t>
      </w:r>
      <w:r w:rsidR="00F708C6">
        <w:t>er</w:t>
      </w:r>
      <w:r>
        <w:t xml:space="preserve"> for å danne oss et helhetsinntrykk av det innsamlede materiale</w:t>
      </w:r>
      <w:r w:rsidR="00680B20">
        <w:t>t</w:t>
      </w:r>
      <w:r>
        <w:t xml:space="preserve">. </w:t>
      </w:r>
      <w:r w:rsidR="00005C5B">
        <w:t>Parallelt</w:t>
      </w:r>
      <w:r>
        <w:t xml:space="preserve"> med lesingen noterte vi ned våre egne refleksjoner og spørsmål som dukket opp underveis i gjennomlesingen. I n</w:t>
      </w:r>
      <w:r w:rsidR="007C1A1A">
        <w:t xml:space="preserve">este trinn organiserte vi dataene vi hadde kommet frem til gjennom en åpen koding, </w:t>
      </w:r>
      <w:r w:rsidR="00DC7AD5">
        <w:t>det vil si</w:t>
      </w:r>
      <w:r w:rsidR="007C1A1A">
        <w:t xml:space="preserve"> at notater og merket tekst i dokumentene som relaterte til samme mening</w:t>
      </w:r>
      <w:r w:rsidR="00DC7AD5">
        <w:t>,</w:t>
      </w:r>
      <w:r w:rsidR="007C1A1A">
        <w:t xml:space="preserve"> ble samlet </w:t>
      </w:r>
      <w:r w:rsidR="002E181F">
        <w:t>i kategorier. Etter denne åpne kodingen grupperte vi listene med kategorier under overordnede overskrifter. Målet med gruppering av data</w:t>
      </w:r>
      <w:r w:rsidR="00E26D5E">
        <w:t>ene</w:t>
      </w:r>
      <w:r w:rsidR="002E181F">
        <w:t xml:space="preserve"> var å redusere antall kategorier </w:t>
      </w:r>
      <w:r w:rsidR="00E932C2">
        <w:t>til</w:t>
      </w:r>
      <w:r w:rsidR="002E181F">
        <w:t xml:space="preserve"> mer overordnede kategorier. Meningen med denne formen </w:t>
      </w:r>
      <w:r w:rsidR="00E932C2">
        <w:t xml:space="preserve">for </w:t>
      </w:r>
      <w:r w:rsidR="002E181F">
        <w:t xml:space="preserve">analyseprosess var å skaffe oversikt over det helhetlige materialet som kunne gi økt kunnskap om forhold som hadde betydning </w:t>
      </w:r>
      <w:r w:rsidR="00A703EA">
        <w:t xml:space="preserve">for </w:t>
      </w:r>
      <w:r w:rsidR="002E181F">
        <w:t xml:space="preserve">innsatte helse- og omsorgsbehov, samtidig </w:t>
      </w:r>
      <w:r w:rsidR="00E932C2">
        <w:t xml:space="preserve">som </w:t>
      </w:r>
      <w:r w:rsidR="002E181F">
        <w:t xml:space="preserve">at viktig meningsinnhold i </w:t>
      </w:r>
      <w:r w:rsidR="00E932C2">
        <w:t>hvert</w:t>
      </w:r>
      <w:r w:rsidR="002E181F">
        <w:t xml:space="preserve"> intervju ikke ble oversett.  </w:t>
      </w:r>
    </w:p>
    <w:p w14:paraId="3E4ED27E" w14:textId="4A1FFB01" w:rsidR="00B824FC" w:rsidRDefault="00B824FC" w:rsidP="00B824FC">
      <w:pPr>
        <w:pStyle w:val="Overskrift2"/>
      </w:pPr>
      <w:bookmarkStart w:id="24" w:name="_Toc88045721"/>
      <w:r>
        <w:lastRenderedPageBreak/>
        <w:t>Kvantitativ beskrivende design</w:t>
      </w:r>
      <w:bookmarkEnd w:id="24"/>
    </w:p>
    <w:p w14:paraId="3AC3BF9B" w14:textId="68DAC273" w:rsidR="000550FB" w:rsidRDefault="00783EFA" w:rsidP="000550FB">
      <w:pPr>
        <w:rPr>
          <w:szCs w:val="24"/>
        </w:rPr>
      </w:pPr>
      <w:r>
        <w:rPr>
          <w:rFonts w:cs="Times New Roman"/>
          <w:szCs w:val="24"/>
        </w:rPr>
        <w:t>Basert</w:t>
      </w:r>
      <w:r w:rsidR="000550FB">
        <w:rPr>
          <w:rFonts w:cs="Times New Roman"/>
          <w:szCs w:val="24"/>
        </w:rPr>
        <w:t xml:space="preserve"> på tidligere studier og med utgangspunkt i data fra de kvalitative intervjuene </w:t>
      </w:r>
      <w:r w:rsidR="000550FB">
        <w:rPr>
          <w:szCs w:val="24"/>
        </w:rPr>
        <w:t>utviklet vi en nettbasert spørreundersøkelse</w:t>
      </w:r>
      <w:r>
        <w:rPr>
          <w:szCs w:val="24"/>
        </w:rPr>
        <w:t xml:space="preserve">. Hensikten var å </w:t>
      </w:r>
      <w:r w:rsidR="000550FB">
        <w:rPr>
          <w:szCs w:val="24"/>
        </w:rPr>
        <w:t>få mer breddekunnskap</w:t>
      </w:r>
      <w:r w:rsidR="008C3263">
        <w:rPr>
          <w:szCs w:val="24"/>
        </w:rPr>
        <w:t xml:space="preserve"> om</w:t>
      </w:r>
      <w:r w:rsidR="000550FB">
        <w:rPr>
          <w:szCs w:val="24"/>
        </w:rPr>
        <w:t xml:space="preserve"> innsattes helse- og omsorgsbehov i fengsel samt </w:t>
      </w:r>
      <w:r>
        <w:rPr>
          <w:szCs w:val="24"/>
        </w:rPr>
        <w:t xml:space="preserve">om </w:t>
      </w:r>
      <w:r w:rsidR="000550FB">
        <w:rPr>
          <w:szCs w:val="24"/>
        </w:rPr>
        <w:t xml:space="preserve">samarbeidet mellom tjenestene – sett både fra </w:t>
      </w:r>
      <w:r w:rsidR="00AD521A">
        <w:rPr>
          <w:szCs w:val="24"/>
        </w:rPr>
        <w:t>k</w:t>
      </w:r>
      <w:r w:rsidR="00E24E6D">
        <w:rPr>
          <w:szCs w:val="24"/>
        </w:rPr>
        <w:t>riminalomsorgen</w:t>
      </w:r>
      <w:r w:rsidR="00F540A5">
        <w:rPr>
          <w:szCs w:val="24"/>
        </w:rPr>
        <w:t>s</w:t>
      </w:r>
      <w:r w:rsidR="000550FB">
        <w:rPr>
          <w:szCs w:val="24"/>
        </w:rPr>
        <w:t xml:space="preserve"> og de kommunal helse- og omsorgstjenestene</w:t>
      </w:r>
      <w:r w:rsidR="00F540A5">
        <w:rPr>
          <w:szCs w:val="24"/>
        </w:rPr>
        <w:t>s</w:t>
      </w:r>
      <w:r w:rsidR="000550FB">
        <w:rPr>
          <w:szCs w:val="24"/>
        </w:rPr>
        <w:t xml:space="preserve"> ståsted.</w:t>
      </w:r>
      <w:r w:rsidR="008C3263">
        <w:rPr>
          <w:szCs w:val="24"/>
        </w:rPr>
        <w:t xml:space="preserve"> </w:t>
      </w:r>
      <w:r w:rsidR="00F540A5">
        <w:rPr>
          <w:szCs w:val="24"/>
        </w:rPr>
        <w:t>Vi</w:t>
      </w:r>
      <w:r w:rsidR="008C3263">
        <w:rPr>
          <w:szCs w:val="24"/>
        </w:rPr>
        <w:t xml:space="preserve"> utviklet to skjema</w:t>
      </w:r>
      <w:r w:rsidR="00F540A5">
        <w:rPr>
          <w:szCs w:val="24"/>
        </w:rPr>
        <w:t>:</w:t>
      </w:r>
      <w:r w:rsidR="008C3263">
        <w:rPr>
          <w:szCs w:val="24"/>
        </w:rPr>
        <w:t xml:space="preserve"> ett til </w:t>
      </w:r>
      <w:r w:rsidR="00AD521A">
        <w:rPr>
          <w:szCs w:val="24"/>
        </w:rPr>
        <w:t>k</w:t>
      </w:r>
      <w:r w:rsidR="00E24E6D">
        <w:rPr>
          <w:szCs w:val="24"/>
        </w:rPr>
        <w:t>riminalomsorgen</w:t>
      </w:r>
      <w:r w:rsidR="008C3263">
        <w:rPr>
          <w:szCs w:val="24"/>
        </w:rPr>
        <w:t xml:space="preserve"> og ett til </w:t>
      </w:r>
      <w:r w:rsidR="003736A9">
        <w:rPr>
          <w:szCs w:val="24"/>
        </w:rPr>
        <w:t>den kommunale helse- og omsorgstjenesten med ansvar for fengselshelsetjeneste.</w:t>
      </w:r>
    </w:p>
    <w:p w14:paraId="768BCCCF" w14:textId="2F1466AF" w:rsidR="007D0558" w:rsidRDefault="000550FB" w:rsidP="000550FB">
      <w:r>
        <w:rPr>
          <w:rFonts w:cs="Times New Roman"/>
          <w:szCs w:val="24"/>
        </w:rPr>
        <w:t xml:space="preserve">Spørreskjemaene ble utviklet av oss forskerne i samråd med Kriminalomsorgsdirektoratet og </w:t>
      </w:r>
      <w:r w:rsidR="00E24E6D">
        <w:rPr>
          <w:rFonts w:cs="Times New Roman"/>
          <w:szCs w:val="24"/>
        </w:rPr>
        <w:t>Helsedirektoratet</w:t>
      </w:r>
      <w:r w:rsidR="00B108F6">
        <w:t xml:space="preserve">. Informasjonen fra den kvalitative intervjustudien samt litteratur og tidligere forskning omkring temaet dannet også et viktig bakteppe for utformingen av spørsmål. </w:t>
      </w:r>
      <w:r>
        <w:rPr>
          <w:rFonts w:cs="Times New Roman"/>
          <w:szCs w:val="24"/>
        </w:rPr>
        <w:t xml:space="preserve">Før utsendelse gjennomførte vi en pilot </w:t>
      </w:r>
      <w:r>
        <w:t>hvor hensikten var å teste ut om spørsmålene fungerte som forventet. Basert på tilbakemeldingene ble skjemaet ytterligere redigert før gjennomføring</w:t>
      </w:r>
      <w:r w:rsidR="00E060A0">
        <w:t>en</w:t>
      </w:r>
      <w:r>
        <w:t xml:space="preserve"> av spørreskjemaundersøkelsen. I gjennomføring</w:t>
      </w:r>
      <w:r w:rsidR="00E060A0">
        <w:t>en</w:t>
      </w:r>
      <w:r>
        <w:t xml:space="preserve"> benyttet vi </w:t>
      </w:r>
      <w:r w:rsidR="0016404A">
        <w:t>N</w:t>
      </w:r>
      <w:r>
        <w:t>ettskjema</w:t>
      </w:r>
      <w:r w:rsidR="00E060A0">
        <w:t>,</w:t>
      </w:r>
      <w:r>
        <w:t xml:space="preserve"> som er et verktøy utviklet av Universitet</w:t>
      </w:r>
      <w:r w:rsidR="00E060A0">
        <w:t>et</w:t>
      </w:r>
      <w:r>
        <w:t xml:space="preserve"> i Oslo for </w:t>
      </w:r>
      <w:r w:rsidR="00E060A0">
        <w:t>å</w:t>
      </w:r>
      <w:r>
        <w:t xml:space="preserve"> kunne utforme og administrer</w:t>
      </w:r>
      <w:r w:rsidR="00E060A0">
        <w:t>e</w:t>
      </w:r>
      <w:r>
        <w:t xml:space="preserve"> spørreskjemaundersøkelser via nett</w:t>
      </w:r>
      <w:r w:rsidR="00E060A0">
        <w:t xml:space="preserve"> på en trygg måte</w:t>
      </w:r>
      <w:r>
        <w:t>. NTNU har databehandleravtale for bruk av skjemaet.</w:t>
      </w:r>
    </w:p>
    <w:p w14:paraId="1DB71F45" w14:textId="51F6ECEC" w:rsidR="000550FB" w:rsidRPr="007F1261" w:rsidRDefault="000550FB" w:rsidP="007F1261">
      <w:pPr>
        <w:pStyle w:val="Overskrift3"/>
      </w:pPr>
      <w:bookmarkStart w:id="25" w:name="_Toc88045722"/>
      <w:r w:rsidRPr="007F1261">
        <w:t>Utvalg</w:t>
      </w:r>
      <w:bookmarkEnd w:id="25"/>
    </w:p>
    <w:p w14:paraId="558A0041" w14:textId="0B955837" w:rsidR="004F63EF" w:rsidRDefault="00B824FC" w:rsidP="004F63EF">
      <w:r>
        <w:rPr>
          <w:rFonts w:cs="Times New Roman"/>
          <w:szCs w:val="24"/>
        </w:rPr>
        <w:t>Vi mottok lister</w:t>
      </w:r>
      <w:r w:rsidR="002E181F">
        <w:rPr>
          <w:rFonts w:cs="Times New Roman"/>
          <w:szCs w:val="24"/>
        </w:rPr>
        <w:t xml:space="preserve"> fra </w:t>
      </w:r>
      <w:r w:rsidR="000550FB">
        <w:rPr>
          <w:rFonts w:cs="Times New Roman"/>
          <w:szCs w:val="24"/>
        </w:rPr>
        <w:t xml:space="preserve">Kriminalomsorgsdirektoratet og </w:t>
      </w:r>
      <w:r w:rsidR="00E24E6D">
        <w:rPr>
          <w:rFonts w:cs="Times New Roman"/>
          <w:szCs w:val="24"/>
        </w:rPr>
        <w:t>Helsedirektoratet</w:t>
      </w:r>
      <w:r w:rsidR="000550FB">
        <w:rPr>
          <w:rFonts w:cs="Times New Roman"/>
          <w:szCs w:val="24"/>
        </w:rPr>
        <w:t xml:space="preserve"> med </w:t>
      </w:r>
      <w:r w:rsidR="00AF1AFD">
        <w:rPr>
          <w:rFonts w:cs="Times New Roman"/>
          <w:szCs w:val="24"/>
        </w:rPr>
        <w:t>e-post</w:t>
      </w:r>
      <w:r w:rsidR="000550FB">
        <w:rPr>
          <w:rFonts w:cs="Times New Roman"/>
          <w:szCs w:val="24"/>
        </w:rPr>
        <w:t xml:space="preserve">adresser til </w:t>
      </w:r>
      <w:r>
        <w:rPr>
          <w:rFonts w:cs="Times New Roman"/>
          <w:szCs w:val="24"/>
        </w:rPr>
        <w:t xml:space="preserve">kontaktpersoner for samtlige fengsler i Norge og </w:t>
      </w:r>
      <w:r w:rsidR="000550FB">
        <w:rPr>
          <w:rFonts w:cs="Times New Roman"/>
          <w:szCs w:val="24"/>
        </w:rPr>
        <w:t>kommunene de mottok</w:t>
      </w:r>
      <w:r>
        <w:rPr>
          <w:rFonts w:cs="Times New Roman"/>
          <w:szCs w:val="24"/>
        </w:rPr>
        <w:t xml:space="preserve"> kommunale helse- og omsorgstjeneste</w:t>
      </w:r>
      <w:r w:rsidR="00967001">
        <w:rPr>
          <w:rFonts w:cs="Times New Roman"/>
          <w:szCs w:val="24"/>
        </w:rPr>
        <w:t>r</w:t>
      </w:r>
      <w:r w:rsidR="000550FB">
        <w:rPr>
          <w:rFonts w:cs="Times New Roman"/>
          <w:szCs w:val="24"/>
        </w:rPr>
        <w:t xml:space="preserve"> av. </w:t>
      </w:r>
      <w:r w:rsidR="004F63EF">
        <w:t xml:space="preserve">Spørreskjemaundersøkelsen til kriminalomsorgen ble sendt ut til ledere i alle landets fengsler sammen med </w:t>
      </w:r>
      <w:bookmarkStart w:id="26" w:name="_Hlk81819607"/>
      <w:r w:rsidR="004F63EF">
        <w:t xml:space="preserve">et brev som forklarte bakgrunnen for henvendelsen </w:t>
      </w:r>
      <w:bookmarkEnd w:id="26"/>
      <w:r w:rsidR="004F63EF">
        <w:t>(se vedlegg VII). Forskerne oppfordret leder</w:t>
      </w:r>
      <w:r w:rsidR="00E2724E">
        <w:t>n</w:t>
      </w:r>
      <w:r w:rsidR="004F63EF">
        <w:t xml:space="preserve">e til å dele lenken </w:t>
      </w:r>
      <w:r w:rsidR="00E2724E">
        <w:t>til</w:t>
      </w:r>
      <w:r w:rsidR="004F63EF">
        <w:t xml:space="preserve"> spørreskjemaundersøkelsen med sine ansatte betjenter. Etter første utsendelse kom det inn nokså få svar. </w:t>
      </w:r>
      <w:r w:rsidR="00235F42">
        <w:t>En av f</w:t>
      </w:r>
      <w:r w:rsidR="004F63EF">
        <w:t>orskerne</w:t>
      </w:r>
      <w:r w:rsidR="00235F42">
        <w:t xml:space="preserve"> (LT)</w:t>
      </w:r>
      <w:r w:rsidR="004F63EF">
        <w:t xml:space="preserve"> tok derfor kontakt med leder</w:t>
      </w:r>
      <w:r w:rsidR="00E2724E">
        <w:t>n</w:t>
      </w:r>
      <w:r w:rsidR="004F63EF">
        <w:t xml:space="preserve">e over telefon, og </w:t>
      </w:r>
      <w:r w:rsidR="00A42327">
        <w:t xml:space="preserve">noen av </w:t>
      </w:r>
      <w:r w:rsidR="004F63EF">
        <w:t>lederne gav uttrykk for at de ikke ønsket å formidle undersøkelsen til alle sine betjenter. Det skyld</w:t>
      </w:r>
      <w:r w:rsidR="00E2724E">
        <w:t>t</w:t>
      </w:r>
      <w:r w:rsidR="004F63EF">
        <w:t xml:space="preserve">es at </w:t>
      </w:r>
      <w:r w:rsidR="006D00C6">
        <w:t xml:space="preserve">de </w:t>
      </w:r>
      <w:r w:rsidR="004F63EF">
        <w:t>ansatte ikke hadde tilgang til PC og internett mens de var på jobb. Ledelsen måtte derfor be sine ansatte</w:t>
      </w:r>
      <w:r w:rsidR="00E2724E">
        <w:t xml:space="preserve"> om å</w:t>
      </w:r>
      <w:r w:rsidR="004F63EF">
        <w:t xml:space="preserve"> svare på spørreundersøkelsen etter at arbeidsdagen var avsluttet. Noen ledere ønsket derfor å velge ut et mindre antall betjenter til å svare på undersøkelsen mot at disse ble kompensert for tiden som medgikk til å svare. I andre fengsl</w:t>
      </w:r>
      <w:r w:rsidR="006D00C6">
        <w:t>er</w:t>
      </w:r>
      <w:r w:rsidR="004F63EF">
        <w:t xml:space="preserve"> ble imidlertid lenken til spørreundersøkelsen videresendt av leder</w:t>
      </w:r>
      <w:r w:rsidR="006D00C6">
        <w:t>en</w:t>
      </w:r>
      <w:r w:rsidR="004F63EF">
        <w:t xml:space="preserve"> til alle ansatte betjenter. Noen fengsler har derfor mange ansatte som har svart, mens andre fengsler har færre. </w:t>
      </w:r>
      <w:r w:rsidR="004F63EF" w:rsidRPr="00E95035">
        <w:t>Unde</w:t>
      </w:r>
      <w:r w:rsidR="006D00C6">
        <w:t>r</w:t>
      </w:r>
      <w:r w:rsidR="004F63EF" w:rsidRPr="00E95035">
        <w:t xml:space="preserve">søkelsen ble gjennomført i tidsrommet </w:t>
      </w:r>
      <w:r w:rsidR="00A041D7">
        <w:t>mai</w:t>
      </w:r>
      <w:r w:rsidR="006D00C6">
        <w:t>–</w:t>
      </w:r>
      <w:r w:rsidR="004F63EF" w:rsidRPr="00E95035">
        <w:t>juni 2021</w:t>
      </w:r>
      <w:r w:rsidR="00A041D7">
        <w:t xml:space="preserve">, og til sammen 258 personer besvarte spørreskjemaet. </w:t>
      </w:r>
    </w:p>
    <w:p w14:paraId="33A6B08A" w14:textId="29F0405A" w:rsidR="00B824FC" w:rsidRDefault="004F63EF" w:rsidP="00FA3A2D">
      <w:r>
        <w:rPr>
          <w:rFonts w:cs="Times New Roman"/>
          <w:szCs w:val="24"/>
        </w:rPr>
        <w:lastRenderedPageBreak/>
        <w:t>Utsendelsen av spørreskjema</w:t>
      </w:r>
      <w:r w:rsidR="006D00C6">
        <w:rPr>
          <w:rFonts w:cs="Times New Roman"/>
          <w:szCs w:val="24"/>
        </w:rPr>
        <w:t>et</w:t>
      </w:r>
      <w:r>
        <w:rPr>
          <w:rFonts w:cs="Times New Roman"/>
          <w:szCs w:val="24"/>
        </w:rPr>
        <w:t xml:space="preserve"> til de kommunale helse- og omsorgstjenestene</w:t>
      </w:r>
      <w:r w:rsidR="00A041D7">
        <w:rPr>
          <w:rFonts w:cs="Times New Roman"/>
          <w:szCs w:val="24"/>
        </w:rPr>
        <w:t xml:space="preserve"> ble gjennomført i samme tidsrom som undersøkelsen i kriminalomsorgen. Den</w:t>
      </w:r>
      <w:r>
        <w:rPr>
          <w:rFonts w:cs="Times New Roman"/>
          <w:szCs w:val="24"/>
        </w:rPr>
        <w:t xml:space="preserve"> baserte </w:t>
      </w:r>
      <w:r w:rsidR="00A041D7">
        <w:rPr>
          <w:rFonts w:cs="Times New Roman"/>
          <w:szCs w:val="24"/>
        </w:rPr>
        <w:t>s</w:t>
      </w:r>
      <w:r>
        <w:rPr>
          <w:rFonts w:cs="Times New Roman"/>
          <w:szCs w:val="24"/>
        </w:rPr>
        <w:t>eg på listen vi hadde mottatt fra Helsedirektoratet</w:t>
      </w:r>
      <w:r w:rsidR="00A041D7">
        <w:rPr>
          <w:rFonts w:cs="Times New Roman"/>
          <w:szCs w:val="24"/>
        </w:rPr>
        <w:t xml:space="preserve">, </w:t>
      </w:r>
      <w:r w:rsidR="00DC7AD5">
        <w:rPr>
          <w:rFonts w:cs="Times New Roman"/>
          <w:szCs w:val="24"/>
        </w:rPr>
        <w:t>det vil si</w:t>
      </w:r>
      <w:r w:rsidR="00A041D7">
        <w:rPr>
          <w:rFonts w:cs="Times New Roman"/>
          <w:szCs w:val="24"/>
        </w:rPr>
        <w:t xml:space="preserve"> 47 kommuner med kontaktpersoner for helse- og omsorgstjenestene til innsatte i fengsel. Vi fikk inn til sammen 37 svar etter å ha sendt en vennlig påminnelse om at de hadde mottatt et spørreskjema vi gjerne ønsket at de besvarte</w:t>
      </w:r>
      <w:r w:rsidR="00235F42">
        <w:rPr>
          <w:rFonts w:cs="Times New Roman"/>
          <w:szCs w:val="24"/>
        </w:rPr>
        <w:t xml:space="preserve"> og videresendte til ansatte i helseavdelingene i fengslene</w:t>
      </w:r>
      <w:r w:rsidR="00A041D7">
        <w:rPr>
          <w:rFonts w:cs="Times New Roman"/>
          <w:szCs w:val="24"/>
        </w:rPr>
        <w:t>. Også disse kontaktpersonene mottok sammen med spørreskjemaet et</w:t>
      </w:r>
      <w:r w:rsidR="00A041D7">
        <w:t xml:space="preserve"> brev som forklarte bakgrunnen for henvendelsen (se vedlegg VIII).</w:t>
      </w:r>
    </w:p>
    <w:p w14:paraId="05472E1E" w14:textId="77777777" w:rsidR="00D67691" w:rsidRPr="00A703EA" w:rsidRDefault="00D67691" w:rsidP="007F1261">
      <w:pPr>
        <w:pStyle w:val="Overskrift2"/>
      </w:pPr>
      <w:bookmarkStart w:id="27" w:name="_Toc88045723"/>
      <w:r w:rsidRPr="00A703EA">
        <w:t xml:space="preserve">Forskningsetiske </w:t>
      </w:r>
      <w:r w:rsidRPr="007F1261">
        <w:t>overveielser</w:t>
      </w:r>
      <w:bookmarkEnd w:id="27"/>
    </w:p>
    <w:p w14:paraId="1710BA52" w14:textId="65C3E0B2" w:rsidR="005730C5" w:rsidRDefault="00D67691" w:rsidP="00FA3A2D">
      <w:pPr>
        <w:rPr>
          <w:rFonts w:cs="Times New Roman"/>
          <w:szCs w:val="24"/>
        </w:rPr>
      </w:pPr>
      <w:r>
        <w:rPr>
          <w:rFonts w:cs="Times New Roman"/>
          <w:szCs w:val="24"/>
        </w:rPr>
        <w:t>Studien</w:t>
      </w:r>
      <w:r w:rsidR="00A703EA">
        <w:rPr>
          <w:rFonts w:cs="Times New Roman"/>
          <w:szCs w:val="24"/>
        </w:rPr>
        <w:t xml:space="preserve"> (</w:t>
      </w:r>
      <w:proofErr w:type="spellStart"/>
      <w:r w:rsidR="00235F42">
        <w:rPr>
          <w:rFonts w:cs="Times New Roman"/>
          <w:szCs w:val="24"/>
        </w:rPr>
        <w:t>d</w:t>
      </w:r>
      <w:r w:rsidR="00A703EA">
        <w:rPr>
          <w:rFonts w:cs="Times New Roman"/>
          <w:szCs w:val="24"/>
        </w:rPr>
        <w:t>elstudie</w:t>
      </w:r>
      <w:proofErr w:type="spellEnd"/>
      <w:r w:rsidR="00A703EA">
        <w:rPr>
          <w:rFonts w:cs="Times New Roman"/>
          <w:szCs w:val="24"/>
        </w:rPr>
        <w:t xml:space="preserve"> I, II og II</w:t>
      </w:r>
      <w:r w:rsidR="006441B2">
        <w:rPr>
          <w:rFonts w:cs="Times New Roman"/>
          <w:szCs w:val="24"/>
        </w:rPr>
        <w:t>I</w:t>
      </w:r>
      <w:r w:rsidR="00A703EA">
        <w:rPr>
          <w:rFonts w:cs="Times New Roman"/>
          <w:szCs w:val="24"/>
        </w:rPr>
        <w:t>)</w:t>
      </w:r>
      <w:r>
        <w:rPr>
          <w:rFonts w:cs="Times New Roman"/>
          <w:szCs w:val="24"/>
        </w:rPr>
        <w:t xml:space="preserve"> ble meldt til </w:t>
      </w:r>
      <w:r w:rsidR="00AB7034">
        <w:rPr>
          <w:rFonts w:cs="Times New Roman"/>
          <w:szCs w:val="24"/>
        </w:rPr>
        <w:t>Norsk senter for forskningsdata</w:t>
      </w:r>
      <w:r>
        <w:rPr>
          <w:rFonts w:cs="Times New Roman"/>
          <w:szCs w:val="24"/>
        </w:rPr>
        <w:t xml:space="preserve"> (NSD) og </w:t>
      </w:r>
      <w:r w:rsidR="0027483E">
        <w:rPr>
          <w:rFonts w:cs="Times New Roman"/>
          <w:szCs w:val="24"/>
        </w:rPr>
        <w:t>ble tilrådet gjennomført.</w:t>
      </w:r>
    </w:p>
    <w:p w14:paraId="247F7514" w14:textId="5476D93B" w:rsidR="00857AF9" w:rsidRDefault="0027483E" w:rsidP="00FA3A2D">
      <w:pPr>
        <w:rPr>
          <w:rFonts w:cs="Times New Roman"/>
          <w:szCs w:val="24"/>
        </w:rPr>
      </w:pPr>
      <w:r>
        <w:rPr>
          <w:rFonts w:cs="Times New Roman"/>
          <w:szCs w:val="24"/>
        </w:rPr>
        <w:t xml:space="preserve">Alle </w:t>
      </w:r>
      <w:r w:rsidR="00857AF9">
        <w:rPr>
          <w:rFonts w:cs="Times New Roman"/>
          <w:szCs w:val="24"/>
        </w:rPr>
        <w:t xml:space="preserve">intervjudeltakerne </w:t>
      </w:r>
      <w:r>
        <w:rPr>
          <w:rFonts w:cs="Times New Roman"/>
          <w:szCs w:val="24"/>
        </w:rPr>
        <w:t>fikk skriftlig og muntlig informasjon om hva studien handlet om</w:t>
      </w:r>
      <w:r w:rsidR="00235F42">
        <w:rPr>
          <w:rFonts w:cs="Times New Roman"/>
          <w:szCs w:val="24"/>
        </w:rPr>
        <w:t>,</w:t>
      </w:r>
      <w:r>
        <w:rPr>
          <w:rFonts w:cs="Times New Roman"/>
          <w:szCs w:val="24"/>
        </w:rPr>
        <w:t xml:space="preserve"> og hva det innebar for dem å delta. Det ble presisert at det var frivillig å delta</w:t>
      </w:r>
      <w:r w:rsidR="001B1D2C">
        <w:rPr>
          <w:rFonts w:cs="Times New Roman"/>
          <w:szCs w:val="24"/>
        </w:rPr>
        <w:t>,</w:t>
      </w:r>
      <w:r>
        <w:rPr>
          <w:rFonts w:cs="Times New Roman"/>
          <w:szCs w:val="24"/>
        </w:rPr>
        <w:t xml:space="preserve"> og at intervjumaterialet ville bli anonymisert. </w:t>
      </w:r>
    </w:p>
    <w:p w14:paraId="6827235B" w14:textId="2386D808" w:rsidR="00B57531" w:rsidRDefault="00C70400" w:rsidP="00FA3A2D">
      <w:pPr>
        <w:rPr>
          <w:rFonts w:cs="Times New Roman"/>
          <w:szCs w:val="24"/>
        </w:rPr>
      </w:pPr>
      <w:r>
        <w:rPr>
          <w:rFonts w:cs="Times New Roman"/>
          <w:szCs w:val="24"/>
        </w:rPr>
        <w:t>At intervjuene</w:t>
      </w:r>
      <w:r w:rsidR="002E181F">
        <w:rPr>
          <w:rFonts w:cs="Times New Roman"/>
          <w:szCs w:val="24"/>
        </w:rPr>
        <w:t xml:space="preserve"> med ansatte og ledere</w:t>
      </w:r>
      <w:r>
        <w:rPr>
          <w:rFonts w:cs="Times New Roman"/>
          <w:szCs w:val="24"/>
        </w:rPr>
        <w:t xml:space="preserve"> på grunn av </w:t>
      </w:r>
      <w:r w:rsidR="001B1D2C">
        <w:rPr>
          <w:rFonts w:cs="Times New Roman"/>
          <w:szCs w:val="24"/>
        </w:rPr>
        <w:t>c</w:t>
      </w:r>
      <w:r>
        <w:rPr>
          <w:rFonts w:cs="Times New Roman"/>
          <w:szCs w:val="24"/>
        </w:rPr>
        <w:t>ovid</w:t>
      </w:r>
      <w:r w:rsidR="001B1D2C">
        <w:rPr>
          <w:rFonts w:cs="Times New Roman"/>
          <w:szCs w:val="24"/>
        </w:rPr>
        <w:t>-</w:t>
      </w:r>
      <w:r>
        <w:rPr>
          <w:rFonts w:cs="Times New Roman"/>
          <w:szCs w:val="24"/>
        </w:rPr>
        <w:t>19 måtte skje via T</w:t>
      </w:r>
      <w:r w:rsidR="007D0558">
        <w:rPr>
          <w:rFonts w:cs="Times New Roman"/>
          <w:szCs w:val="24"/>
        </w:rPr>
        <w:t>eams</w:t>
      </w:r>
      <w:r w:rsidR="001B1D2C">
        <w:rPr>
          <w:rFonts w:cs="Times New Roman"/>
          <w:szCs w:val="24"/>
        </w:rPr>
        <w:t>,</w:t>
      </w:r>
      <w:r>
        <w:rPr>
          <w:rFonts w:cs="Times New Roman"/>
          <w:szCs w:val="24"/>
        </w:rPr>
        <w:t xml:space="preserve"> innebar at det ble gjort videopptak istedenfor lydopptak. Alle som ble intervjuet via </w:t>
      </w:r>
      <w:r w:rsidR="0029292A">
        <w:rPr>
          <w:rFonts w:cs="Times New Roman"/>
          <w:szCs w:val="24"/>
        </w:rPr>
        <w:t>T</w:t>
      </w:r>
      <w:r>
        <w:rPr>
          <w:rFonts w:cs="Times New Roman"/>
          <w:szCs w:val="24"/>
        </w:rPr>
        <w:t>eams</w:t>
      </w:r>
      <w:r w:rsidR="0029292A">
        <w:rPr>
          <w:rFonts w:cs="Times New Roman"/>
          <w:szCs w:val="24"/>
        </w:rPr>
        <w:t>,</w:t>
      </w:r>
      <w:r>
        <w:rPr>
          <w:rFonts w:cs="Times New Roman"/>
          <w:szCs w:val="24"/>
        </w:rPr>
        <w:t xml:space="preserve"> samtykket til at det ble gjort videopptak. De ble informert om at alle videopptak ville bli konvertert til lydfil rett etter at intervjuet var gjennomført</w:t>
      </w:r>
      <w:r w:rsidR="0029292A">
        <w:rPr>
          <w:rFonts w:cs="Times New Roman"/>
          <w:szCs w:val="24"/>
        </w:rPr>
        <w:t>,</w:t>
      </w:r>
      <w:r>
        <w:rPr>
          <w:rFonts w:cs="Times New Roman"/>
          <w:szCs w:val="24"/>
        </w:rPr>
        <w:t xml:space="preserve"> og at videopptak ville bli slettet. Det ble samtidig presisert at lydopptak ville bli slettet etter at studien var gjennomført</w:t>
      </w:r>
      <w:r w:rsidR="00B57531">
        <w:rPr>
          <w:rFonts w:cs="Times New Roman"/>
          <w:szCs w:val="24"/>
        </w:rPr>
        <w:t>.</w:t>
      </w:r>
    </w:p>
    <w:p w14:paraId="7C33FA0D" w14:textId="071A6940" w:rsidR="00254492" w:rsidRDefault="00B57531" w:rsidP="00FA3A2D">
      <w:pPr>
        <w:rPr>
          <w:rFonts w:cs="Times New Roman"/>
          <w:szCs w:val="24"/>
        </w:rPr>
      </w:pPr>
      <w:r>
        <w:rPr>
          <w:rFonts w:cs="Times New Roman"/>
          <w:szCs w:val="24"/>
        </w:rPr>
        <w:t>Intervju</w:t>
      </w:r>
      <w:r w:rsidR="00D7372C">
        <w:rPr>
          <w:rFonts w:cs="Times New Roman"/>
          <w:szCs w:val="24"/>
        </w:rPr>
        <w:t>ene</w:t>
      </w:r>
      <w:r>
        <w:rPr>
          <w:rFonts w:cs="Times New Roman"/>
          <w:szCs w:val="24"/>
        </w:rPr>
        <w:t xml:space="preserve"> med innsatte ble foretatt på besøkelsesrom og andre egnede lokaler i de to casefengslene. Vi var i gjennomføring</w:t>
      </w:r>
      <w:r w:rsidR="00D7372C">
        <w:rPr>
          <w:rFonts w:cs="Times New Roman"/>
          <w:szCs w:val="24"/>
        </w:rPr>
        <w:t>en</w:t>
      </w:r>
      <w:r>
        <w:rPr>
          <w:rFonts w:cs="Times New Roman"/>
          <w:szCs w:val="24"/>
        </w:rPr>
        <w:t xml:space="preserve"> av intervjuene opptatt av at de vi snakket med</w:t>
      </w:r>
      <w:r w:rsidR="00D7372C">
        <w:rPr>
          <w:rFonts w:cs="Times New Roman"/>
          <w:szCs w:val="24"/>
        </w:rPr>
        <w:t>,</w:t>
      </w:r>
      <w:r>
        <w:rPr>
          <w:rFonts w:cs="Times New Roman"/>
          <w:szCs w:val="24"/>
        </w:rPr>
        <w:t xml:space="preserve"> ikke skulle føle seg presset til å utlevere opplysninger som kunne skade personene det gjaldt eller deres pårørende. Vi spurte derfor ikke om </w:t>
      </w:r>
      <w:r w:rsidR="00254492">
        <w:rPr>
          <w:rFonts w:cs="Times New Roman"/>
          <w:szCs w:val="24"/>
        </w:rPr>
        <w:t>hvilken type</w:t>
      </w:r>
      <w:r>
        <w:rPr>
          <w:rFonts w:cs="Times New Roman"/>
          <w:szCs w:val="24"/>
        </w:rPr>
        <w:t xml:space="preserve"> kriminell handling de satt inne for, men holdt søkelys på deres behov for helse- og omsorgstjenester samt erfaringene de hadde med tjenestene de mottok i fengslet.</w:t>
      </w:r>
      <w:r w:rsidR="00254492">
        <w:rPr>
          <w:rFonts w:cs="Times New Roman"/>
          <w:szCs w:val="24"/>
        </w:rPr>
        <w:t xml:space="preserve"> Syv av de totalt åtte </w:t>
      </w:r>
      <w:r w:rsidR="00553399">
        <w:rPr>
          <w:rFonts w:cs="Times New Roman"/>
          <w:szCs w:val="24"/>
        </w:rPr>
        <w:t>intervjudeltakerne</w:t>
      </w:r>
      <w:r w:rsidR="00254492">
        <w:rPr>
          <w:rFonts w:cs="Times New Roman"/>
          <w:szCs w:val="24"/>
        </w:rPr>
        <w:t xml:space="preserve"> samtykket til at vi gjorde lydopptak av samtalene. Disse ble slettet ved prosjektslutt.</w:t>
      </w:r>
    </w:p>
    <w:p w14:paraId="1333345D" w14:textId="2C36FBF8" w:rsidR="00235F42" w:rsidRPr="002D3683" w:rsidRDefault="00254492" w:rsidP="00A041D7">
      <w:pPr>
        <w:rPr>
          <w:rStyle w:val="Overskrift1Tegn"/>
          <w:rFonts w:eastAsiaTheme="minorHAnsi" w:cs="Times New Roman"/>
          <w:b w:val="0"/>
          <w:sz w:val="24"/>
          <w:szCs w:val="24"/>
        </w:rPr>
      </w:pPr>
      <w:r>
        <w:rPr>
          <w:rFonts w:cs="Times New Roman"/>
          <w:szCs w:val="24"/>
        </w:rPr>
        <w:t xml:space="preserve">Vår tommelfingerregel gjennom hele analyseprosessen </w:t>
      </w:r>
      <w:r w:rsidR="00D04F1D">
        <w:rPr>
          <w:rFonts w:cs="Times New Roman"/>
          <w:szCs w:val="24"/>
        </w:rPr>
        <w:t xml:space="preserve">har </w:t>
      </w:r>
      <w:r>
        <w:rPr>
          <w:rFonts w:cs="Times New Roman"/>
          <w:szCs w:val="24"/>
        </w:rPr>
        <w:t>vært at samtlige intervjudeltakere ikke skal føle seg utlevert på en nedverdigende måte, samtidig som de heller ikke kan forvente at vi som forskere skal opptre på deres vegne (Nilsen, 2012</w:t>
      </w:r>
      <w:r w:rsidR="003E2547">
        <w:rPr>
          <w:rFonts w:cs="Times New Roman"/>
          <w:szCs w:val="24"/>
        </w:rPr>
        <w:t xml:space="preserve">, s. </w:t>
      </w:r>
      <w:r>
        <w:rPr>
          <w:rFonts w:cs="Times New Roman"/>
          <w:szCs w:val="24"/>
        </w:rPr>
        <w:t>149).</w:t>
      </w:r>
    </w:p>
    <w:p w14:paraId="1F88EDA8" w14:textId="3BD9C47D" w:rsidR="00DF7244" w:rsidRPr="00DF7244" w:rsidRDefault="00E2246D" w:rsidP="00E2246D">
      <w:pPr>
        <w:pStyle w:val="Overskrift2"/>
      </w:pPr>
      <w:bookmarkStart w:id="28" w:name="_Toc88045724"/>
      <w:r>
        <w:t>Metodiske svakheter</w:t>
      </w:r>
      <w:bookmarkEnd w:id="28"/>
    </w:p>
    <w:p w14:paraId="144F9B7B" w14:textId="791DFB2A" w:rsidR="002D3683" w:rsidRDefault="00E2246D" w:rsidP="00D00636">
      <w:r>
        <w:t>Studiens begrensninger er for det første at den bygger på et forholdsvis lite datamateriale. For det andre er</w:t>
      </w:r>
      <w:r w:rsidR="00BB2072">
        <w:t xml:space="preserve"> det</w:t>
      </w:r>
      <w:r>
        <w:t xml:space="preserve"> flere personer i kriminalomsorgen enn i de kommunale helse- og </w:t>
      </w:r>
      <w:r>
        <w:lastRenderedPageBreak/>
        <w:t xml:space="preserve">omsorgstjenestene som har svart på spørreskjemaundersøkelsen. For det tredje </w:t>
      </w:r>
      <w:r w:rsidR="00BB2072">
        <w:t>er de</w:t>
      </w:r>
      <w:r>
        <w:t xml:space="preserve"> innsatte vi snakket med</w:t>
      </w:r>
      <w:r w:rsidR="00BB2072">
        <w:t>,</w:t>
      </w:r>
      <w:r>
        <w:t xml:space="preserve"> </w:t>
      </w:r>
      <w:r w:rsidR="00E7287C">
        <w:t xml:space="preserve">ikke </w:t>
      </w:r>
      <w:r>
        <w:t xml:space="preserve">de som har størst psykiske eller somatiske helseutfordringer. Studien bidrar likevel med kunnskap som danner grunnlag for videre forskning. </w:t>
      </w:r>
    </w:p>
    <w:p w14:paraId="7047301C" w14:textId="77777777" w:rsidR="002D3683" w:rsidRDefault="002D3683" w:rsidP="00D00636"/>
    <w:p w14:paraId="00B415BD" w14:textId="77777777" w:rsidR="002D3683" w:rsidRDefault="002D3683" w:rsidP="00D00636"/>
    <w:p w14:paraId="391C59E9" w14:textId="77777777" w:rsidR="002D3683" w:rsidRDefault="002D3683" w:rsidP="00D00636"/>
    <w:p w14:paraId="5CCFFB68" w14:textId="77777777" w:rsidR="002D3683" w:rsidRDefault="002D3683" w:rsidP="00D00636"/>
    <w:p w14:paraId="60A767BD" w14:textId="737E67CB" w:rsidR="002D3683" w:rsidRDefault="002D3683" w:rsidP="002D3683">
      <w:pPr>
        <w:pStyle w:val="Overskrift1"/>
      </w:pPr>
      <w:bookmarkStart w:id="29" w:name="_Toc88045725"/>
      <w:r w:rsidRPr="002D3683">
        <w:t>RESULTATER</w:t>
      </w:r>
      <w:bookmarkEnd w:id="29"/>
    </w:p>
    <w:p w14:paraId="51D17326" w14:textId="78B3C12B" w:rsidR="00EC1853" w:rsidRPr="00EC1853" w:rsidRDefault="00EC1853" w:rsidP="003F0E15">
      <w:pPr>
        <w:pStyle w:val="Overskrift2"/>
      </w:pPr>
      <w:bookmarkStart w:id="30" w:name="_Toc88045726"/>
      <w:proofErr w:type="spellStart"/>
      <w:r>
        <w:t>Delstudie</w:t>
      </w:r>
      <w:proofErr w:type="spellEnd"/>
      <w:r>
        <w:t xml:space="preserve"> I</w:t>
      </w:r>
      <w:bookmarkEnd w:id="30"/>
    </w:p>
    <w:p w14:paraId="59DFF2AC" w14:textId="51B59951" w:rsidR="00EC1853" w:rsidRPr="00EC1853" w:rsidRDefault="00EC1853" w:rsidP="00EC1853">
      <w:r w:rsidRPr="00EC1853">
        <w:t xml:space="preserve">Denne delen av rapporten omhandler ledere og ansatte i kriminalomsorgen og kommunalt ansatte i helseavdelingen </w:t>
      </w:r>
      <w:r w:rsidR="004B72F4">
        <w:t xml:space="preserve">og deres </w:t>
      </w:r>
      <w:r w:rsidRPr="00EC1853">
        <w:t xml:space="preserve">oppfatninger </w:t>
      </w:r>
      <w:r w:rsidR="004B72F4">
        <w:t xml:space="preserve">av </w:t>
      </w:r>
      <w:r w:rsidRPr="00EC1853">
        <w:t xml:space="preserve">og refleksjoner </w:t>
      </w:r>
      <w:r w:rsidR="004B72F4">
        <w:t>om</w:t>
      </w:r>
      <w:r w:rsidRPr="00EC1853">
        <w:t xml:space="preserve"> helse- og omsorgsituasjonen til innsatte i de to utvalgte casefengslene (</w:t>
      </w:r>
      <w:r w:rsidR="004B72F4">
        <w:t>s</w:t>
      </w:r>
      <w:r w:rsidRPr="00EC1853">
        <w:t>e forskningsspørsmål 1,</w:t>
      </w:r>
      <w:r w:rsidR="004B72F4">
        <w:t xml:space="preserve"> </w:t>
      </w:r>
      <w:r w:rsidRPr="00EC1853">
        <w:t>4,</w:t>
      </w:r>
      <w:r w:rsidR="004B72F4">
        <w:t xml:space="preserve"> </w:t>
      </w:r>
      <w:r w:rsidRPr="00EC1853">
        <w:t>5,</w:t>
      </w:r>
      <w:r w:rsidR="004B72F4">
        <w:t xml:space="preserve"> </w:t>
      </w:r>
      <w:r w:rsidRPr="00EC1853">
        <w:t xml:space="preserve">6 </w:t>
      </w:r>
      <w:r w:rsidR="004B72F4">
        <w:t>o</w:t>
      </w:r>
      <w:r w:rsidRPr="00EC1853">
        <w:t>g 7</w:t>
      </w:r>
      <w:r w:rsidR="004B72F4">
        <w:t>,</w:t>
      </w:r>
      <w:r w:rsidRPr="00EC1853">
        <w:t xml:space="preserve"> s. 13). </w:t>
      </w:r>
    </w:p>
    <w:p w14:paraId="44DD7F1E" w14:textId="3CF03353" w:rsidR="00EC1853" w:rsidRPr="003F0E15" w:rsidRDefault="00EC1853" w:rsidP="003F0E15">
      <w:pPr>
        <w:pStyle w:val="Overskrift2"/>
      </w:pPr>
      <w:bookmarkStart w:id="31" w:name="_Toc88045727"/>
      <w:r w:rsidRPr="003F0E15">
        <w:t>Den kommunale helsetjenesten og kriminalomsorgens betraktninger om innsattes behov for helse- og omsorgstjenester</w:t>
      </w:r>
      <w:bookmarkEnd w:id="31"/>
    </w:p>
    <w:p w14:paraId="00627DEA" w14:textId="4EDD6F8F" w:rsidR="00EC1853" w:rsidRPr="00EC1853" w:rsidRDefault="00EC1853" w:rsidP="00EC1853">
      <w:r w:rsidRPr="00EC1853">
        <w:t>I likhet med tidligere undersøkelser (Cramer</w:t>
      </w:r>
      <w:r w:rsidR="004B72F4">
        <w:t>,</w:t>
      </w:r>
      <w:r w:rsidRPr="00EC1853">
        <w:t xml:space="preserve"> 2014</w:t>
      </w:r>
      <w:r w:rsidR="004B72F4">
        <w:t>;</w:t>
      </w:r>
      <w:r w:rsidRPr="00EC1853">
        <w:t xml:space="preserve"> Revold</w:t>
      </w:r>
      <w:r w:rsidR="004B72F4">
        <w:t>,</w:t>
      </w:r>
      <w:r w:rsidRPr="00EC1853">
        <w:t xml:space="preserve"> 2014) erfarte intervjudeltakerne både i fengselshelsetjenesten og i kriminalomsorgen i de to casefengslene at de innsatte hadde flere helseutfordringer enn befolkningen ellers:</w:t>
      </w:r>
    </w:p>
    <w:p w14:paraId="5D852F94" w14:textId="2FCC16E9" w:rsidR="00EC1853" w:rsidRPr="00EC1853" w:rsidRDefault="00EC1853" w:rsidP="009D6019">
      <w:pPr>
        <w:pStyle w:val="Quote1"/>
      </w:pPr>
      <w:r w:rsidRPr="00EC1853">
        <w:t>«Det er jo hele spekteret som på utsiden [samfunnet] i hovedsak. Men det er klart det er jo mye psykisk [uhelse] og flere som har rusproblematikk. Men det er veldig sammensatt. Det er alt fra diabetes, helt vanlige kroniske sykdommer, kreft, det er handicap, men også mye rus/psykiatri som er veldig sånn varierende i alvorlighetsgrad. Alt fra å kunne ha godt av støttesamtaler med oss eller ha alvorlige psykiske lidelser hvor DPS må inn og behandle. Ja, så det er liksom veldig stort» (IH5)</w:t>
      </w:r>
      <w:r w:rsidR="004B72F4">
        <w:t>.</w:t>
      </w:r>
    </w:p>
    <w:p w14:paraId="597F3C19" w14:textId="77777777" w:rsidR="00EC1853" w:rsidRPr="00EC1853" w:rsidRDefault="00EC1853" w:rsidP="009D6019">
      <w:pPr>
        <w:pStyle w:val="Quote1"/>
      </w:pPr>
    </w:p>
    <w:p w14:paraId="09C1A495" w14:textId="4397C3C2" w:rsidR="00EC1853" w:rsidRPr="00EC1853" w:rsidRDefault="00EC1853" w:rsidP="00EC1853">
      <w:r w:rsidRPr="00EC1853">
        <w:t>Som sitate</w:t>
      </w:r>
      <w:r w:rsidR="00F243CF">
        <w:t>t</w:t>
      </w:r>
      <w:r w:rsidRPr="00EC1853">
        <w:t xml:space="preserve"> viser, fort</w:t>
      </w:r>
      <w:r w:rsidR="00F243CF">
        <w:t>alte</w:t>
      </w:r>
      <w:r w:rsidRPr="00EC1853">
        <w:t xml:space="preserve"> ansatte og ledere om et bredt spekter av både psykiske og somatiske sykdommer og lidelser. Psykiske helseutfordringer </w:t>
      </w:r>
      <w:r w:rsidR="00F243CF">
        <w:t>ble beskrevet</w:t>
      </w:r>
      <w:r w:rsidRPr="00EC1853">
        <w:t xml:space="preserve"> som særlig utbredt av alle som deltok i undersøkelsen. I tillegg beskrev samtlige deltakere at de i sin arbeidshverdag møtte innsatte med alt fra kroniske lidelser som muskel- og skjelettplager til alvorlige somatiske lidelser som kreftdiagnoser, lidelser knyttet opp mot kognitiv lavfungering og ulike typer fysiske funksjonshemninger. </w:t>
      </w:r>
    </w:p>
    <w:p w14:paraId="64D390BD" w14:textId="4BC2D460" w:rsidR="00EC1853" w:rsidRPr="00EC1853" w:rsidRDefault="00EC1853" w:rsidP="00EC1853">
      <w:r w:rsidRPr="00EC1853">
        <w:lastRenderedPageBreak/>
        <w:t xml:space="preserve">Intervjudeltakerne både i kriminalomsorgen og fengselshelsetjenesten opplevde at behovet for helse- og omsorgstjenester var </w:t>
      </w:r>
      <w:r w:rsidR="00E07AA3">
        <w:t xml:space="preserve">meget omfattende. </w:t>
      </w:r>
      <w:r w:rsidRPr="00EC1853">
        <w:t>De fortalte at de innsatte brukte mye medisiner</w:t>
      </w:r>
      <w:r w:rsidR="00941764">
        <w:t>,</w:t>
      </w:r>
      <w:r w:rsidRPr="00EC1853">
        <w:t xml:space="preserve"> og at mange opplevde at de fikk mindre enn de selv mente de hadde behov for. En utfordring flere påpekte</w:t>
      </w:r>
      <w:r w:rsidR="00941764">
        <w:t>,</w:t>
      </w:r>
      <w:r w:rsidRPr="00EC1853">
        <w:t xml:space="preserve"> var at innsatte svært ofte ønsket en tyngre medisinering enn det helsepersonell mente var forsvarlig, nødvendig og innenfor deres grenser for akseptabel bruk av medisiner: </w:t>
      </w:r>
    </w:p>
    <w:p w14:paraId="23648DBC" w14:textId="0C5A3B79" w:rsidR="00EC1853" w:rsidRPr="00EC1853" w:rsidRDefault="00EC1853" w:rsidP="009D6019">
      <w:pPr>
        <w:pStyle w:val="Quote1"/>
      </w:pPr>
      <w:r w:rsidRPr="00EC1853">
        <w:t>«Det som er utfordringen her, tenker jeg, det er at det er mye rus og psykiatri. Og de [innsatte med slike utfordringer] ønsker mer enn de får</w:t>
      </w:r>
      <w:r w:rsidR="00941764">
        <w:t>,</w:t>
      </w:r>
      <w:r w:rsidRPr="00EC1853">
        <w:t xml:space="preserve"> selvfølgelig. Det er mange som ønsker mer beroligende medisiner» (IK5)</w:t>
      </w:r>
      <w:r w:rsidR="00941764">
        <w:t>.</w:t>
      </w:r>
    </w:p>
    <w:p w14:paraId="639E2E6D" w14:textId="77777777" w:rsidR="00EC1853" w:rsidRPr="00EC1853" w:rsidRDefault="00EC1853" w:rsidP="00EC1853">
      <w:pPr>
        <w:spacing w:after="0" w:line="240" w:lineRule="auto"/>
        <w:rPr>
          <w:rFonts w:asciiTheme="minorHAnsi" w:hAnsiTheme="minorHAnsi"/>
          <w:sz w:val="22"/>
        </w:rPr>
      </w:pPr>
    </w:p>
    <w:p w14:paraId="4667F03A" w14:textId="03EACF83" w:rsidR="00EC1853" w:rsidRPr="00EC1853" w:rsidRDefault="00E07AA3" w:rsidP="00EC1853">
      <w:r>
        <w:t>Alle</w:t>
      </w:r>
      <w:r w:rsidR="00EC1853" w:rsidRPr="00EC1853">
        <w:t xml:space="preserve"> intervjudeltakerne </w:t>
      </w:r>
      <w:r>
        <w:t xml:space="preserve">erfarte </w:t>
      </w:r>
      <w:r w:rsidR="00EC1853" w:rsidRPr="00EC1853">
        <w:t xml:space="preserve">at mange innsatte hadde behov for mer hjelp enn det </w:t>
      </w:r>
      <w:r w:rsidR="00941764">
        <w:t xml:space="preserve">som </w:t>
      </w:r>
      <w:r w:rsidR="00EC1853" w:rsidRPr="00EC1853">
        <w:t>det norske helsevesenet generelt kan tilby både innenfor og utenfor murene</w:t>
      </w:r>
      <w:r w:rsidR="00941764">
        <w:t xml:space="preserve"> –</w:t>
      </w:r>
      <w:r w:rsidR="00EC1853" w:rsidRPr="00EC1853">
        <w:t xml:space="preserve"> </w:t>
      </w:r>
      <w:r w:rsidR="00941764">
        <w:t>u</w:t>
      </w:r>
      <w:r w:rsidR="00EC1853" w:rsidRPr="00EC1853">
        <w:t>tenfor murene i den forstand at mange som kommer i fengsel</w:t>
      </w:r>
      <w:r w:rsidR="00941764">
        <w:t>,</w:t>
      </w:r>
      <w:r w:rsidR="00EC1853" w:rsidRPr="00EC1853">
        <w:t xml:space="preserve"> har store helseutfordringer (psykiske lidelser, emosjonelle problemer som følge av omsorgssvikt, lav kognitiv funksjon o.l.) som de ikke har fått hjelp til å håndtere. Flere av intervjudeltakerne fortalte om innsatte som fra barnsben av hadde levd tøffe liv der de var eksponert for rus, overgrep og fysisk og psykisk vold. En del intervjudeltakere etterlyste kompetanse og ressurser til å fange opp sårbare barn og unge som slet med livene sine. De hevdet at dersom samfunnet la ned en større innsats for disse menneskene på et tidligere tidspunkt, kunne flere ha unngått å havne i fengsel. Intervjudeltakerne </w:t>
      </w:r>
      <w:r>
        <w:t>hevdet</w:t>
      </w:r>
      <w:r w:rsidR="00EC1853" w:rsidRPr="00EC1853">
        <w:t xml:space="preserve"> at</w:t>
      </w:r>
      <w:r>
        <w:t xml:space="preserve"> en del</w:t>
      </w:r>
      <w:r w:rsidR="00EC1853" w:rsidRPr="00EC1853">
        <w:t xml:space="preserve"> innsatte i fengsel havnet mellom barken og veden ved at de verken innenfor eller utenfor murene fikk den hjelpen de trengte. Innenfor murene </w:t>
      </w:r>
      <w:r w:rsidR="00D67894">
        <w:t>var</w:t>
      </w:r>
      <w:r w:rsidR="00EC1853" w:rsidRPr="00EC1853">
        <w:t xml:space="preserve"> en del innsatte enten for dårlige til å sone eller ble sykere av å være i fengsel. Utenfor murene </w:t>
      </w:r>
      <w:r w:rsidR="00D67894">
        <w:t>kunne</w:t>
      </w:r>
      <w:r w:rsidR="00EC1853" w:rsidRPr="00EC1853">
        <w:t xml:space="preserve"> en del lovbrudd </w:t>
      </w:r>
      <w:r w:rsidR="00D67894">
        <w:t>ha</w:t>
      </w:r>
      <w:r w:rsidR="00D67894" w:rsidRPr="00EC1853">
        <w:t xml:space="preserve"> </w:t>
      </w:r>
      <w:r w:rsidR="00EC1853" w:rsidRPr="00EC1853">
        <w:t>vært avverget ved tettere oppfølging i helsevesenet og andre velferdsordninger på et tidligere stadium.</w:t>
      </w:r>
    </w:p>
    <w:p w14:paraId="1C77B8BD" w14:textId="0A094B48" w:rsidR="00EC1853" w:rsidRPr="00EC1853" w:rsidRDefault="00EC1853" w:rsidP="00EC1853">
      <w:r w:rsidRPr="00EC1853">
        <w:t>Én ansatt i kriminalomsorgen mente det tok for lang tid fra den innsatte kom inn i fengsel til vedkommende fikk de medisinene og den behandlingen han eller hun hadde hatt før soning. Videre mente denne og flere andre intervjudeltakere at det å komme i fengsel var et stort sjokk</w:t>
      </w:r>
      <w:r w:rsidR="00D67894">
        <w:t>,</w:t>
      </w:r>
      <w:r w:rsidRPr="00EC1853">
        <w:t xml:space="preserve"> som svært ofte gjorde at psykiske lidelser eskalerte:  </w:t>
      </w:r>
    </w:p>
    <w:p w14:paraId="37F6F211" w14:textId="6227842B" w:rsidR="00EC1853" w:rsidRPr="00EC1853" w:rsidRDefault="00EC1853" w:rsidP="009D6019">
      <w:pPr>
        <w:pStyle w:val="Quote1"/>
      </w:pPr>
      <w:r w:rsidRPr="00EC1853">
        <w:t>«Det er mange som kanskje kan gå på en veldig smell [når de blir satt inn]</w:t>
      </w:r>
      <w:r w:rsidR="00D67894">
        <w:t>.</w:t>
      </w:r>
      <w:r w:rsidRPr="00EC1853">
        <w:t xml:space="preserve"> Så vi har en del psykisk syke til tider, for på en måte så eskalerer det litt når de kommer hit. Når du kommer inn og har en psykisk dårlig helse i utgangspunktet, og så kommer du inn og blir låst inne i tillegg. Da går det rett i taket. Eller rett i kjelleren</w:t>
      </w:r>
      <w:r w:rsidR="00D67894">
        <w:t>,</w:t>
      </w:r>
      <w:r w:rsidRPr="00EC1853">
        <w:t xml:space="preserve"> heter det kanskje når det er psykiatri» (1K5)</w:t>
      </w:r>
      <w:r w:rsidR="00D67894">
        <w:t>.</w:t>
      </w:r>
    </w:p>
    <w:p w14:paraId="08EFD446" w14:textId="35342C5D" w:rsidR="00EC1853" w:rsidRPr="00EC1853" w:rsidRDefault="00EC1853" w:rsidP="00EC1853">
      <w:pPr>
        <w:spacing w:after="0" w:line="240" w:lineRule="auto"/>
        <w:ind w:left="1134" w:right="1134"/>
        <w:rPr>
          <w:iCs/>
          <w:lang w:eastAsia="nb-NO"/>
        </w:rPr>
      </w:pPr>
    </w:p>
    <w:p w14:paraId="73AF4037" w14:textId="69711F2A" w:rsidR="00EC1853" w:rsidRPr="00EC1853" w:rsidRDefault="00EC1853" w:rsidP="00EC1853">
      <w:pPr>
        <w:rPr>
          <w:iCs/>
        </w:rPr>
      </w:pPr>
      <w:proofErr w:type="spellStart"/>
      <w:r w:rsidRPr="00EC1853">
        <w:rPr>
          <w:iCs/>
        </w:rPr>
        <w:lastRenderedPageBreak/>
        <w:t>Frihetsfrarøvelse</w:t>
      </w:r>
      <w:proofErr w:type="spellEnd"/>
      <w:r w:rsidRPr="00EC1853">
        <w:rPr>
          <w:iCs/>
        </w:rPr>
        <w:t xml:space="preserve"> og innlåsing kunne</w:t>
      </w:r>
      <w:r w:rsidR="00D67894">
        <w:rPr>
          <w:iCs/>
        </w:rPr>
        <w:t>,</w:t>
      </w:r>
      <w:r w:rsidRPr="00EC1853">
        <w:rPr>
          <w:iCs/>
        </w:rPr>
        <w:t xml:space="preserve"> som sitatet ovenfor illustrerer</w:t>
      </w:r>
      <w:r w:rsidR="00D67894">
        <w:rPr>
          <w:iCs/>
        </w:rPr>
        <w:t>,</w:t>
      </w:r>
      <w:r w:rsidRPr="00EC1853">
        <w:rPr>
          <w:iCs/>
        </w:rPr>
        <w:t xml:space="preserve"> enten utløse psykiske problemer eller at psykiske lidelser</w:t>
      </w:r>
      <w:r w:rsidR="00D04F1D">
        <w:rPr>
          <w:iCs/>
        </w:rPr>
        <w:t xml:space="preserve"> som</w:t>
      </w:r>
      <w:r w:rsidRPr="00EC1853">
        <w:rPr>
          <w:iCs/>
        </w:rPr>
        <w:t xml:space="preserve"> innsatte allerede slet med</w:t>
      </w:r>
      <w:r w:rsidR="00D67894">
        <w:rPr>
          <w:iCs/>
        </w:rPr>
        <w:t>,</w:t>
      </w:r>
      <w:r w:rsidRPr="00EC1853">
        <w:rPr>
          <w:iCs/>
        </w:rPr>
        <w:t xml:space="preserve"> forverret seg. </w:t>
      </w:r>
    </w:p>
    <w:p w14:paraId="253F866D" w14:textId="613220AE" w:rsidR="00EC1853" w:rsidRPr="00EC1853" w:rsidRDefault="00EC1853" w:rsidP="00EC1853">
      <w:r w:rsidRPr="00EC1853">
        <w:rPr>
          <w:iCs/>
        </w:rPr>
        <w:t xml:space="preserve">Det var imidlertid ikke slik at ansatte og ledere mente at innsatte generelt sett fikk en dårligere helse av å sone i norske fengsler. </w:t>
      </w:r>
      <w:r w:rsidRPr="00EC1853">
        <w:t>Når det gjaldt psykiske plager</w:t>
      </w:r>
      <w:r w:rsidR="007606FA">
        <w:t>,</w:t>
      </w:r>
      <w:r w:rsidRPr="00EC1853">
        <w:t xml:space="preserve"> gav intervjudeltakerne uttrykk for at en del innsatte på sikt opplevde å få det bedre som en følge av at de under fengselsoppholdet fikk en riktigere medisinering, samt at en del miljøterapeutiske tilbud gav økt mestringsfølelse og dermed også en bedre psykisk helse. </w:t>
      </w:r>
    </w:p>
    <w:p w14:paraId="1114D499" w14:textId="09B46CE9" w:rsidR="00EC1853" w:rsidRPr="00EC1853" w:rsidRDefault="00EC1853" w:rsidP="00EC1853">
      <w:r w:rsidRPr="00EC1853">
        <w:t>Et viktig funn er dessuten at alle intervjudeltakerne fortalte at økonomiske nedskjæringer hadde gjort at miljøterapeutiske tiltak i kriminalomsorgen hadde blitt kraftig redusert de senere årene. Flere av intervjudeltakerne viste til aktiviteter de tidligere hadde hatt, men som nå var lagt ned (eksempelvis yoga, samtalegrupper</w:t>
      </w:r>
      <w:r w:rsidR="00697CA6">
        <w:t xml:space="preserve"> og</w:t>
      </w:r>
      <w:r w:rsidRPr="00EC1853">
        <w:t xml:space="preserve"> ulike typer treningsaktiviteter). Det var ingen omforent oppfatning av verdien slike tiltak hadde. Noen fortalte at de var usikre på effekten av slike tiltak i det lange løp, men de mente like fu</w:t>
      </w:r>
      <w:r w:rsidR="00697CA6">
        <w:t>l</w:t>
      </w:r>
      <w:r w:rsidRPr="00EC1853">
        <w:t xml:space="preserve">lt at slike tiltak bidro positivt på de innsattes helse mens de var i fengsel. Andre mente at slike tiltak var helt avgjørende i prosessen med å hjelpe folk tilbake til et vanlig liv uten kriminalitet etter soning. </w:t>
      </w:r>
    </w:p>
    <w:p w14:paraId="672CB29E" w14:textId="69C2E163" w:rsidR="00EC1853" w:rsidRPr="00EC1853" w:rsidRDefault="00EC1853" w:rsidP="00EC1853">
      <w:r w:rsidRPr="00EC1853">
        <w:t>Når det gjaldt fysisk helse</w:t>
      </w:r>
      <w:r w:rsidR="00697CA6">
        <w:t>,</w:t>
      </w:r>
      <w:r w:rsidRPr="00EC1853">
        <w:t xml:space="preserve"> </w:t>
      </w:r>
      <w:r w:rsidRPr="00EC1853">
        <w:rPr>
          <w:iCs/>
        </w:rPr>
        <w:t xml:space="preserve">fortalte intervjudeltakerne i både kriminalomsorgen og fengselshelsetjenesten om innsatte som etter noen uker i fengsel fikk det bedre som følge av den behandlingen og omsorgen de fikk under soning. </w:t>
      </w:r>
      <w:r w:rsidRPr="00EC1853">
        <w:t>Ansatte og ledere opplevde at en del innsatte fikk avdekket og behandlet lidelser og sykdommer de ikke visste de hadde, eller ikke hadde oppsøkt helsevesenet for før de ble innsatt. Noen mente dette skyldtes at innsatte i fengslet fikk ro til å tenke over helsen sin, og dermed også begynte å kjenne på «</w:t>
      </w:r>
      <w:proofErr w:type="spellStart"/>
      <w:r w:rsidRPr="00EC1853">
        <w:t>vondter</w:t>
      </w:r>
      <w:proofErr w:type="spellEnd"/>
      <w:r w:rsidRPr="00EC1853">
        <w:t>» de før ikke hadde orket å ta tak i. Flere av intervjudeltakerne både i helseavdelingen og i kriminalomsorgen fortalte at en negativ følge av at innsatte fikk ro til å tenke på helsen sin</w:t>
      </w:r>
      <w:r w:rsidR="00697CA6">
        <w:t>,</w:t>
      </w:r>
      <w:r w:rsidRPr="00EC1853">
        <w:t xml:space="preserve"> var at noen hadde veldig lav terskel for å be om helsetjenester. En annen utfordring var at en del innsatte klagde på «</w:t>
      </w:r>
      <w:proofErr w:type="spellStart"/>
      <w:r w:rsidRPr="00EC1853">
        <w:t>vondter</w:t>
      </w:r>
      <w:proofErr w:type="spellEnd"/>
      <w:r w:rsidRPr="00EC1853">
        <w:t xml:space="preserve">» de egentlig ikke hadde, i håp om at dette ville utløse en større dose beroligende medisiner. En ansatt fortalte at han var fullt klar over at noen innsatte prøvde å bruke medisiner som byttemiddel, for eksempel kunne sovemedisin byttes </w:t>
      </w:r>
      <w:r w:rsidR="00697CA6">
        <w:t>mot</w:t>
      </w:r>
      <w:r w:rsidRPr="00EC1853">
        <w:t xml:space="preserve"> en pakke tobakk.</w:t>
      </w:r>
    </w:p>
    <w:p w14:paraId="38CD4AB7" w14:textId="77777777" w:rsidR="00EC1853" w:rsidRPr="00EC1853" w:rsidRDefault="00EC1853" w:rsidP="007F1261">
      <w:pPr>
        <w:pStyle w:val="Overskrift2"/>
      </w:pPr>
      <w:bookmarkStart w:id="32" w:name="_Toc88045728"/>
      <w:r w:rsidRPr="00EC1853">
        <w:t>Økning i omfattende helse- og omsorgsutfordringer</w:t>
      </w:r>
      <w:bookmarkEnd w:id="32"/>
    </w:p>
    <w:p w14:paraId="36B816DD" w14:textId="744D7C63" w:rsidR="00EC1853" w:rsidRPr="00EC1853" w:rsidRDefault="00EC1853" w:rsidP="00EC1853">
      <w:r w:rsidRPr="00EC1853">
        <w:t xml:space="preserve">Et interessant funn er at ansatte og ledere både i kriminalomsorgen og fengselshelsetjenesten opplevde at de innsatte </w:t>
      </w:r>
      <w:r w:rsidR="002716C3">
        <w:t>har</w:t>
      </w:r>
      <w:r w:rsidR="002716C3" w:rsidRPr="00EC1853">
        <w:t xml:space="preserve"> </w:t>
      </w:r>
      <w:r w:rsidRPr="00EC1853">
        <w:t>mer omfattende helse- og omsorgsutfordringer nå enn tidligere:</w:t>
      </w:r>
    </w:p>
    <w:p w14:paraId="4F51E198" w14:textId="5BA9D19B" w:rsidR="00EC1853" w:rsidRPr="00EC1853" w:rsidRDefault="00EC1853" w:rsidP="009D6019">
      <w:pPr>
        <w:pStyle w:val="Quote1"/>
      </w:pPr>
      <w:r w:rsidRPr="00EC1853">
        <w:lastRenderedPageBreak/>
        <w:t>«Det har skjedd en endring. Det må jeg si. Det har blitt flere kompliserte helseproblemer, synes jeg. Det er flere innsatte som har mer komplisert sykdomsbilde nå enn før» (IH7)</w:t>
      </w:r>
      <w:r w:rsidR="002716C3">
        <w:t>.</w:t>
      </w:r>
    </w:p>
    <w:p w14:paraId="13485EBC" w14:textId="77777777" w:rsidR="00EC1853" w:rsidRPr="00EC1853" w:rsidRDefault="00EC1853" w:rsidP="009D6019">
      <w:pPr>
        <w:pStyle w:val="Quote1"/>
      </w:pPr>
    </w:p>
    <w:p w14:paraId="5A6715F5" w14:textId="1CDB1A07" w:rsidR="00EC1853" w:rsidRPr="00EC1853" w:rsidRDefault="00EC1853" w:rsidP="009D6019">
      <w:pPr>
        <w:pStyle w:val="Quote1"/>
      </w:pPr>
      <w:r w:rsidRPr="00EC1853">
        <w:t>«Det er veldig belastende for oss med alle de psykisk syke som kommer inn. Vi sier litt på fleip at vi ønsker oss en sånn real, gammel kjeltring. De som faktisk hadde gjort et brekk i et hus og sånt noe. Fordi at nå er det så veldig mange psykisk syke med masse somatikk i tillegg som kommer inn» (IK2)</w:t>
      </w:r>
      <w:r w:rsidR="002716C3">
        <w:t>.</w:t>
      </w:r>
    </w:p>
    <w:p w14:paraId="181E9BB9" w14:textId="77777777" w:rsidR="00EC1853" w:rsidRPr="00EC1853" w:rsidRDefault="00EC1853" w:rsidP="00EC1853">
      <w:pPr>
        <w:spacing w:after="0" w:line="240" w:lineRule="auto"/>
        <w:rPr>
          <w:rFonts w:asciiTheme="minorHAnsi" w:hAnsiTheme="minorHAnsi"/>
          <w:sz w:val="22"/>
        </w:rPr>
      </w:pPr>
    </w:p>
    <w:p w14:paraId="6948B443" w14:textId="1C82358B" w:rsidR="00EC1853" w:rsidRPr="00EC1853" w:rsidRDefault="00EC1853" w:rsidP="00EC1853">
      <w:r w:rsidRPr="00EC1853">
        <w:t xml:space="preserve">Flere av intervjudeltakerne fortalte at de seg imellom hadde snakket mye om mulige årsaker til økningen i omfattende helseutfordringer blant innsatte. Økningen i kompliserte helseutfordringer mente de først og fremst </w:t>
      </w:r>
      <w:bookmarkStart w:id="33" w:name="_Hlk75422060"/>
      <w:r w:rsidRPr="00EC1853">
        <w:t>skyldtes endringer i strukturer og rammebetingelser både i helsevesenet og kriminalomsorgen</w:t>
      </w:r>
      <w:bookmarkEnd w:id="33"/>
      <w:r w:rsidRPr="00EC1853">
        <w:t>. For eksempel uttrykte flere frustrasjon over å oppleve at stadig flere innsatte hadde alvorlige psykiske lidelser</w:t>
      </w:r>
      <w:r w:rsidR="00CE43C8">
        <w:t>,</w:t>
      </w:r>
      <w:r w:rsidRPr="00EC1853">
        <w:t xml:space="preserve"> og de mente dette måtte ses i lys av det har skjedd endringer innenfor psykisk helsevern som gjør at flere innsatte havner i fengsel istedenfor å bli tatt hånd om i helsevesenet utenfor murene. </w:t>
      </w:r>
    </w:p>
    <w:p w14:paraId="7FD62919" w14:textId="001B4722" w:rsidR="00EC1853" w:rsidRPr="00EC1853" w:rsidRDefault="00EC1853" w:rsidP="009D6019">
      <w:pPr>
        <w:pStyle w:val="Quote1"/>
      </w:pPr>
      <w:r w:rsidRPr="00EC1853">
        <w:t>«Jeg synes nok å se en endring når det gjelder hjelpebehov, det er mye tyngre psykiske lidelser enn før. Det er en del folk som ikke burde være her, men det er dårlig med plasser til disse i helse-Norge – og derfor ender de her» (IK1)</w:t>
      </w:r>
      <w:r w:rsidR="00CE43C8">
        <w:t>.</w:t>
      </w:r>
    </w:p>
    <w:p w14:paraId="55F399F1" w14:textId="46D4921A" w:rsidR="00EC1853" w:rsidRPr="00EC1853" w:rsidRDefault="00C07763" w:rsidP="00EC1853">
      <w:pPr>
        <w:rPr>
          <w:lang w:eastAsia="nb-NO"/>
        </w:rPr>
      </w:pPr>
      <w:r>
        <w:br/>
      </w:r>
      <w:r w:rsidR="00EC1853" w:rsidRPr="00EC1853">
        <w:t>Én intervjudeltaker fortalte om en person som hadde blitt kjørt til fengslet etter å ha laget bråk som sjenerte naboene. Intervjudeltakeren mente vedkommende ikke hadde noe i et fengsel å gjøre, men havnet der som følge av å ha satt seg til motverge når politiet rykket ut. Intervjudeltakeren mente politiet anså det som en bedre løsning at vedkommende ble tatt hånd om i fengsel enn i psykiatrien. Grunnen til dette var at psykisk syke ofte ble utskrevet for tidlig fra psykiatriske institusjoner</w:t>
      </w:r>
      <w:r w:rsidR="00EB18CD">
        <w:t>,</w:t>
      </w:r>
      <w:r w:rsidR="00EC1853" w:rsidRPr="00EC1853">
        <w:t xml:space="preserve"> og var sårbare for tilbakefall og raskt måtte tas hånd om av politiet på nytt. Å sende psykisk syke i fengsel førte til at samfunnet i en litt leng</w:t>
      </w:r>
      <w:r w:rsidR="00EB18CD">
        <w:t>r</w:t>
      </w:r>
      <w:r w:rsidR="00EC1853" w:rsidRPr="00EC1853">
        <w:t>e periode var «kvitt problemet», hevdet intervjudeltakeren (IK5).</w:t>
      </w:r>
    </w:p>
    <w:p w14:paraId="7D65A81C" w14:textId="0846A557" w:rsidR="00EC1853" w:rsidRPr="00EC1853" w:rsidRDefault="00EC1853" w:rsidP="00EC1853">
      <w:r w:rsidRPr="00EC1853">
        <w:t>Intervjumaterialet synliggjør mange utfordringer knyttet til et økende antall innsatte med omfattende helseutfordringer. Flere av fengselsbetjentene fortalte om situasjoner der diagnosene som ble fremlagt i domspapirene</w:t>
      </w:r>
      <w:r w:rsidR="00EB18CD">
        <w:t>,</w:t>
      </w:r>
      <w:r w:rsidRPr="00EC1853">
        <w:t xml:space="preserve"> tilsa lang psykiatrisk behandling, men at det i praksis, under soning, var fengselsbetjenter helt uten psykiatrisk kompetanse som måtte ivareta dem. Sitatet nedenfor illustrerer noe av frustrasjonen slike saker innebærer for ansatte i kriminalomsorgen:</w:t>
      </w:r>
    </w:p>
    <w:p w14:paraId="3FEF3A26" w14:textId="1EB68CE3" w:rsidR="00EC1853" w:rsidRPr="00EC1853" w:rsidRDefault="00EC1853" w:rsidP="009D6019">
      <w:pPr>
        <w:pStyle w:val="Quote1"/>
      </w:pPr>
      <w:r w:rsidRPr="00EC1853">
        <w:lastRenderedPageBreak/>
        <w:t>«I domspapirene blir det fremlagt at den innsatte har en diagnose hvor man forventer 10</w:t>
      </w:r>
      <w:r w:rsidR="00EB18CD">
        <w:t>–</w:t>
      </w:r>
      <w:r w:rsidRPr="00EC1853">
        <w:t>15 års psykiatrisk behandling – men så får de kanskje en fireårs dom og blir satt inn. Da er det fengselsbetjenter som skal ivareta dem. Og så får de [innsatte] kanskje en psykologtime eller to i uka. Det er helt håpløst sånn</w:t>
      </w:r>
      <w:r w:rsidR="00EB18CD">
        <w:t>,</w:t>
      </w:r>
      <w:r w:rsidRPr="00EC1853">
        <w:t xml:space="preserve"> altså. Det tar vanvittig mye ressurser av oss. Og ikke minst belastningen på betjentene som skal gå oppi det dag etter dag. Det er litt det her at fengslet får det som ikke samfunnet vil ta seg av ellers. Det er jo ikke det vi er til for» (IK1)</w:t>
      </w:r>
      <w:r w:rsidR="00EB18CD">
        <w:t>.</w:t>
      </w:r>
    </w:p>
    <w:p w14:paraId="5796A6EF" w14:textId="77777777" w:rsidR="00EC1853" w:rsidRPr="00EC1853" w:rsidRDefault="00EC1853" w:rsidP="00EC1853">
      <w:pPr>
        <w:spacing w:after="0" w:line="240" w:lineRule="auto"/>
        <w:ind w:left="1134" w:right="1134"/>
        <w:rPr>
          <w:iCs/>
          <w:highlight w:val="yellow"/>
          <w:lang w:eastAsia="nb-NO"/>
        </w:rPr>
      </w:pPr>
    </w:p>
    <w:p w14:paraId="498F0494" w14:textId="77777777" w:rsidR="00EC1853" w:rsidRPr="00EC1853" w:rsidRDefault="00EC1853" w:rsidP="00EC1853">
      <w:pPr>
        <w:spacing w:after="0" w:line="240" w:lineRule="auto"/>
        <w:rPr>
          <w:rFonts w:asciiTheme="minorHAnsi" w:hAnsiTheme="minorHAnsi"/>
          <w:sz w:val="22"/>
        </w:rPr>
      </w:pPr>
    </w:p>
    <w:p w14:paraId="0EAF6EDF" w14:textId="4436915D" w:rsidR="00EC1853" w:rsidRPr="00EC1853" w:rsidRDefault="00EC1853" w:rsidP="00EC1853">
      <w:r w:rsidRPr="00EC1853">
        <w:rPr>
          <w:iCs/>
        </w:rPr>
        <w:t xml:space="preserve">Intervjudeltakerne i </w:t>
      </w:r>
      <w:r w:rsidRPr="00EC1853">
        <w:t xml:space="preserve">fengselshelsetjenesten delte fengselsbetjentenes bekymringer for alvorlig psykisk syke pasienter og uttrykte stor bekymring over at det bare var diagnosene psykose </w:t>
      </w:r>
      <w:r w:rsidR="008C2436">
        <w:t xml:space="preserve">og </w:t>
      </w:r>
      <w:proofErr w:type="spellStart"/>
      <w:r w:rsidRPr="00EC1853">
        <w:t>suicidalitet</w:t>
      </w:r>
      <w:proofErr w:type="spellEnd"/>
      <w:r w:rsidRPr="00EC1853">
        <w:t xml:space="preserve"> som utløste rettigheter til institusjonsbehandling. De fortalte at noen innsatte var svært dårlige selv om de ikke hadde disse diagnosene. </w:t>
      </w:r>
    </w:p>
    <w:p w14:paraId="7B3D10F6" w14:textId="76BFB118" w:rsidR="00EC1853" w:rsidRPr="00EC1853" w:rsidRDefault="00EC1853" w:rsidP="00EC1853">
      <w:r w:rsidRPr="00EC1853">
        <w:t>Økte helse- og omsorgsutfordringe</w:t>
      </w:r>
      <w:r w:rsidR="008C2436">
        <w:t>r</w:t>
      </w:r>
      <w:r w:rsidRPr="00EC1853">
        <w:t xml:space="preserve"> blant innsatte ble også knyttet an til endringer i kriminalitetsbilde</w:t>
      </w:r>
      <w:r w:rsidR="008C2436">
        <w:t>t</w:t>
      </w:r>
      <w:r w:rsidRPr="00EC1853">
        <w:t xml:space="preserve">. Flere påpekte at det i dag </w:t>
      </w:r>
      <w:r w:rsidR="008C2436">
        <w:t>er</w:t>
      </w:r>
      <w:r w:rsidR="008C2436" w:rsidRPr="00EC1853">
        <w:t xml:space="preserve"> </w:t>
      </w:r>
      <w:r w:rsidRPr="00EC1853">
        <w:t>lettere å utføre kriminelle handlinger hjemmefra. En sa det slik:</w:t>
      </w:r>
    </w:p>
    <w:p w14:paraId="70C0B728" w14:textId="34EE4366" w:rsidR="00EC1853" w:rsidRPr="00EC1853" w:rsidRDefault="00EC1853" w:rsidP="009D6019">
      <w:pPr>
        <w:pStyle w:val="Quote1"/>
      </w:pPr>
      <w:bookmarkStart w:id="34" w:name="_Hlk72913160"/>
      <w:r w:rsidRPr="00EC1853">
        <w:t xml:space="preserve">«Vi ser jo at med teknologiutviklingen så kan nye kategorier mennesker utføre alvorlig kriminalitet. Og derav også utviklingen med flere eldre i fengsel, flere med funksjonshemming i fengsel, fordi man nå kan sitte hjemme i senga si med en bærbar </w:t>
      </w:r>
      <w:r w:rsidR="006D00C6">
        <w:t>PC</w:t>
      </w:r>
      <w:r w:rsidRPr="00EC1853">
        <w:t xml:space="preserve"> og begå grov kriminalitet over internett. Så jeg vil si sykeligheten for det første er stor, og den har nok endret seg også i løpet av de senere ... ja, si 10 til 15 årene» (IK6)</w:t>
      </w:r>
      <w:r w:rsidR="008C2436">
        <w:t>.</w:t>
      </w:r>
    </w:p>
    <w:bookmarkEnd w:id="34"/>
    <w:p w14:paraId="2C3F7B3C" w14:textId="77777777" w:rsidR="00EC1853" w:rsidRPr="00EC1853" w:rsidRDefault="00EC1853" w:rsidP="00EC1853">
      <w:pPr>
        <w:spacing w:after="0"/>
        <w:rPr>
          <w:rFonts w:asciiTheme="minorHAnsi" w:hAnsiTheme="minorHAnsi"/>
          <w:sz w:val="22"/>
        </w:rPr>
      </w:pPr>
    </w:p>
    <w:p w14:paraId="0D52132C" w14:textId="199D8A0D" w:rsidR="00EC1853" w:rsidRPr="00EC1853" w:rsidRDefault="00EC1853" w:rsidP="00EC1853">
      <w:r w:rsidRPr="00EC1853">
        <w:t>Alt i alt</w:t>
      </w:r>
      <w:r w:rsidR="00440D9B">
        <w:t xml:space="preserve"> viser datamaterialet</w:t>
      </w:r>
      <w:r w:rsidRPr="00EC1853">
        <w:t xml:space="preserve"> at flere innsatte trenger en tettere helse- og omsorgsoppfølging enn det de gjorde tidligere. Et gjennomgående mønster i våre analyser er at Casefengsel I (kvinnecasefengslet) og Casefengsel II (mannscasefengslet) tegnet et noe ulikt utfordringsbilde. I neste avsnitt vil vi gi en nærmere beskrivelse av de to ulike utfordringsbildene.</w:t>
      </w:r>
    </w:p>
    <w:p w14:paraId="20B62A38" w14:textId="157BA759" w:rsidR="00EC1853" w:rsidRPr="00EC1853" w:rsidRDefault="00EC1853" w:rsidP="007B5D67">
      <w:pPr>
        <w:pStyle w:val="Overskrift3"/>
      </w:pPr>
      <w:bookmarkStart w:id="35" w:name="_Toc88045729"/>
      <w:r w:rsidRPr="00EC1853">
        <w:t>Casefengsel I (kvinnecasefengslet)</w:t>
      </w:r>
      <w:bookmarkEnd w:id="35"/>
    </w:p>
    <w:p w14:paraId="19EBC98D" w14:textId="7C250DB6" w:rsidR="00EC1853" w:rsidRPr="00EC1853" w:rsidRDefault="00EC1853" w:rsidP="0070544A">
      <w:r w:rsidRPr="00EC1853">
        <w:t xml:space="preserve">I Casefengsel I </w:t>
      </w:r>
      <w:r w:rsidR="00440D9B">
        <w:t>hevdet de</w:t>
      </w:r>
      <w:r w:rsidRPr="00EC1853">
        <w:t xml:space="preserve"> ansatte</w:t>
      </w:r>
      <w:r w:rsidR="00440D9B">
        <w:t xml:space="preserve"> </w:t>
      </w:r>
      <w:r w:rsidR="00E7287C">
        <w:t xml:space="preserve">at </w:t>
      </w:r>
      <w:r w:rsidRPr="00EC1853">
        <w:t>en økning av innsatte med psykiske lidelser</w:t>
      </w:r>
      <w:r w:rsidR="00440D9B" w:rsidRPr="00440D9B">
        <w:t xml:space="preserve"> </w:t>
      </w:r>
      <w:r w:rsidR="00440D9B">
        <w:t xml:space="preserve">var </w:t>
      </w:r>
      <w:r w:rsidR="00440D9B" w:rsidRPr="00EC1853">
        <w:t>den største utfordringen på intervjutidspunktet</w:t>
      </w:r>
      <w:r w:rsidRPr="00EC1853">
        <w:t xml:space="preserve">. </w:t>
      </w:r>
      <w:r w:rsidR="002B52CB" w:rsidRPr="00EC1853">
        <w:t>I tillegg mente flere av intervjudeltakerne å se en økning i både somatiske og aldersrelaterte helseutfordringer hos innsatte</w:t>
      </w:r>
      <w:r w:rsidR="002B52CB">
        <w:t xml:space="preserve">. </w:t>
      </w:r>
      <w:r w:rsidRPr="00EC1853">
        <w:t>De påpekte samtidig at «mye kognitiv lav fungering»</w:t>
      </w:r>
      <w:r w:rsidR="0070544A">
        <w:t>,</w:t>
      </w:r>
      <w:r w:rsidRPr="00EC1853">
        <w:t xml:space="preserve"> somatiske diffuse kroniske lidelser </w:t>
      </w:r>
      <w:r w:rsidR="0070544A">
        <w:t>og</w:t>
      </w:r>
      <w:r w:rsidR="0070544A" w:rsidRPr="00EC1853">
        <w:t xml:space="preserve"> </w:t>
      </w:r>
      <w:r w:rsidR="0070544A">
        <w:t xml:space="preserve">typiske </w:t>
      </w:r>
      <w:r w:rsidR="0070544A" w:rsidRPr="00EC1853">
        <w:t>kvinnerelaterte tilstander</w:t>
      </w:r>
      <w:r w:rsidR="0070544A">
        <w:t xml:space="preserve"> (abort</w:t>
      </w:r>
      <w:r w:rsidR="00132172">
        <w:t xml:space="preserve"> og</w:t>
      </w:r>
      <w:r w:rsidR="0070544A">
        <w:t xml:space="preserve"> fødsler)</w:t>
      </w:r>
      <w:r w:rsidR="0070544A" w:rsidRPr="00EC1853">
        <w:t xml:space="preserve"> </w:t>
      </w:r>
      <w:r w:rsidRPr="00EC1853">
        <w:t xml:space="preserve">forsterket helse- og omsorgsbehovet blant deres innsatte. </w:t>
      </w:r>
    </w:p>
    <w:p w14:paraId="7D288DD9" w14:textId="77777777" w:rsidR="002B52CB" w:rsidRDefault="00EC1853" w:rsidP="002B52CB">
      <w:r w:rsidRPr="00EC1853">
        <w:lastRenderedPageBreak/>
        <w:t xml:space="preserve">Studien gir </w:t>
      </w:r>
      <w:r w:rsidR="002B52CB">
        <w:t xml:space="preserve">også </w:t>
      </w:r>
      <w:r w:rsidRPr="00EC1853">
        <w:t>klare indikasjoner på at selvskading var et mye mer utbredt problem i Casefengsel I enn i Casefengsel II</w:t>
      </w:r>
      <w:r w:rsidR="002B52CB">
        <w:t>:</w:t>
      </w:r>
    </w:p>
    <w:p w14:paraId="2BB7DE7E" w14:textId="76BE18D7" w:rsidR="00440D9B" w:rsidRDefault="00440D9B" w:rsidP="009D6019">
      <w:pPr>
        <w:pStyle w:val="Quote1"/>
      </w:pPr>
      <w:r w:rsidRPr="002B52CB">
        <w:rPr>
          <w:rStyle w:val="quoteChar"/>
        </w:rPr>
        <w:t>«Jeg kan ikke huske at det var sånn før at de satt og kuttet armene til blods og rev opp sting. Jeg kan aldri huske å ha sett det før. (…) de har armer som ser ut som bobleplast» (IK1</w:t>
      </w:r>
      <w:r w:rsidRPr="00EC1853">
        <w:t>)</w:t>
      </w:r>
      <w:r w:rsidR="00DD6F43">
        <w:t>.</w:t>
      </w:r>
    </w:p>
    <w:p w14:paraId="4247FC31" w14:textId="77777777" w:rsidR="002B52CB" w:rsidRPr="002B52CB" w:rsidRDefault="002B52CB" w:rsidP="002B52CB">
      <w:pPr>
        <w:pStyle w:val="Ingenmellomrom"/>
        <w:rPr>
          <w:lang w:eastAsia="nb-NO"/>
        </w:rPr>
      </w:pPr>
    </w:p>
    <w:p w14:paraId="7CC6706F" w14:textId="2D4D272C" w:rsidR="002B52CB" w:rsidRDefault="00DD6F43" w:rsidP="00EC1853">
      <w:r>
        <w:t>Intervjudeltakerne ga</w:t>
      </w:r>
      <w:r w:rsidR="00EC1853" w:rsidRPr="00EC1853">
        <w:t xml:space="preserve"> uttrykk for at innsatte som skadet seg selv, ofte var vel så utsatt for fatale utfall</w:t>
      </w:r>
      <w:r w:rsidR="002B52CB">
        <w:t xml:space="preserve"> enn de som de visste var suicidale, fordi de kuttet seg farlig nær pulsåren.</w:t>
      </w:r>
    </w:p>
    <w:p w14:paraId="17B0776F" w14:textId="72AC2FFB" w:rsidR="00EC1853" w:rsidRPr="00EC1853" w:rsidRDefault="00EC1853" w:rsidP="00E7287C">
      <w:r w:rsidRPr="00EC1853">
        <w:t xml:space="preserve">Mye selvskading og mange innsatte med alvorlige psykiske lidelser gjorde at de ansatte både i kriminalomsorgen og helseavdelingen etterlyste andre tiltak enn det kriminalomsorgen og de kommunale helse- og omsorgstilbudene </w:t>
      </w:r>
      <w:r w:rsidR="00DD6F43">
        <w:t>har</w:t>
      </w:r>
      <w:r w:rsidR="00DD6F43" w:rsidRPr="00EC1853">
        <w:t xml:space="preserve"> </w:t>
      </w:r>
      <w:r w:rsidRPr="00EC1853">
        <w:t xml:space="preserve">å tilby. </w:t>
      </w:r>
    </w:p>
    <w:p w14:paraId="67E2A33B" w14:textId="1206D2A4" w:rsidR="00EC1853" w:rsidRPr="00EC1853" w:rsidRDefault="00EC1853" w:rsidP="007B5D67">
      <w:pPr>
        <w:pStyle w:val="Overskrift3"/>
      </w:pPr>
      <w:bookmarkStart w:id="36" w:name="_Toc88045730"/>
      <w:r w:rsidRPr="00EC1853">
        <w:t>Casefengsel II (mannscasefengslet)</w:t>
      </w:r>
      <w:bookmarkEnd w:id="36"/>
    </w:p>
    <w:p w14:paraId="7C9CFA54" w14:textId="52B99629" w:rsidR="00EC1853" w:rsidRPr="00EC1853" w:rsidRDefault="00EC1853" w:rsidP="00EC1853">
      <w:r w:rsidRPr="00EC1853">
        <w:t>Også i Casefengsel II gav intervjudeltakerne uttrykk for at de stod overfor en svært ressurskrevende gruppe mennesker med mange og forskjellige kompliserte sykdommer og lidelser. I motsetning til kvinnecasefengslet</w:t>
      </w:r>
      <w:r w:rsidR="00DD6F43">
        <w:t>,</w:t>
      </w:r>
      <w:r w:rsidRPr="00EC1853">
        <w:t xml:space="preserve"> hvor den største helseutfordringen gjaldt psykiske lidelser, mente ansatte i mannsfengslet at den største utfordringen var </w:t>
      </w:r>
      <w:r w:rsidRPr="00EC1853">
        <w:rPr>
          <w:rFonts w:cs="Times New Roman"/>
          <w:szCs w:val="24"/>
        </w:rPr>
        <w:t>økningen i somatiske og aldersrelaterte lidelser:</w:t>
      </w:r>
    </w:p>
    <w:p w14:paraId="07384E61" w14:textId="34C284FA" w:rsidR="0070544A" w:rsidRDefault="00EC1853" w:rsidP="009D6019">
      <w:pPr>
        <w:pStyle w:val="Quote1"/>
      </w:pPr>
      <w:r w:rsidRPr="00EC1853">
        <w:t xml:space="preserve">«Jeg synes det er mer somatisk sykdom. Det er vel liksom det mest primære. Den andre psykiske og </w:t>
      </w:r>
      <w:proofErr w:type="spellStart"/>
      <w:r w:rsidRPr="00EC1853">
        <w:t>rusbiten</w:t>
      </w:r>
      <w:proofErr w:type="spellEnd"/>
      <w:r w:rsidRPr="00EC1853">
        <w:t xml:space="preserve"> er ganske lik, synes jeg. Men det er det somatiske bildet som er mer komplisert. Vi får mer fysiske utfordringer som gjør at vi må mer i stell, altså at vi må følge dem opp mye tettere</w:t>
      </w:r>
      <w:r w:rsidR="009F7A27">
        <w:t>,</w:t>
      </w:r>
      <w:r w:rsidRPr="00EC1853">
        <w:t xml:space="preserve"> da» (IH8)</w:t>
      </w:r>
      <w:r w:rsidR="009F7A27">
        <w:t>.</w:t>
      </w:r>
    </w:p>
    <w:p w14:paraId="6CEB91B8" w14:textId="77777777" w:rsidR="0070544A" w:rsidRDefault="0070544A" w:rsidP="009D6019">
      <w:pPr>
        <w:pStyle w:val="Quote1"/>
      </w:pPr>
    </w:p>
    <w:p w14:paraId="2906BA4C" w14:textId="25743BBF" w:rsidR="00E7287C" w:rsidRPr="00EC1853" w:rsidRDefault="00EC1853" w:rsidP="009D6019">
      <w:pPr>
        <w:pStyle w:val="Quote1"/>
      </w:pPr>
      <w:r w:rsidRPr="00EC1853">
        <w:t xml:space="preserve">«På en viss tid i fjor så var det tre med rullator. (…) Og vi hadde noen rullestoler også». </w:t>
      </w:r>
      <w:r w:rsidR="00F26624">
        <w:t xml:space="preserve">(…) </w:t>
      </w:r>
      <w:r w:rsidR="00E7287C" w:rsidRPr="00EC1853">
        <w:t>Vi har innsatte som for eksempel har stomipose som skiftes av ansatte [betjenter]» (IK3)</w:t>
      </w:r>
      <w:r w:rsidR="009F7A27">
        <w:t>.</w:t>
      </w:r>
    </w:p>
    <w:p w14:paraId="746E0715" w14:textId="77777777" w:rsidR="0070544A" w:rsidRDefault="0070544A" w:rsidP="009D6019">
      <w:pPr>
        <w:pStyle w:val="Quote1"/>
      </w:pPr>
    </w:p>
    <w:p w14:paraId="70180976" w14:textId="26710615" w:rsidR="00EC1853" w:rsidRPr="00EC1853" w:rsidRDefault="00EC1853" w:rsidP="00EC1853">
      <w:pPr>
        <w:rPr>
          <w:rFonts w:cs="Times New Roman"/>
          <w:szCs w:val="24"/>
        </w:rPr>
      </w:pPr>
      <w:r w:rsidRPr="00EC1853">
        <w:t>Som sitatene viser</w:t>
      </w:r>
      <w:r w:rsidR="00A6785B">
        <w:t>,</w:t>
      </w:r>
      <w:r w:rsidRPr="00EC1853">
        <w:t xml:space="preserve"> opplevde ansatte i mannscasefengslet et stadig økende behov for «tradisjonelle» hjemmesykepleietjenester</w:t>
      </w:r>
      <w:r w:rsidR="0070544A">
        <w:t xml:space="preserve">. </w:t>
      </w:r>
      <w:r w:rsidRPr="00EC1853">
        <w:rPr>
          <w:rFonts w:cs="Times New Roman"/>
          <w:szCs w:val="24"/>
        </w:rPr>
        <w:t>Økning av innsatte med somatiske og aldrerelaterte lidelser mente flere av de vi intervjuet</w:t>
      </w:r>
      <w:r w:rsidR="00A6785B">
        <w:rPr>
          <w:rFonts w:cs="Times New Roman"/>
          <w:szCs w:val="24"/>
        </w:rPr>
        <w:t>,</w:t>
      </w:r>
      <w:r w:rsidRPr="00EC1853">
        <w:rPr>
          <w:rFonts w:cs="Times New Roman"/>
          <w:szCs w:val="24"/>
        </w:rPr>
        <w:t xml:space="preserve"> at måtte ses i sammenheng med at dette fengslet hadde en egen handicapcelle, noe de imidlertid ikke mente gjorde fengslet bedre rustet til å ta imot folk med funksjonshemminger. At rommene er</w:t>
      </w:r>
      <w:r w:rsidRPr="00EC1853">
        <w:t xml:space="preserve"> fire kvadratmeter større og ikke har terskel inn på toalettet</w:t>
      </w:r>
      <w:r w:rsidR="00A6785B">
        <w:t>,</w:t>
      </w:r>
      <w:r w:rsidRPr="00EC1853">
        <w:t xml:space="preserve"> mente ansatte og ledere ikke var nok for å ivareta funksjonshemmedes hjelpebehov. </w:t>
      </w:r>
    </w:p>
    <w:p w14:paraId="652FE29C" w14:textId="592B0193" w:rsidR="00EC1853" w:rsidRPr="00EC1853" w:rsidRDefault="00EC1853" w:rsidP="009D6019">
      <w:pPr>
        <w:pStyle w:val="Quote1"/>
        <w:rPr>
          <w:rFonts w:cs="Times New Roman"/>
          <w:szCs w:val="24"/>
        </w:rPr>
      </w:pPr>
      <w:r w:rsidRPr="00EC1853">
        <w:t>«I de nyere fengslene så har de bygd såkalt handikapceller. Og da er det en del, eller noen</w:t>
      </w:r>
      <w:r w:rsidR="00A6785B">
        <w:t>,</w:t>
      </w:r>
      <w:r w:rsidRPr="00EC1853">
        <w:t xml:space="preserve"> i hvert fall, da, oppover i systemet som tenker at: Å, har du handikapceller. Ja, da kan du ta imot hva som helst</w:t>
      </w:r>
      <w:r w:rsidR="00A6785B">
        <w:t>,</w:t>
      </w:r>
      <w:r w:rsidRPr="00EC1853">
        <w:t xml:space="preserve"> på en </w:t>
      </w:r>
      <w:r w:rsidRPr="00EC1853">
        <w:lastRenderedPageBreak/>
        <w:t>måte. Men</w:t>
      </w:r>
      <w:bookmarkStart w:id="37" w:name="_Hlk72927211"/>
      <w:r w:rsidRPr="00EC1853">
        <w:t xml:space="preserve"> det handler ikke mest om fasiliteter. (…) I mitt hode så er det kompetanse og tilstedeværelsen av den som er det sentrale. Ikke hvorvidt det er bygd en handicapcelle. Det er litt for banalt tenkt» (IK6)</w:t>
      </w:r>
      <w:r w:rsidR="00A6785B">
        <w:t>.</w:t>
      </w:r>
      <w:r w:rsidRPr="00EC1853">
        <w:t xml:space="preserve"> </w:t>
      </w:r>
    </w:p>
    <w:p w14:paraId="7915667E" w14:textId="77777777" w:rsidR="00EC1853" w:rsidRPr="00EC1853" w:rsidRDefault="00EC1853" w:rsidP="00EC1853">
      <w:pPr>
        <w:spacing w:after="0" w:line="240" w:lineRule="auto"/>
        <w:rPr>
          <w:rFonts w:asciiTheme="minorHAnsi" w:hAnsiTheme="minorHAnsi"/>
          <w:sz w:val="22"/>
        </w:rPr>
      </w:pPr>
    </w:p>
    <w:bookmarkEnd w:id="37"/>
    <w:p w14:paraId="13AF82D9" w14:textId="7D3B85E4" w:rsidR="0070544A" w:rsidRPr="00EC1853" w:rsidRDefault="00EC1853" w:rsidP="00EC1853">
      <w:r w:rsidRPr="00EC1853">
        <w:t xml:space="preserve">Flere av intervjudeltakerne i kriminalomsorgen fortalte at de i en lengre periode hadde brukt mye tid på en innsatt som satt i rullestol og trengte hjelp med på- og avkledning, dusjing og skifte av kateter o.l. Stor ressursbruk på denne </w:t>
      </w:r>
      <w:r w:rsidR="00A6785B">
        <w:t xml:space="preserve">personen </w:t>
      </w:r>
      <w:r w:rsidRPr="00EC1853">
        <w:t>mente de gikk ut</w:t>
      </w:r>
      <w:r w:rsidR="00A6785B">
        <w:t xml:space="preserve"> </w:t>
      </w:r>
      <w:r w:rsidRPr="00EC1853">
        <w:t xml:space="preserve">over andre innsatte. Når betjentene måtte bruke mye tid på </w:t>
      </w:r>
      <w:r w:rsidR="00BA195F">
        <w:t>é</w:t>
      </w:r>
      <w:r w:rsidRPr="00EC1853">
        <w:t>n innsatt</w:t>
      </w:r>
      <w:r w:rsidR="00BA195F">
        <w:t>,</w:t>
      </w:r>
      <w:r w:rsidRPr="00EC1853">
        <w:t xml:space="preserve"> betydde det at andre innsatte, av sikkerhetsmessige grunner, ikke fikk delta på aktiviteter som i et helsefremmende perspektiv ville gjort dem godt. Sistnevnte skyldtes at når ansatte var opptatt inne på en celle</w:t>
      </w:r>
      <w:r w:rsidR="003F41E7">
        <w:t>,</w:t>
      </w:r>
      <w:r w:rsidRPr="00EC1853">
        <w:t xml:space="preserve"> var det ikke nok folk til å følge andre på ønskede aktiviteter. </w:t>
      </w:r>
    </w:p>
    <w:p w14:paraId="25B8E4A4" w14:textId="77777777" w:rsidR="00EC1853" w:rsidRPr="00EC1853" w:rsidRDefault="00EC1853" w:rsidP="007F1261">
      <w:pPr>
        <w:pStyle w:val="Overskrift2"/>
      </w:pPr>
      <w:bookmarkStart w:id="38" w:name="_Toc88045731"/>
      <w:r w:rsidRPr="00EC1853">
        <w:t>Innsatte som er for syke til å sone</w:t>
      </w:r>
      <w:bookmarkEnd w:id="38"/>
    </w:p>
    <w:p w14:paraId="41282A90" w14:textId="4745C9DA" w:rsidR="00EC1853" w:rsidRPr="00EC1853" w:rsidRDefault="00EC1853" w:rsidP="00EC1853">
      <w:r w:rsidRPr="00EC1853">
        <w:t xml:space="preserve">Intervjudeltakere både i kriminalomsorgen og fengselshelsetjenesten hadde erfart å ha innsatte som etter deres vurdering var for syke til å sone i fengsel. </w:t>
      </w:r>
      <w:r w:rsidR="004954C6">
        <w:t>E</w:t>
      </w:r>
      <w:r w:rsidRPr="00EC1853">
        <w:t xml:space="preserve">n intervjudeltaker i kriminalomsorgen fortalte at </w:t>
      </w:r>
      <w:r w:rsidR="003F41E7">
        <w:t>det hendte at</w:t>
      </w:r>
      <w:r w:rsidRPr="00EC1853">
        <w:t xml:space="preserve"> innsatte var så psykisk syke at de ikke engang visste at de var i fengsel. Likevel mente intervjudeltakerne at det var ganske sjelden de erfarte at innsatte avbrøt eller fikk innvilget utsatt soning. Når det først skjedde, gir det innsamlede datamaterialet indikasjoner på at det er lettere å få til soningsavbrudd eller soningsutsettelse ved somatisk sykdom. Flere av intervjudeltakerne, både i fengselshelsetjenesten og kriminalomsorgen, uttrykte frustrasjon over at de med alvorlige psykiske lidelser ofte var de som hadde størst problemer med å ytre sine behov, og dermed var det også de som fikk minst hjelp både i fengsl</w:t>
      </w:r>
      <w:r w:rsidR="003F41E7">
        <w:t>et</w:t>
      </w:r>
      <w:r w:rsidRPr="00EC1853">
        <w:t xml:space="preserve"> og i samfunnet generelt. </w:t>
      </w:r>
    </w:p>
    <w:p w14:paraId="3CF5BEFD" w14:textId="77777777" w:rsidR="00EC1853" w:rsidRPr="00EC1853" w:rsidRDefault="00EC1853" w:rsidP="00EC1853">
      <w:r w:rsidRPr="00EC1853">
        <w:t>Én ansatt i kriminalomsorgen poengterte:</w:t>
      </w:r>
    </w:p>
    <w:p w14:paraId="3AACC03C" w14:textId="5B5D7EDE" w:rsidR="00EC1853" w:rsidRPr="00EC1853" w:rsidRDefault="00EC1853" w:rsidP="009D6019">
      <w:pPr>
        <w:pStyle w:val="Quote1"/>
      </w:pPr>
      <w:r w:rsidRPr="00EC1853">
        <w:t>«Men altså, vi bruker veldig, veldig, veldig mye tid på psykisk syke personer som strengt tatt ikke burde være her. Og det er klart, de har jo gjort straffbare ting, men ikke i vinnings hensikt. De er så syke, og vi er bare en oppbevaring. Vi [de ansatte] sier jo litt ironisk at vi oppbevarer den menneskelige søpla som samfunnet ikke vil ha» (IK1)</w:t>
      </w:r>
      <w:r w:rsidR="003F41E7">
        <w:t>.</w:t>
      </w:r>
    </w:p>
    <w:p w14:paraId="10578CD9" w14:textId="77777777" w:rsidR="00EC1853" w:rsidRPr="00EC1853" w:rsidRDefault="00EC1853" w:rsidP="00EC1853">
      <w:pPr>
        <w:spacing w:after="0" w:line="240" w:lineRule="auto"/>
        <w:rPr>
          <w:rFonts w:asciiTheme="minorHAnsi" w:hAnsiTheme="minorHAnsi"/>
          <w:sz w:val="22"/>
        </w:rPr>
      </w:pPr>
    </w:p>
    <w:p w14:paraId="09C32C83" w14:textId="77777777" w:rsidR="00EC1853" w:rsidRPr="00EC1853" w:rsidRDefault="00EC1853" w:rsidP="00EC1853">
      <w:pPr>
        <w:spacing w:after="0" w:line="240" w:lineRule="auto"/>
        <w:rPr>
          <w:rFonts w:asciiTheme="minorHAnsi" w:hAnsiTheme="minorHAnsi"/>
          <w:sz w:val="22"/>
        </w:rPr>
      </w:pPr>
    </w:p>
    <w:p w14:paraId="1F8F629A" w14:textId="77777777" w:rsidR="00EC1853" w:rsidRPr="00EC1853" w:rsidRDefault="00EC1853" w:rsidP="00EC1853">
      <w:r w:rsidRPr="00EC1853">
        <w:t>Intervjudeltakeren forklarte sitt eget utsagn med at kommunene foretrekker å plassere «brysomme personer» i fengsel fremfor i psykiatriske institusjoner:</w:t>
      </w:r>
    </w:p>
    <w:p w14:paraId="5AC66C96" w14:textId="2CD90036" w:rsidR="00EC1853" w:rsidRPr="00EC1853" w:rsidRDefault="00EC1853" w:rsidP="009D6019">
      <w:pPr>
        <w:pStyle w:val="Quote1"/>
      </w:pPr>
      <w:r w:rsidRPr="00EC1853">
        <w:t>«Blir de satt i fengsel, så blir de værende der. Blir de lagt inn i på en psykiatrisk post</w:t>
      </w:r>
      <w:r w:rsidR="003F41E7">
        <w:t>,</w:t>
      </w:r>
      <w:r w:rsidRPr="00EC1853">
        <w:t xml:space="preserve"> så er de der en dag eller to, også finner de [ansatte i psykiatrien] ut at de ikke er behandlingsberettiget, altså at de ikke har psykoser. Og</w:t>
      </w:r>
      <w:r w:rsidR="003F41E7">
        <w:t xml:space="preserve"> </w:t>
      </w:r>
      <w:r w:rsidRPr="00EC1853">
        <w:t>så blir de sendt ut igjen. Hos oss må de faktisk være. Og vi er nødt til å forholde oss til dem» (IK1)</w:t>
      </w:r>
      <w:r w:rsidR="003F41E7">
        <w:t>.</w:t>
      </w:r>
    </w:p>
    <w:p w14:paraId="09408AA4" w14:textId="77777777" w:rsidR="00EC1853" w:rsidRPr="00EC1853" w:rsidRDefault="00EC1853" w:rsidP="009D6019">
      <w:pPr>
        <w:pStyle w:val="Quote1"/>
      </w:pPr>
    </w:p>
    <w:p w14:paraId="0C136862" w14:textId="4AD6D81B" w:rsidR="00EC1853" w:rsidRPr="00EC1853" w:rsidRDefault="00EC1853" w:rsidP="00EC1853">
      <w:r w:rsidRPr="00EC1853">
        <w:t>Flere av de som ble intervjuet</w:t>
      </w:r>
      <w:r w:rsidR="009812C2">
        <w:t>,</w:t>
      </w:r>
      <w:r w:rsidRPr="00EC1853">
        <w:t xml:space="preserve"> uttrykte frustrasjon over at det kun er psykoseproblematikk og </w:t>
      </w:r>
      <w:proofErr w:type="spellStart"/>
      <w:r w:rsidRPr="00EC1853">
        <w:t>suicidalitet</w:t>
      </w:r>
      <w:proofErr w:type="spellEnd"/>
      <w:r w:rsidRPr="00EC1853">
        <w:t xml:space="preserve"> som utløser rettigheter til behandling i institusjon. Selv om innsatte ikke hadde disse diagnosene</w:t>
      </w:r>
      <w:r w:rsidR="009812C2">
        <w:t>,</w:t>
      </w:r>
      <w:r w:rsidRPr="00EC1853">
        <w:t xml:space="preserve"> fortalte samtlige intervjudeltakere at de hadde opplevd tilfeller der de tenkte at fengsel ikke var rett plass. </w:t>
      </w:r>
    </w:p>
    <w:p w14:paraId="5F9830EC" w14:textId="77777777" w:rsidR="00EC1853" w:rsidRPr="00EC1853" w:rsidRDefault="00EC1853" w:rsidP="00EC1853">
      <w:pPr>
        <w:spacing w:after="0" w:line="240" w:lineRule="auto"/>
        <w:rPr>
          <w:rFonts w:asciiTheme="minorHAnsi" w:hAnsiTheme="minorHAnsi"/>
          <w:sz w:val="22"/>
        </w:rPr>
      </w:pPr>
    </w:p>
    <w:p w14:paraId="6C99A5D9" w14:textId="1BE9F13C" w:rsidR="00EC1853" w:rsidRPr="00EC1853" w:rsidRDefault="00EC1853" w:rsidP="007F1261">
      <w:pPr>
        <w:pStyle w:val="Overskrift2"/>
      </w:pPr>
      <w:bookmarkStart w:id="39" w:name="_Toc88045732"/>
      <w:r w:rsidRPr="00EC1853">
        <w:t>Manglende ressurser til å ivareta de sykeste</w:t>
      </w:r>
      <w:r w:rsidR="00BD7F76">
        <w:t>s</w:t>
      </w:r>
      <w:r w:rsidRPr="00EC1853">
        <w:t xml:space="preserve"> helse- og omsorgsbehov</w:t>
      </w:r>
      <w:bookmarkEnd w:id="39"/>
    </w:p>
    <w:p w14:paraId="5D7C670C" w14:textId="71B96086" w:rsidR="00EC1853" w:rsidRPr="00EC1853" w:rsidRDefault="00EC1853" w:rsidP="00EC1853">
      <w:proofErr w:type="spellStart"/>
      <w:r w:rsidRPr="00EC1853">
        <w:t>Delstudie</w:t>
      </w:r>
      <w:proofErr w:type="spellEnd"/>
      <w:r w:rsidRPr="00EC1853">
        <w:t xml:space="preserve"> I viser at både fengselshelsetjenesten og kriminalomsorgen, i noen tilfeller, opplever at de verken har kompetanse eller kapasitet til å ta seg av de sykeste på en tilfredsstillende måte. Én intervjudeltaker i kriminalomsorgen fortalte at noen av de med alvorlige psykiske lidelser utgjorde en så stor belastning for betjentene at de nærmest endte opp som kasteballer mellom fengsler:</w:t>
      </w:r>
    </w:p>
    <w:p w14:paraId="088A22E3" w14:textId="77777777" w:rsidR="00EC1853" w:rsidRPr="00EC1853" w:rsidRDefault="00EC1853" w:rsidP="009D6019">
      <w:pPr>
        <w:pStyle w:val="Quote1"/>
      </w:pPr>
    </w:p>
    <w:p w14:paraId="366904AE" w14:textId="2C631E2C" w:rsidR="00EC1853" w:rsidRPr="00EC1853" w:rsidRDefault="00EC1853" w:rsidP="009D6019">
      <w:pPr>
        <w:pStyle w:val="Quote1"/>
      </w:pPr>
      <w:r w:rsidRPr="00EC1853">
        <w:t>«Det som er litt trist</w:t>
      </w:r>
      <w:r w:rsidR="00BD7F76">
        <w:t>,</w:t>
      </w:r>
      <w:r w:rsidRPr="00EC1853">
        <w:t xml:space="preserve"> er at noen av disse innsatte er en stor belastning på betjentgrupp</w:t>
      </w:r>
      <w:r w:rsidR="00106697">
        <w:t>en</w:t>
      </w:r>
      <w:r w:rsidRPr="00EC1853">
        <w:t xml:space="preserve">. Så de blir litt sånn ... ikke </w:t>
      </w:r>
      <w:r w:rsidRPr="00A51E93">
        <w:rPr>
          <w:b/>
          <w:bCs/>
        </w:rPr>
        <w:t>kasteballer</w:t>
      </w:r>
      <w:r w:rsidRPr="00EC1853">
        <w:t>, men altså de blir på en måte sendt litt fra fengsler til fengsler fordi at det er så stor belastning på betjentgrupp</w:t>
      </w:r>
      <w:r w:rsidR="00106697">
        <w:t>en</w:t>
      </w:r>
      <w:r w:rsidR="00BD7F76">
        <w:t>,</w:t>
      </w:r>
      <w:r w:rsidRPr="00EC1853">
        <w:t xml:space="preserve"> som da kanskje ikke har den kompetansen til å ivareta dem. De er i et fengsel en viss tid, og så blir de ansatte slitne. Og da blir de innsatte overført til et annet fengsel. Så det blir litt sånn at: Nå er det deres tur [andre fengsel]. Dette skjer i håp om at kanskje et miljøskifte vil gjøre noe, men også for ren avlastning for betjentgrupp</w:t>
      </w:r>
      <w:r w:rsidR="00106697">
        <w:t>en</w:t>
      </w:r>
      <w:r w:rsidRPr="00EC1853">
        <w:t>» (IK9)</w:t>
      </w:r>
      <w:r w:rsidR="00BD7F76">
        <w:t>.</w:t>
      </w:r>
    </w:p>
    <w:p w14:paraId="75E5531C" w14:textId="77777777" w:rsidR="00EC1853" w:rsidRPr="00EC1853" w:rsidRDefault="00EC1853" w:rsidP="00EC1853">
      <w:pPr>
        <w:spacing w:after="0" w:line="240" w:lineRule="auto"/>
        <w:rPr>
          <w:rFonts w:asciiTheme="minorHAnsi" w:hAnsiTheme="minorHAnsi"/>
          <w:sz w:val="22"/>
        </w:rPr>
      </w:pPr>
    </w:p>
    <w:p w14:paraId="79B25972" w14:textId="4B2BF721" w:rsidR="00EC1853" w:rsidRPr="00EC1853" w:rsidRDefault="00EC1853" w:rsidP="00EC1853">
      <w:r w:rsidRPr="00EC1853">
        <w:t xml:space="preserve">Denne gruppen innsatte påvirket hele fengselsmiljøet ved at deres adferd skapte uro i </w:t>
      </w:r>
      <w:proofErr w:type="spellStart"/>
      <w:r w:rsidRPr="00EC1853">
        <w:t>innsattgrupp</w:t>
      </w:r>
      <w:r w:rsidR="00106697">
        <w:t>en</w:t>
      </w:r>
      <w:proofErr w:type="spellEnd"/>
      <w:r w:rsidRPr="00EC1853">
        <w:t>. Stor ressursbruk på enkeltpersoner førte i tillegg til at det tok leng</w:t>
      </w:r>
      <w:r w:rsidR="004C4B89">
        <w:t>r</w:t>
      </w:r>
      <w:r w:rsidRPr="00EC1853">
        <w:t>e tid å få nødvendig helsehjelp for andre innsatte. Dette kunne eksempelvis handle om at man i noen tilfeller måtte u</w:t>
      </w:r>
      <w:r w:rsidR="004C4B89">
        <w:t>t</w:t>
      </w:r>
      <w:r w:rsidRPr="00EC1853">
        <w:t>sette helseavtaler fordi betjentene ikke hadde anledning til å følge innsatte</w:t>
      </w:r>
      <w:r w:rsidR="004C4B89">
        <w:t>,</w:t>
      </w:r>
      <w:r w:rsidRPr="00EC1853">
        <w:t xml:space="preserve"> </w:t>
      </w:r>
      <w:r w:rsidR="004C4B89">
        <w:t>da</w:t>
      </w:r>
      <w:r w:rsidR="004C4B89" w:rsidRPr="00EC1853">
        <w:t xml:space="preserve"> </w:t>
      </w:r>
      <w:r w:rsidRPr="00EC1853">
        <w:t>de var opptatt med å roe ned situasjonen for alvorlig psykisk syke som utgjorde en fare både for seg selv, andre innsatte og ansatte.</w:t>
      </w:r>
    </w:p>
    <w:p w14:paraId="4A1E696B" w14:textId="58DBE23B" w:rsidR="00EC1853" w:rsidRPr="00EC1853" w:rsidRDefault="004C4B89" w:rsidP="00EC1853">
      <w:r>
        <w:t>E</w:t>
      </w:r>
      <w:r w:rsidR="00EC1853" w:rsidRPr="00EC1853">
        <w:t xml:space="preserve">n annen intervjudeltaker i kriminalomsorgen sa:  </w:t>
      </w:r>
    </w:p>
    <w:p w14:paraId="0BBF0338" w14:textId="56AC13AD" w:rsidR="00EC1853" w:rsidRPr="00EC1853" w:rsidRDefault="00EC1853" w:rsidP="009D6019">
      <w:pPr>
        <w:pStyle w:val="Quote1"/>
      </w:pPr>
      <w:r w:rsidRPr="00EC1853">
        <w:t>«Vi bruker vanvittig mye ressurser på disse personene som ikke burde vært hos oss» (…) Men vi er nødt til å forholde oss til dem sammen med alle de andre som også er i fengslet. Vi snakker om innsatte som i psykiatrien ville vært på poster hvor du er to</w:t>
      </w:r>
      <w:r w:rsidR="004C4B89">
        <w:t xml:space="preserve"> </w:t>
      </w:r>
      <w:r w:rsidRPr="00EC1853">
        <w:t>[ansatte] på en [innsatt] eller tre</w:t>
      </w:r>
      <w:r w:rsidR="004C4B89">
        <w:t xml:space="preserve"> </w:t>
      </w:r>
      <w:r w:rsidRPr="00EC1853">
        <w:t>[ansatte] på en</w:t>
      </w:r>
      <w:r w:rsidR="004C4B89">
        <w:t xml:space="preserve"> </w:t>
      </w:r>
      <w:r w:rsidRPr="00EC1853">
        <w:t xml:space="preserve">[innsatt], ikke sant. Mens vi er nødt til å </w:t>
      </w:r>
      <w:proofErr w:type="gramStart"/>
      <w:r w:rsidRPr="00EC1853">
        <w:t>takle</w:t>
      </w:r>
      <w:proofErr w:type="gramEnd"/>
      <w:r w:rsidRPr="00EC1853">
        <w:t xml:space="preserve"> dem i fengslet. Og det her, det påvirker hele samfunnet hos oss altså. Hele fengslet» (IK3)</w:t>
      </w:r>
      <w:r w:rsidR="004C4B89">
        <w:t>.</w:t>
      </w:r>
    </w:p>
    <w:p w14:paraId="39EB2A8D" w14:textId="77777777" w:rsidR="00EC1853" w:rsidRPr="00EC1853" w:rsidRDefault="00EC1853" w:rsidP="00EC1853">
      <w:pPr>
        <w:spacing w:after="0"/>
        <w:ind w:left="454" w:right="454"/>
      </w:pPr>
    </w:p>
    <w:p w14:paraId="0DCC2756" w14:textId="78CDF285" w:rsidR="00EC1853" w:rsidRPr="00EC1853" w:rsidRDefault="00EC1853" w:rsidP="00EC1853">
      <w:r w:rsidRPr="00EC1853">
        <w:lastRenderedPageBreak/>
        <w:t>Sitatene understreker at intervjudeltakerne opplevde å ikke strekke til fordi innsatte hadde helseutfordringer som krevde en spesialistkompetanse de ikke hadde. Én intervjudeltaker (IK1) mente at en del innsatte hadde behov for mye lengr</w:t>
      </w:r>
      <w:r w:rsidR="00FB654A">
        <w:t>e</w:t>
      </w:r>
      <w:r w:rsidRPr="00EC1853">
        <w:t xml:space="preserve"> behandling i psykiatrisk institusjon enn det de får. </w:t>
      </w:r>
      <w:r w:rsidR="00C07763" w:rsidRPr="00EC1853">
        <w:t>Vedkommende</w:t>
      </w:r>
      <w:r w:rsidRPr="00EC1853">
        <w:t xml:space="preserve"> fortalte at det eneste fengslet hadde å tilby de med alvorlige psykiske lidelser</w:t>
      </w:r>
      <w:r w:rsidR="00FB654A">
        <w:t>,</w:t>
      </w:r>
      <w:r w:rsidRPr="00EC1853">
        <w:t xml:space="preserve"> var en sikkerhetscelle (som er en glattcelle) eller en sikkerhetsseng hvis det var fare for at den innsatte skulle begå selvmord. En gang hadde de blitt dømt for å ha brukt sikkerhetsseng for lenge. Intervjudeltakeren opplevde dette som svært frustrerende og gav uttrykk for at innsatte i slike tilfeller ikke fikk nødvendig helsehjelp. Intervjudeltakeren hadde mange ganger opplevd at innsatte ble skrevet ut fra institusjon med den begrunnelse at de ikke var «behandlingsmottakelige»</w:t>
      </w:r>
      <w:r w:rsidR="00202470">
        <w:t>,</w:t>
      </w:r>
      <w:r w:rsidRPr="00EC1853">
        <w:t xml:space="preserve"> og dermed kom de tilbake til fengslet. De i fengslet sto tilbake med de samme virkemidlene (sikkerhetscelle og sikkerhetsseng) som </w:t>
      </w:r>
      <w:r w:rsidR="00202470">
        <w:t>intervjudeltakeren</w:t>
      </w:r>
      <w:r w:rsidRPr="00EC1853">
        <w:t xml:space="preserve"> poengterte ikke var bra for hverken den det gjaldt</w:t>
      </w:r>
      <w:r w:rsidR="00202470">
        <w:t>,</w:t>
      </w:r>
      <w:r w:rsidRPr="00EC1853">
        <w:t xml:space="preserve"> andre innsatte </w:t>
      </w:r>
      <w:r w:rsidR="00202470">
        <w:t>eller</w:t>
      </w:r>
      <w:r w:rsidRPr="00EC1853">
        <w:t xml:space="preserve"> ansatte i fengslet. </w:t>
      </w:r>
    </w:p>
    <w:p w14:paraId="6C0DC5FD" w14:textId="36B80E26" w:rsidR="00EC1853" w:rsidRPr="00EC1853" w:rsidRDefault="00EC1853" w:rsidP="00EC1853">
      <w:r w:rsidRPr="00EC1853">
        <w:t>Behovet for mer spesialkompetanse kom også til uttrykk i intervjue</w:t>
      </w:r>
      <w:r w:rsidR="00202470">
        <w:t>ne</w:t>
      </w:r>
      <w:r w:rsidRPr="00EC1853">
        <w:t xml:space="preserve"> med ansatte i fengselshelsetjenesten. Én sykepleier </w:t>
      </w:r>
      <w:r w:rsidR="00202470">
        <w:t>hadde</w:t>
      </w:r>
      <w:r w:rsidRPr="00EC1853">
        <w:t xml:space="preserve"> mange ganger i møte med innsatte tenkt at fengslet ikke var riktig plass:</w:t>
      </w:r>
    </w:p>
    <w:p w14:paraId="67715A24" w14:textId="79A847C7" w:rsidR="00EC1853" w:rsidRPr="00EC1853" w:rsidRDefault="00EC1853" w:rsidP="009D6019">
      <w:pPr>
        <w:pStyle w:val="Quote1"/>
      </w:pPr>
      <w:r w:rsidRPr="00EC1853">
        <w:t>«Vi er bare primærhelsetjeneste</w:t>
      </w:r>
      <w:r w:rsidR="00202470">
        <w:t>,</w:t>
      </w:r>
      <w:r w:rsidRPr="00EC1853">
        <w:t xml:space="preserve"> vi, men så tar det tid å få den hjelpen som trengs fra spesialisthelsetjenesten</w:t>
      </w:r>
      <w:r w:rsidR="00202470">
        <w:t>,</w:t>
      </w:r>
      <w:r w:rsidRPr="00EC1853">
        <w:t xml:space="preserve"> og da strekker vi ikke til</w:t>
      </w:r>
      <w:r w:rsidR="00202470">
        <w:t>,</w:t>
      </w:r>
      <w:r w:rsidRPr="00EC1853">
        <w:t xml:space="preserve"> og vi har ikke noen muligheter heller» (IH2)</w:t>
      </w:r>
      <w:r w:rsidR="00202470">
        <w:t>.</w:t>
      </w:r>
    </w:p>
    <w:p w14:paraId="38727F9F" w14:textId="77777777" w:rsidR="00EC1853" w:rsidRPr="00EC1853" w:rsidRDefault="00EC1853" w:rsidP="00EC1853">
      <w:pPr>
        <w:spacing w:after="0" w:line="240" w:lineRule="auto"/>
        <w:rPr>
          <w:rFonts w:asciiTheme="minorHAnsi" w:hAnsiTheme="minorHAnsi"/>
          <w:sz w:val="22"/>
        </w:rPr>
      </w:pPr>
    </w:p>
    <w:p w14:paraId="057CB93A" w14:textId="0EAFCAF6" w:rsidR="00EC1853" w:rsidRPr="00EC1853" w:rsidRDefault="00EC1853" w:rsidP="00C07763">
      <w:r w:rsidRPr="00EC1853">
        <w:t xml:space="preserve">Sitatet illustrerer for det første at fengselshelsetjenesten opplever at det tar for lang tid fra de henviser en innsatt til spesialisthelsetjeneste til hjelpen kommer. For det andre </w:t>
      </w:r>
      <w:r w:rsidR="000D07DE">
        <w:t>er</w:t>
      </w:r>
      <w:r w:rsidRPr="00EC1853">
        <w:t xml:space="preserve"> det i en del tilfeller behov for andre type tjenester og tiltak enn det de kommunale helse- og omsorgstjenestene har å tilby. </w:t>
      </w:r>
    </w:p>
    <w:p w14:paraId="1CDA8BB0" w14:textId="2AAC39BA" w:rsidR="00EC1853" w:rsidRPr="00EC1853" w:rsidRDefault="00EC1853" w:rsidP="007F1261">
      <w:pPr>
        <w:pStyle w:val="Overskrift2"/>
      </w:pPr>
      <w:bookmarkStart w:id="40" w:name="_Toc88045733"/>
      <w:r w:rsidRPr="00EC1853">
        <w:t>Ansvars</w:t>
      </w:r>
      <w:r w:rsidR="000D07DE">
        <w:t>-</w:t>
      </w:r>
      <w:r w:rsidRPr="00EC1853">
        <w:t xml:space="preserve"> og arbeidsfordelingen mellom kriminalomsorgen og fengselshelsetjeneste</w:t>
      </w:r>
      <w:r w:rsidR="00C07763">
        <w:t>n</w:t>
      </w:r>
      <w:bookmarkEnd w:id="40"/>
    </w:p>
    <w:p w14:paraId="072D9976" w14:textId="33B2E630" w:rsidR="00EC1853" w:rsidRPr="00EC1853" w:rsidRDefault="00EC1853" w:rsidP="00EC1853">
      <w:r w:rsidRPr="00EC1853">
        <w:t>Intervjudeltakerne i både fengselshelsetjenesten og kriminalomsorgen fortalte at de i utgangspunktet opplever at det finnes klare regler for ansvarsfordeling dem imellom. De forteller at hovedskillet er beskrevet i lovverk</w:t>
      </w:r>
      <w:r w:rsidR="009A3DB8">
        <w:t>et</w:t>
      </w:r>
      <w:r w:rsidRPr="00EC1853">
        <w:t xml:space="preserve"> og veileder</w:t>
      </w:r>
      <w:r w:rsidR="009A3DB8">
        <w:t>en</w:t>
      </w:r>
      <w:r w:rsidRPr="00EC1853">
        <w:t>, der de mener det kommer tydelig frem at kriminalomsorgens rolle er å passe på sikkerheten</w:t>
      </w:r>
      <w:r w:rsidR="009A3DB8">
        <w:t>,</w:t>
      </w:r>
      <w:r w:rsidRPr="00EC1853">
        <w:t xml:space="preserve"> og helsetjenestens rolle er å sørge for at de innsatte får nødvendig helsehjelp når de trenger det. Likevel opplevde intervjudeltakerne i denne studien at dette skillet ikke er helt lett å forholde seg til i praksis. Dette gjaldt særlig skillet mellom praktisk bistand og helse- og omsorgstjenester, herunder </w:t>
      </w:r>
      <w:r w:rsidRPr="00EC1853">
        <w:lastRenderedPageBreak/>
        <w:t>arbeids</w:t>
      </w:r>
      <w:r w:rsidR="009A3DB8">
        <w:t>-</w:t>
      </w:r>
      <w:r w:rsidRPr="00EC1853">
        <w:t xml:space="preserve"> og ansvarsfordelingen mellom ansatte og ledere i henholdsvis kriminalomsorgen og fengselshelsetjenesten.  </w:t>
      </w:r>
    </w:p>
    <w:p w14:paraId="7B64F205" w14:textId="26E5CD6A" w:rsidR="00EC1853" w:rsidRPr="00EC1853" w:rsidRDefault="009A3DB8" w:rsidP="00EC1853">
      <w:r>
        <w:t>E</w:t>
      </w:r>
      <w:r w:rsidR="00EC1853" w:rsidRPr="00EC1853">
        <w:t>n intervjudeltaker i kriminalomsorgen reflekterte over forskjellene mellom praktisk bistand og helse- og omsorgstjenester på denne måten:</w:t>
      </w:r>
    </w:p>
    <w:p w14:paraId="6AA5A5D2" w14:textId="590634E5" w:rsidR="00EC1853" w:rsidRPr="00EC1853" w:rsidRDefault="00EC1853" w:rsidP="009D6019">
      <w:pPr>
        <w:pStyle w:val="Quote1"/>
      </w:pPr>
      <w:r w:rsidRPr="00EC1853">
        <w:t>«Det er ikke lett å skille mellom. Men jeg tenker at helse- og omsorgstjenester er tjenester som er fattet i form av noen vedtak kanskje. I hvert fall noe som er rettet innenfor behandlingsforløpet ... eller ... ja ... Nei, jeg tror det er mer rettet mot bestilte tjenester. Kan jeg si det sånn? Jeg tror det blir sånn litt innafor. Den praktiske hverdagen etter helse har vært der og byttet på såret ditt, så er det betjentene som overtar. Og det er praktisk bistand, tenker jeg» (IK3)</w:t>
      </w:r>
      <w:r w:rsidR="009A3DB8">
        <w:t>.</w:t>
      </w:r>
    </w:p>
    <w:p w14:paraId="6FD75ACE" w14:textId="77777777" w:rsidR="00EC1853" w:rsidRPr="00EC1853" w:rsidRDefault="00EC1853" w:rsidP="00EC1853"/>
    <w:p w14:paraId="33C371CB" w14:textId="77777777" w:rsidR="00EC1853" w:rsidRPr="00EC1853" w:rsidRDefault="00EC1853" w:rsidP="00EC1853">
      <w:r w:rsidRPr="00EC1853">
        <w:t xml:space="preserve">En intervjudeltaker i helsetjenesten reflekterte over forholdet på denne måten: </w:t>
      </w:r>
    </w:p>
    <w:p w14:paraId="6BF15462" w14:textId="5E2829C7" w:rsidR="00EC1853" w:rsidRPr="00EC1853" w:rsidRDefault="00EC1853" w:rsidP="009D6019">
      <w:pPr>
        <w:pStyle w:val="Quote1"/>
      </w:pPr>
      <w:bookmarkStart w:id="41" w:name="_Hlk71130178"/>
      <w:r w:rsidRPr="00EC1853">
        <w:t xml:space="preserve">«Altså, praktisk bistand tenker jeg handler mer om folk som har en funksjonsnedsettelse som gjør at man trenger praktisk bistand til stell, forflytning og sånne ting. </w:t>
      </w:r>
      <w:bookmarkEnd w:id="41"/>
      <w:r w:rsidRPr="00EC1853">
        <w:t>Jeg tenker at praktisk bistand</w:t>
      </w:r>
      <w:r w:rsidR="009A3DB8">
        <w:t>,</w:t>
      </w:r>
      <w:r w:rsidRPr="00EC1853">
        <w:t xml:space="preserve"> det er når enten vi eller kriminalomsorgen hjelper med forflytning, stell, stell av sår. Noen [innsatte] ville jo kunne stelle såret sitt selv hjemme under vanlige omstendigheter, men at vi gjør det her. Det går jo derfor også innunder praktisk bistand. Mens helse- og omsorgstjenester</w:t>
      </w:r>
      <w:r w:rsidR="009A3DB8">
        <w:t>,</w:t>
      </w:r>
      <w:r w:rsidRPr="00EC1853">
        <w:t xml:space="preserve"> det tenker jeg er helsetjenester, det går litt utover det med praktisk bistand. Men praktisk bistand er jo også helsetjeneste. Men helsetjeneste behøver ikke alltid være praktisk bistand på den måten. Det kan være i form av samtaler. Det kan være i form av administrering av medisiner. Ja, det er klart det kommer også litt i grenseland i forhold til praktisk bistand</w:t>
      </w:r>
      <w:r w:rsidR="009A3DB8">
        <w:t>,</w:t>
      </w:r>
      <w:r w:rsidRPr="00EC1853">
        <w:t xml:space="preserve"> da» (IH6)</w:t>
      </w:r>
      <w:r w:rsidR="009A3DB8">
        <w:t>.</w:t>
      </w:r>
    </w:p>
    <w:p w14:paraId="243F1310" w14:textId="77777777" w:rsidR="00EC1853" w:rsidRPr="00EC1853" w:rsidRDefault="00EC1853" w:rsidP="00EC1853"/>
    <w:p w14:paraId="01F419CD" w14:textId="55B79F25" w:rsidR="00EC1853" w:rsidRPr="00EC1853" w:rsidRDefault="00EC1853" w:rsidP="00EC1853">
      <w:r w:rsidRPr="00EC1853">
        <w:t>Sitatene gir et bilde av at det ofte er vanskelig å skille klart mellom hvilke oppgaver som gikk under «praktisk bistand»</w:t>
      </w:r>
      <w:r w:rsidR="00446E2D">
        <w:t>,</w:t>
      </w:r>
      <w:r w:rsidRPr="00EC1853">
        <w:t xml:space="preserve"> og hvilke som gikk under «helse- og omsorgstjenester». </w:t>
      </w:r>
      <w:r w:rsidR="004D15A9">
        <w:t>Som sitatet viser</w:t>
      </w:r>
      <w:r w:rsidR="00446E2D">
        <w:t>,</w:t>
      </w:r>
      <w:r w:rsidR="004D15A9">
        <w:t xml:space="preserve"> kompliseres skille</w:t>
      </w:r>
      <w:r w:rsidR="00446E2D">
        <w:t>t</w:t>
      </w:r>
      <w:r w:rsidR="005D4A17">
        <w:t xml:space="preserve"> mellom helsetjenesten og kriminalomsorgens ansvar ved at innsatte i fengsel av sikkerhetshensyn må ha hjelp til oppgaver de i</w:t>
      </w:r>
      <w:r w:rsidR="00446E2D">
        <w:t xml:space="preserve"> sitt</w:t>
      </w:r>
      <w:r w:rsidR="005D4A17">
        <w:t xml:space="preserve"> eget hj</w:t>
      </w:r>
      <w:r w:rsidR="00781EC6">
        <w:t>em</w:t>
      </w:r>
      <w:r w:rsidR="005D4A17">
        <w:t xml:space="preserve"> ville mestret selv, </w:t>
      </w:r>
      <w:r w:rsidR="00446E2D">
        <w:t xml:space="preserve">og </w:t>
      </w:r>
      <w:r w:rsidR="005D4A17">
        <w:t xml:space="preserve">dermed ikke ville fått hjelp til i de kommunale helse- og omsorgstjenestene. </w:t>
      </w:r>
      <w:r w:rsidRPr="00EC1853">
        <w:t>Flere av de vi intervjuet</w:t>
      </w:r>
      <w:r w:rsidR="00446E2D">
        <w:t>,</w:t>
      </w:r>
      <w:r w:rsidRPr="00EC1853">
        <w:t xml:space="preserve"> mente</w:t>
      </w:r>
      <w:r w:rsidR="00781EC6">
        <w:t xml:space="preserve"> derfor</w:t>
      </w:r>
      <w:r w:rsidRPr="00EC1853">
        <w:t xml:space="preserve"> at et typisk eksempel på praktisk bistand var der fengselsbetjentene delte ut medisiner av sikkerhetshensyn. De forklarte at veldig mange innsatte ville tatt seg av medisinering selv når de var hjemme. I fengslet ble utdeling av medisiner derimot i en del tilfeller betraktet som en del av sikkerheten og dermed en oppgave for betjentene. Vårt inntrykk er at medisinutdeling var den oppgaven som fremstod som mest avklart i de to </w:t>
      </w:r>
      <w:r w:rsidRPr="00EC1853">
        <w:lastRenderedPageBreak/>
        <w:t>casefengslene. Utfordringer knyttet til ansvars- og arbeidsfordeling kom først og fremst til syne og ble opplevd som problematiske der innsatte ikke klarte å ivareta egenomsorg.</w:t>
      </w:r>
    </w:p>
    <w:p w14:paraId="0C8E7809" w14:textId="77777777" w:rsidR="00EC1853" w:rsidRPr="00EC1853" w:rsidRDefault="00EC1853" w:rsidP="00EC1853">
      <w:r w:rsidRPr="00EC1853">
        <w:t xml:space="preserve"> </w:t>
      </w:r>
    </w:p>
    <w:p w14:paraId="509FAB57" w14:textId="77777777" w:rsidR="00EC1853" w:rsidRPr="00EC1853" w:rsidRDefault="00EC1853" w:rsidP="007F1261">
      <w:pPr>
        <w:pStyle w:val="Overskrift2"/>
      </w:pPr>
      <w:bookmarkStart w:id="42" w:name="_Toc88045734"/>
      <w:r w:rsidRPr="00EC1853">
        <w:t>Fengselshelsetjenestens syn på egne arbeidsoppgaver, kompetanse og kapasitet</w:t>
      </w:r>
      <w:bookmarkEnd w:id="42"/>
    </w:p>
    <w:p w14:paraId="62BB7FA4" w14:textId="2989ECE2" w:rsidR="00EC1853" w:rsidRPr="00EC1853" w:rsidRDefault="00EC1853" w:rsidP="00EC1853">
      <w:r w:rsidRPr="00EC1853">
        <w:t>I fengselshelsetjenesten i begge casefengslene gav intervjudeltakerne uttrykk for at de mente å levere gode tjenester innenfor de rammene de hadde.</w:t>
      </w:r>
      <w:r w:rsidR="00781EC6" w:rsidRPr="00781EC6">
        <w:t xml:space="preserve"> </w:t>
      </w:r>
      <w:r w:rsidR="00781EC6">
        <w:t xml:space="preserve">Mange ansatte </w:t>
      </w:r>
      <w:r w:rsidR="00781EC6" w:rsidRPr="00EC1853">
        <w:t xml:space="preserve">opplevde likevel </w:t>
      </w:r>
      <w:r w:rsidR="00781EC6">
        <w:t>at det var et</w:t>
      </w:r>
      <w:r w:rsidR="00781EC6" w:rsidRPr="00EC1853">
        <w:t xml:space="preserve"> stort sprik mellom hva slags tjenester de kunne tilby</w:t>
      </w:r>
      <w:r w:rsidR="00FC042A">
        <w:t>,</w:t>
      </w:r>
      <w:r w:rsidR="00781EC6" w:rsidRPr="00EC1853">
        <w:t xml:space="preserve"> og hva slags tjenester de innsatte ønsket.</w:t>
      </w:r>
      <w:r w:rsidR="00781EC6">
        <w:t xml:space="preserve"> </w:t>
      </w:r>
      <w:r w:rsidRPr="00EC1853">
        <w:t>Når det gjaldt arbeidsoppgaver og ansvarsområde</w:t>
      </w:r>
      <w:r w:rsidR="00FC042A">
        <w:t>r,</w:t>
      </w:r>
      <w:r w:rsidRPr="00EC1853">
        <w:t xml:space="preserve"> uttryk</w:t>
      </w:r>
      <w:r w:rsidR="002353B6">
        <w:t>te de ansatte</w:t>
      </w:r>
      <w:r w:rsidRPr="00EC1853">
        <w:t xml:space="preserve"> at dette ble oppfattet som uklart.</w:t>
      </w:r>
    </w:p>
    <w:p w14:paraId="4E1C919E" w14:textId="77777777" w:rsidR="00EC1853" w:rsidRPr="00EC1853" w:rsidRDefault="00EC1853" w:rsidP="00EC1853">
      <w:r w:rsidRPr="00EC1853">
        <w:t>En sykepleier delte følgende refleksjoner:</w:t>
      </w:r>
    </w:p>
    <w:p w14:paraId="390B2879" w14:textId="2B516110" w:rsidR="00EC1853" w:rsidRPr="00EC1853" w:rsidRDefault="00EC1853" w:rsidP="009D6019">
      <w:pPr>
        <w:pStyle w:val="Quote1"/>
      </w:pPr>
      <w:bookmarkStart w:id="43" w:name="_Hlk86734847"/>
      <w:r w:rsidRPr="00EC1853">
        <w:t>«Hvis man sammenligner med hjemmesykepleien, så kan man jo tenke at vi skulle gjort mer</w:t>
      </w:r>
      <w:r w:rsidR="00FC042A">
        <w:t>,</w:t>
      </w:r>
      <w:r w:rsidRPr="00EC1853">
        <w:t xml:space="preserve"> og de [fengselsbetjentene] kunne gjort mindre ut fra hvilken rolle de har. Samtidig så er det noe med hvilken kapasitet man har</w:t>
      </w:r>
      <w:r w:rsidR="00FC042A">
        <w:t>,</w:t>
      </w:r>
      <w:r w:rsidRPr="00EC1853">
        <w:t xml:space="preserve"> og hvordan man jobber miljøterapeutisk. Nå har jeg selv jobbet i psykiatrien. Der var det som sykepleier miljøterapeutisk å smøre mat sammen med og spise sammen med pasienten. Og så er det noe med at her jobber betjentene miljøterapeutisk. Det gjør ikke vi. Så det er altså ikke noe tydelig skille» (IH5)</w:t>
      </w:r>
      <w:r w:rsidR="00FC042A">
        <w:t>.</w:t>
      </w:r>
    </w:p>
    <w:bookmarkEnd w:id="43"/>
    <w:p w14:paraId="7C1C8E22" w14:textId="77777777" w:rsidR="00EC1853" w:rsidRPr="00EC1853" w:rsidRDefault="00EC1853" w:rsidP="00EC1853">
      <w:pPr>
        <w:spacing w:after="0" w:line="240" w:lineRule="auto"/>
        <w:ind w:left="1134" w:right="1134"/>
        <w:rPr>
          <w:iCs/>
          <w:lang w:eastAsia="nb-NO"/>
        </w:rPr>
      </w:pPr>
    </w:p>
    <w:p w14:paraId="6E85A8EF" w14:textId="37487998" w:rsidR="00EC1853" w:rsidRPr="00EC1853" w:rsidRDefault="00EC1853" w:rsidP="00EC1853">
      <w:r w:rsidRPr="00EC1853">
        <w:t xml:space="preserve">Datamaterialet fra </w:t>
      </w:r>
      <w:proofErr w:type="spellStart"/>
      <w:r w:rsidRPr="00EC1853">
        <w:t>delstudie</w:t>
      </w:r>
      <w:proofErr w:type="spellEnd"/>
      <w:r w:rsidRPr="00EC1853">
        <w:t xml:space="preserve"> I</w:t>
      </w:r>
      <w:r w:rsidR="00781EC6">
        <w:t xml:space="preserve"> viser</w:t>
      </w:r>
      <w:r w:rsidRPr="00EC1853">
        <w:t xml:space="preserve"> at det er litt personavhengig hva de forskjellige sykepleierne opplever som arbeidsoppgaver som tilhører de kommunale helse- og omsorgstjenestene. Mens noen gav klart uttrykk for at for eksempel stell i seng og hjelp til toalettbesøk var praktisk bistand – og dermed kriminalomsorgens ansvar, mente andre at dette var en del av de kommunale helsetjenestene. I et av fengslene ble det fortalt om innsatte med behov for hjelp til å skifte på stomi- og urinpose. Selv om de fleste helsearbeiderne var klare på at dette var deres ansvar, var det likevel flere fengselsbetjenter som fortalte at de utførte slike oppgaver.</w:t>
      </w:r>
      <w:r w:rsidR="00781EC6">
        <w:t xml:space="preserve"> Dette skjedde først og fremst fordi fengselshelsetjenesten ikke var bemannet på kveld og natt.</w:t>
      </w:r>
      <w:r w:rsidRPr="00EC1853">
        <w:t xml:space="preserve"> </w:t>
      </w:r>
    </w:p>
    <w:p w14:paraId="18AEB8F6" w14:textId="58F38716" w:rsidR="00EC1853" w:rsidRPr="00EC1853" w:rsidRDefault="00EC1853" w:rsidP="00EC1853">
      <w:r w:rsidRPr="00EC1853">
        <w:t xml:space="preserve">Én av sykepleiernes refleksjoner om arbeidsfordelingen mellom dem og kriminalomsorgen gir indikasjoner på at fengselshelsetjenesten opplever at deres hovedmandat er å gi nødvendig helsehjelp, mens </w:t>
      </w:r>
      <w:r w:rsidR="000C5D4E">
        <w:t xml:space="preserve">de mener at </w:t>
      </w:r>
      <w:r w:rsidRPr="00EC1853">
        <w:t>omsorgsbiten i større grad skal ivaretas av kriminalomsorgen.</w:t>
      </w:r>
    </w:p>
    <w:p w14:paraId="01FA6AA5" w14:textId="11923F4C" w:rsidR="00EC1853" w:rsidRPr="00EC1853" w:rsidRDefault="00EC1853" w:rsidP="009D6019">
      <w:pPr>
        <w:pStyle w:val="Quote1"/>
      </w:pPr>
      <w:r w:rsidRPr="00EC1853">
        <w:t xml:space="preserve">«Ja, de [fengselsbetjentene] tar jo den her omsorgsbiten. Vi er ikke på avdelingene på den måten og ser. De har mye mer av den omsorgsbiten. Vi er mer som et fastlegekontor. Men vi gjør enda mer enn et fastlegekontor. Vi kommer inn i kortere periode og har samtale eller </w:t>
      </w:r>
      <w:r w:rsidRPr="00EC1853">
        <w:lastRenderedPageBreak/>
        <w:t>hjelper til. Men det som er forskjellen, er at vi har taushetsplikt direkte mot kriminalomsorgen og de innsatte. Så de innsatte kan si mye mer til oss enn hva de kan si til betjentene. Så på den måten føler jeg at de opplever at det er godt å komme og snakke med oss. Men den daglige omsorgen, om det er noen ting, så snakker de med betjentene. Men om det er noe mer alvorlig og dypere, så tar de kontakt med oss» (IH2)</w:t>
      </w:r>
      <w:r w:rsidR="00901CDE">
        <w:t>.</w:t>
      </w:r>
    </w:p>
    <w:p w14:paraId="7ED9F509" w14:textId="77777777" w:rsidR="00EC1853" w:rsidRPr="00EC1853" w:rsidRDefault="00EC1853" w:rsidP="00EC1853"/>
    <w:p w14:paraId="0A9A43D9" w14:textId="77777777" w:rsidR="00EC1853" w:rsidRPr="00EC1853" w:rsidRDefault="00EC1853" w:rsidP="00EC1853">
      <w:r w:rsidRPr="00EC1853">
        <w:t>En annen sykepleier forklarte forskjellen mellom deres og fengselsbetjentenes oppgaver slik:</w:t>
      </w:r>
    </w:p>
    <w:p w14:paraId="5B29A3B0" w14:textId="1C460EE6" w:rsidR="00EC1853" w:rsidRPr="00EC1853" w:rsidRDefault="00EC1853" w:rsidP="009D6019">
      <w:pPr>
        <w:pStyle w:val="Quote1"/>
      </w:pPr>
      <w:r w:rsidRPr="00EC1853">
        <w:t>«Rollefordelingen</w:t>
      </w:r>
      <w:r w:rsidR="00901CDE">
        <w:t>,</w:t>
      </w:r>
      <w:r w:rsidRPr="00EC1853">
        <w:t xml:space="preserve"> den er jo noen ganger litt uavklart. Betjentene er jo de nærmeste, de er der hele tiden. Så det er noen ganger en balansegang i hva vi skal gjøre</w:t>
      </w:r>
      <w:r w:rsidR="00901CDE">
        <w:t>,</w:t>
      </w:r>
      <w:r w:rsidRPr="00EC1853">
        <w:t xml:space="preserve"> og hva de skal gjøre. Men stort sett er den ganske avklart: </w:t>
      </w:r>
      <w:r w:rsidR="002353B6">
        <w:t>A</w:t>
      </w:r>
      <w:r w:rsidRPr="00EC1853">
        <w:t>lt som er kroppsnært, det skal vi [fengselshelsetjenesten] gjøre. Alt fra matsmøring eller på en måte helt sånn praktisk bistand, det går de mer inn og gjør da» (IH6)</w:t>
      </w:r>
      <w:r w:rsidR="00901CDE">
        <w:t>.</w:t>
      </w:r>
    </w:p>
    <w:p w14:paraId="67797831" w14:textId="77777777" w:rsidR="00EC1853" w:rsidRPr="00EC1853" w:rsidRDefault="00EC1853" w:rsidP="00EC1853">
      <w:pPr>
        <w:spacing w:after="0" w:line="240" w:lineRule="auto"/>
        <w:ind w:left="1134" w:right="1134"/>
        <w:rPr>
          <w:iCs/>
          <w:lang w:eastAsia="nb-NO"/>
        </w:rPr>
      </w:pPr>
    </w:p>
    <w:p w14:paraId="3A04E72A" w14:textId="77777777" w:rsidR="00EC1853" w:rsidRPr="00EC1853" w:rsidRDefault="00EC1853" w:rsidP="00EC1853">
      <w:pPr>
        <w:spacing w:after="0" w:line="240" w:lineRule="auto"/>
        <w:ind w:left="1134" w:right="1134"/>
        <w:rPr>
          <w:iCs/>
          <w:lang w:eastAsia="nb-NO"/>
        </w:rPr>
      </w:pPr>
    </w:p>
    <w:p w14:paraId="4A2FEB8F" w14:textId="586E0723" w:rsidR="00EC1853" w:rsidRPr="00EC1853" w:rsidRDefault="00EC1853" w:rsidP="00EC1853">
      <w:r w:rsidRPr="00EC1853">
        <w:rPr>
          <w:i/>
        </w:rPr>
        <w:t>Kroppsnært</w:t>
      </w:r>
      <w:r w:rsidRPr="00EC1853">
        <w:t xml:space="preserve"> eller </w:t>
      </w:r>
      <w:r w:rsidRPr="00EC1853">
        <w:rPr>
          <w:i/>
        </w:rPr>
        <w:t>naken hud</w:t>
      </w:r>
      <w:r w:rsidRPr="00EC1853">
        <w:t xml:space="preserve"> var et stikkord en del intervjudeltakere brukte for å definere skillet mellom kriminalomsorgen</w:t>
      </w:r>
      <w:r w:rsidR="00901CDE">
        <w:t>s</w:t>
      </w:r>
      <w:r w:rsidRPr="00EC1853">
        <w:t xml:space="preserve"> og fengselshelsetjenesten</w:t>
      </w:r>
      <w:r w:rsidR="00901CDE">
        <w:t xml:space="preserve">s </w:t>
      </w:r>
      <w:r w:rsidRPr="00EC1853">
        <w:t xml:space="preserve">ansvar og arbeidsoppgaver. </w:t>
      </w:r>
      <w:r w:rsidR="00C07763">
        <w:br/>
      </w:r>
    </w:p>
    <w:p w14:paraId="2B6CBBB2" w14:textId="77777777" w:rsidR="00EC1853" w:rsidRPr="00EC1853" w:rsidRDefault="00EC1853" w:rsidP="007F1261">
      <w:pPr>
        <w:pStyle w:val="Overskrift2"/>
      </w:pPr>
      <w:bookmarkStart w:id="44" w:name="_Toc88045735"/>
      <w:r w:rsidRPr="00EC1853">
        <w:t>Kriminalomsorgens oppfatning av «sine» arbeidsoppgaver, sin kompetanse og kapasitet</w:t>
      </w:r>
      <w:bookmarkEnd w:id="44"/>
    </w:p>
    <w:p w14:paraId="056960FA" w14:textId="23F647F8" w:rsidR="00EC1853" w:rsidRPr="00EC1853" w:rsidRDefault="00EC1853" w:rsidP="00EC1853">
      <w:r w:rsidRPr="00EC1853">
        <w:t>Fengselsbetjentene gav tydelig uttrykk for at deres primære arbeidsoppgave var å ivareta sikkerheten i fengslet. Én fengselsbetjent fortalte at vergen til en innsatt mente «fengselsbetjenter er de beste miljøarbeiderne». Dette syn</w:t>
      </w:r>
      <w:r w:rsidR="002353B6">
        <w:t>t</w:t>
      </w:r>
      <w:r w:rsidRPr="00EC1853">
        <w:t xml:space="preserve">es han var hyggelig å høre, men </w:t>
      </w:r>
      <w:r w:rsidR="006B24E8">
        <w:t xml:space="preserve">han </w:t>
      </w:r>
      <w:r w:rsidRPr="00EC1853">
        <w:t xml:space="preserve">sa også: </w:t>
      </w:r>
    </w:p>
    <w:p w14:paraId="36BA0AF9" w14:textId="1014BADC" w:rsidR="00EC1853" w:rsidRPr="00EC1853" w:rsidRDefault="00EC1853" w:rsidP="009D6019">
      <w:pPr>
        <w:pStyle w:val="Quote1"/>
      </w:pPr>
      <w:r w:rsidRPr="00EC1853">
        <w:t>«Vi får veldig mye på stell, så det er jo koselig å høre, selv om det er helt feil. For det er jo ikke det [miljøterapi] som skal være rollen vår. Vi skal gjennomføre straff» (IK3)</w:t>
      </w:r>
      <w:r w:rsidR="006B24E8">
        <w:t>.</w:t>
      </w:r>
    </w:p>
    <w:p w14:paraId="1A43B61F" w14:textId="77777777" w:rsidR="00EC1853" w:rsidRPr="00EC1853" w:rsidRDefault="00EC1853" w:rsidP="00EC1853">
      <w:pPr>
        <w:spacing w:after="0" w:line="240" w:lineRule="auto"/>
        <w:ind w:left="1134" w:right="1134"/>
        <w:rPr>
          <w:iCs/>
          <w:lang w:eastAsia="nb-NO"/>
        </w:rPr>
      </w:pPr>
      <w:r w:rsidRPr="00EC1853">
        <w:rPr>
          <w:iCs/>
          <w:lang w:eastAsia="nb-NO"/>
        </w:rPr>
        <w:t xml:space="preserve"> </w:t>
      </w:r>
    </w:p>
    <w:p w14:paraId="32AE7790" w14:textId="77777777" w:rsidR="00EC1853" w:rsidRPr="00EC1853" w:rsidRDefault="00EC1853" w:rsidP="00EC1853">
      <w:r w:rsidRPr="00EC1853">
        <w:t xml:space="preserve">Ikke alle vi intervjuet gav like tydelig uttrykk for at gjennomføring av straff var deres primære arbeidsoppgave. Isteden mente flertallet at de hadde en dobbelt rolle. De skulle på den ene siden ivareta sikkerheten og på den andre siden sørge for at innsatte hadde det så bra som mulig i straffegjennomføringen. </w:t>
      </w:r>
    </w:p>
    <w:p w14:paraId="6A2DA0E8" w14:textId="7745715C" w:rsidR="00EC1853" w:rsidRPr="00EC1853" w:rsidRDefault="00EC1853" w:rsidP="009D6019">
      <w:pPr>
        <w:pStyle w:val="Quote1"/>
      </w:pPr>
      <w:bookmarkStart w:id="45" w:name="_Hlk72935377"/>
      <w:r w:rsidRPr="00EC1853">
        <w:rPr>
          <w:rStyle w:val="quoteChar"/>
        </w:rPr>
        <w:t>«Vi er jo hovedsakelig fengselsbetjenter, men vi er jo innom egentlig absolutt alt. (….) Ikke minst den her omsorgsrollen med det å bare</w:t>
      </w:r>
      <w:r w:rsidRPr="00EC1853">
        <w:t xml:space="preserve"> sitte og snakke når folk har det tøft. Så vi er ikke bare fengselsbetjenter</w:t>
      </w:r>
      <w:bookmarkEnd w:id="45"/>
      <w:r w:rsidRPr="00EC1853">
        <w:t>» (IK1)</w:t>
      </w:r>
      <w:r w:rsidR="00C00815">
        <w:t>.</w:t>
      </w:r>
    </w:p>
    <w:p w14:paraId="69928B21" w14:textId="77777777" w:rsidR="00EC1853" w:rsidRPr="00EC1853" w:rsidRDefault="00EC1853" w:rsidP="00EC1853"/>
    <w:p w14:paraId="35F06DE5" w14:textId="25219B76" w:rsidR="00EC1853" w:rsidRPr="00EC1853" w:rsidRDefault="00EC1853" w:rsidP="00EC1853">
      <w:r w:rsidRPr="00EC1853">
        <w:lastRenderedPageBreak/>
        <w:t>De fleste ansatte i kriminalomsorgen var opptatt av å kunne hjelpe de innsatte på best mulig vis, samtidig som de ivaretok sikkerheten for alle som oppholder seg i fengsl</w:t>
      </w:r>
      <w:r w:rsidR="00C00815">
        <w:t>et</w:t>
      </w:r>
      <w:r w:rsidRPr="00EC1853">
        <w:t xml:space="preserve">. De </w:t>
      </w:r>
      <w:r w:rsidR="00D66613">
        <w:t xml:space="preserve">mente </w:t>
      </w:r>
      <w:r w:rsidRPr="00EC1853">
        <w:t>at skille</w:t>
      </w:r>
      <w:r w:rsidR="00C00815">
        <w:t>t</w:t>
      </w:r>
      <w:r w:rsidRPr="00EC1853">
        <w:t xml:space="preserve"> mellom deres og fengselshelsetjenestens rolle som omsorgsyter ofte fremstod som uavklart. Flere sa at de stadig opplevde situasjoner der de kunne ønsket at grensesnittet mellom fengselshelsetjenesten og kriminalomsorgen var klarere definert. Én fortalte om situasjoner med innsatte som satt i rullestol:</w:t>
      </w:r>
    </w:p>
    <w:p w14:paraId="63B4BC29" w14:textId="17FC3B0B" w:rsidR="00EC1853" w:rsidRDefault="00EC1853" w:rsidP="009D6019">
      <w:pPr>
        <w:pStyle w:val="Quote1"/>
      </w:pPr>
      <w:r w:rsidRPr="00EC1853">
        <w:t>«Det ender jo opp med at vi gjør det [hjelper innsatte med å legge seg]. Fordi at vi lar dem jo ikke sitte i rullestolen på natta. Vi hjelper dem opp i senga. Så jeg synes det er vanskelig. Jeg skulle gjerne ønske at det var mer definert, og at regelverket var sånn at det var veldig klart da» (IK7)</w:t>
      </w:r>
      <w:r w:rsidR="00C00815">
        <w:t>.</w:t>
      </w:r>
    </w:p>
    <w:p w14:paraId="0449D1BE" w14:textId="77777777" w:rsidR="002353B6" w:rsidRPr="003E281F" w:rsidRDefault="002353B6" w:rsidP="00152142">
      <w:pPr>
        <w:pStyle w:val="Ingenmellomrom"/>
      </w:pPr>
    </w:p>
    <w:p w14:paraId="27A36629" w14:textId="22DF733A" w:rsidR="00EC1853" w:rsidRPr="00EC1853" w:rsidRDefault="00C00815" w:rsidP="00EC1853">
      <w:r>
        <w:t>E</w:t>
      </w:r>
      <w:r w:rsidR="00EC1853" w:rsidRPr="00EC1853">
        <w:t xml:space="preserve">n annen </w:t>
      </w:r>
      <w:r w:rsidR="002353B6">
        <w:t>ansatt</w:t>
      </w:r>
      <w:r w:rsidR="002353B6" w:rsidRPr="00EC1853">
        <w:t xml:space="preserve"> </w:t>
      </w:r>
      <w:r w:rsidR="00EC1853" w:rsidRPr="00EC1853">
        <w:t>i kriminalomsorgen satte ord på uklarhetene på denne måten:</w:t>
      </w:r>
    </w:p>
    <w:p w14:paraId="4292F0A3" w14:textId="71542BC5" w:rsidR="00EC1853" w:rsidRPr="00EC1853" w:rsidRDefault="00EC1853" w:rsidP="009D6019">
      <w:pPr>
        <w:pStyle w:val="Quote1"/>
      </w:pPr>
      <w:r w:rsidRPr="00EC1853">
        <w:t>«Det skjæringspunktet mellom fengselsbetjentene og helseavdelingens oppgaver, det er ikke så enkelt å finne noe svar på. Altså, når innsatte er dårlige og trenger å få hjelp til å vaske cella eller skifte på sengen eller lignende</w:t>
      </w:r>
      <w:r w:rsidR="00C00815">
        <w:t>,</w:t>
      </w:r>
      <w:r w:rsidRPr="00EC1853">
        <w:t xml:space="preserve"> ikke sant. Her i dette fengslet tror jeg faktisk betjentene gjør det i større grad enn det jeg har opplevd andre steder» (IK9)</w:t>
      </w:r>
      <w:r w:rsidR="00C00815">
        <w:t>.</w:t>
      </w:r>
      <w:r w:rsidRPr="00EC1853">
        <w:br/>
      </w:r>
    </w:p>
    <w:p w14:paraId="1A266A78" w14:textId="77777777" w:rsidR="00EC1853" w:rsidRPr="00EC1853" w:rsidRDefault="00EC1853" w:rsidP="00EC1853">
      <w:r w:rsidRPr="00EC1853">
        <w:t xml:space="preserve">I likhet med ansatte i fengselshelsetjenesten opererte også ansatte i kriminalomsorgen med </w:t>
      </w:r>
      <w:r w:rsidRPr="00EC1853">
        <w:rPr>
          <w:i/>
          <w:iCs/>
        </w:rPr>
        <w:t>kroppsnært og naken hud</w:t>
      </w:r>
      <w:r w:rsidRPr="00EC1853">
        <w:t xml:space="preserve"> som grensen for hva de skulle gjøre:</w:t>
      </w:r>
    </w:p>
    <w:p w14:paraId="4ECF3B7C" w14:textId="45200B25" w:rsidR="00EC1853" w:rsidRPr="00EC1853" w:rsidRDefault="00EC1853" w:rsidP="009D6019">
      <w:pPr>
        <w:pStyle w:val="Quote1"/>
      </w:pPr>
      <w:r w:rsidRPr="00EC1853">
        <w:t>«Det å ta på kropp, der har kriminalomsorgen på en måte satt sin grense. Det å ta på naken hud, liksom. Men vi har jo eksempler hvor innsatte av medisinske grunner ikke klarer å holde på urin og avføring, og ikke kommer seg på do i tide. Og da er det våre ansatte som på kveld og natt og i helger i stor grad må foreta kroppsvask og rengjøring osv.» (IK6)</w:t>
      </w:r>
      <w:r w:rsidR="00C00815">
        <w:t>.</w:t>
      </w:r>
      <w:r w:rsidRPr="00EC1853">
        <w:br/>
      </w:r>
    </w:p>
    <w:p w14:paraId="48CE8CAF" w14:textId="5D3A1FFE" w:rsidR="00EC1853" w:rsidRPr="00EC1853" w:rsidRDefault="00EC1853" w:rsidP="00EC1853">
      <w:r w:rsidRPr="00EC1853">
        <w:t>Fengselsbetjentene opplevde å måtte ta oppgaver de mente falt utenfor deres ansvarsområde</w:t>
      </w:r>
      <w:r w:rsidR="00C00815">
        <w:t>,</w:t>
      </w:r>
      <w:r w:rsidRPr="00EC1853">
        <w:t xml:space="preserve"> og dette kunne føre til uoverensstemmelser</w:t>
      </w:r>
      <w:r w:rsidR="00D66613">
        <w:t xml:space="preserve">. </w:t>
      </w:r>
      <w:r w:rsidRPr="00EC1853">
        <w:t>Uoverensstemmelser om oppgave</w:t>
      </w:r>
      <w:r w:rsidR="00D66613">
        <w:t>-</w:t>
      </w:r>
      <w:r w:rsidRPr="00EC1853">
        <w:t xml:space="preserve"> og ansvarsfordeling ble særlig beskrevet av betjentene i kriminalomsorgen, som også er de som har mest kontakt med innsatte, ikke minst </w:t>
      </w:r>
      <w:r w:rsidR="00C00815">
        <w:t xml:space="preserve">om </w:t>
      </w:r>
      <w:r w:rsidRPr="00EC1853">
        <w:t>kveld</w:t>
      </w:r>
      <w:r w:rsidR="00C00815">
        <w:t>en</w:t>
      </w:r>
      <w:r w:rsidR="00494BA1">
        <w:t>e</w:t>
      </w:r>
      <w:r w:rsidRPr="00EC1853">
        <w:t>, n</w:t>
      </w:r>
      <w:r w:rsidR="00494BA1">
        <w:t>e</w:t>
      </w:r>
      <w:r w:rsidRPr="00EC1853">
        <w:t>tt</w:t>
      </w:r>
      <w:r w:rsidR="00C00815">
        <w:t>en</w:t>
      </w:r>
      <w:r w:rsidR="00494BA1">
        <w:t>e</w:t>
      </w:r>
      <w:r w:rsidRPr="00EC1853">
        <w:t xml:space="preserve"> og </w:t>
      </w:r>
      <w:r w:rsidR="00F62D96">
        <w:t xml:space="preserve">i </w:t>
      </w:r>
      <w:r w:rsidRPr="00EC1853">
        <w:t>helg</w:t>
      </w:r>
      <w:r w:rsidR="00C00815">
        <w:t>en</w:t>
      </w:r>
      <w:r w:rsidR="00494BA1">
        <w:t>e</w:t>
      </w:r>
      <w:r w:rsidRPr="00EC1853">
        <w:t>. I mangel av helsepersonell fortalte alle at de hadde vært oppe i situasjoner der de mener å ha gjort oppgaver de verken har faglig kompetanse og kapasitet til, eller anser som sitt ansvarsområde.</w:t>
      </w:r>
    </w:p>
    <w:p w14:paraId="36F7EEAA" w14:textId="77777777" w:rsidR="00EC1853" w:rsidRPr="00EC1853" w:rsidRDefault="00EC1853" w:rsidP="00EC1853">
      <w:r w:rsidRPr="00EC1853">
        <w:t xml:space="preserve">Én betjent sa det slik: </w:t>
      </w:r>
    </w:p>
    <w:p w14:paraId="608BC879" w14:textId="19EA2E8A" w:rsidR="00EC1853" w:rsidRPr="00EC1853" w:rsidRDefault="00EC1853" w:rsidP="009D6019">
      <w:pPr>
        <w:pStyle w:val="Quote1"/>
      </w:pPr>
      <w:r w:rsidRPr="00EC1853">
        <w:t xml:space="preserve">«Jeg tenker jo at sånn som det er lagt opp nå med at vi ikke har helsepersonell tilgjengelig på ettermiddagen, så får det bare gå helt til arbeidsgiver og helseavdelingen har en bedre ordning. Selv om det er </w:t>
      </w:r>
      <w:r w:rsidRPr="00EC1853">
        <w:lastRenderedPageBreak/>
        <w:t>uheldig</w:t>
      </w:r>
      <w:r w:rsidR="00C00815">
        <w:t>,</w:t>
      </w:r>
      <w:r w:rsidRPr="00EC1853">
        <w:t xml:space="preserve"> da, for jeg har jo ikke noen utdannelse i hvordan legge eldre funksjonshemmede mennesker. Og jeg vet jo hvor strengt det er når for eksempel hjemmesykepleien skal inn og gjøre det. De [helsepersonell] er jo forsikret, og de får kursing i hvordan legge store, tunge, voksne mennesker som er skjøre. De har for eksempel sklibrett og heisekraner som er tilrettelagt for å flytte på folk. Mens på fengselsbetjentsiden så føler jeg at det er bare bæring og løfting og legging» (IK8)</w:t>
      </w:r>
      <w:r w:rsidR="00C00815">
        <w:t>.</w:t>
      </w:r>
    </w:p>
    <w:p w14:paraId="6D96A631" w14:textId="77777777" w:rsidR="00EC1853" w:rsidRPr="00EC1853" w:rsidRDefault="00EC1853" w:rsidP="00EC1853">
      <w:pPr>
        <w:spacing w:after="0" w:line="240" w:lineRule="auto"/>
        <w:rPr>
          <w:rFonts w:asciiTheme="minorHAnsi" w:hAnsiTheme="minorHAnsi"/>
          <w:sz w:val="22"/>
        </w:rPr>
      </w:pPr>
    </w:p>
    <w:p w14:paraId="477296A5" w14:textId="77777777" w:rsidR="00EC1853" w:rsidRPr="00EC1853" w:rsidRDefault="00EC1853" w:rsidP="00EC1853">
      <w:r w:rsidRPr="00EC1853">
        <w:t xml:space="preserve">Følgende sitat gir en ytterligere pekepinn på at kriminalomsorgen opplever å måtte ta oppgaver de mener faller utenfor sitt mandat.  </w:t>
      </w:r>
    </w:p>
    <w:p w14:paraId="120A00B3" w14:textId="480820C0" w:rsidR="00EC1853" w:rsidRPr="00EC1853" w:rsidRDefault="00EC1853" w:rsidP="009D6019">
      <w:pPr>
        <w:pStyle w:val="Quote1"/>
      </w:pPr>
      <w:r w:rsidRPr="00EC1853">
        <w:t>«Men vi har jo eksempler hvor innsatte av medisinske grunner ikke klarer å holde på urin og avføring, og ikke kommer seg på do i tide. Og da er det våre ansatte som på kveld og natt og i helger i stor grad må foreta kroppsvask og rengjøring osv. (…) Det ligger uansett langt utenfor hva vi mener våre ansatte skal jobbe med</w:t>
      </w:r>
      <w:r w:rsidR="00C00815">
        <w:t>,</w:t>
      </w:r>
      <w:r w:rsidRPr="00EC1853">
        <w:t xml:space="preserve"> da</w:t>
      </w:r>
      <w:r w:rsidR="0068204F">
        <w:t xml:space="preserve">» </w:t>
      </w:r>
      <w:r w:rsidRPr="00EC1853">
        <w:t>(IK6)</w:t>
      </w:r>
      <w:r w:rsidR="00C00815">
        <w:t>.</w:t>
      </w:r>
    </w:p>
    <w:p w14:paraId="24C994D1" w14:textId="77777777" w:rsidR="00EC1853" w:rsidRPr="00EC1853" w:rsidRDefault="00EC1853" w:rsidP="009D6019">
      <w:pPr>
        <w:pStyle w:val="Quote1"/>
      </w:pPr>
    </w:p>
    <w:p w14:paraId="645EDBD5" w14:textId="7ADD3D90" w:rsidR="00EC1853" w:rsidRPr="00EC1853" w:rsidRDefault="00EC1853" w:rsidP="00EC1853">
      <w:r w:rsidRPr="00EC1853">
        <w:t>Denne intervjudeltakeren viste også til en liste over oppgaver de mente var den kommunale helse- og omsorgstjenesten</w:t>
      </w:r>
      <w:r w:rsidR="00C00815">
        <w:t>s</w:t>
      </w:r>
      <w:r w:rsidRPr="00EC1853">
        <w:t xml:space="preserve"> arbeids</w:t>
      </w:r>
      <w:r w:rsidR="00C00815">
        <w:t>-</w:t>
      </w:r>
      <w:r w:rsidRPr="00EC1853">
        <w:t xml:space="preserve"> og ansvarsområde: </w:t>
      </w:r>
    </w:p>
    <w:p w14:paraId="26246647"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 xml:space="preserve">tilretteleggelse av mat og drikke, </w:t>
      </w:r>
    </w:p>
    <w:p w14:paraId="5D747AD9"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smøre pålegg på brødskive og dele maten i passende biter,</w:t>
      </w:r>
    </w:p>
    <w:p w14:paraId="5899B47E" w14:textId="4F1AF8F7" w:rsidR="00EC1853" w:rsidRPr="00EC1853" w:rsidRDefault="00EC1853" w:rsidP="00EC1853">
      <w:pPr>
        <w:numPr>
          <w:ilvl w:val="0"/>
          <w:numId w:val="16"/>
        </w:numPr>
        <w:spacing w:after="0" w:line="240" w:lineRule="auto"/>
        <w:ind w:right="1134"/>
        <w:rPr>
          <w:iCs/>
          <w:lang w:eastAsia="nb-NO"/>
        </w:rPr>
      </w:pPr>
      <w:r w:rsidRPr="00EC1853">
        <w:rPr>
          <w:iCs/>
          <w:lang w:eastAsia="nb-NO"/>
        </w:rPr>
        <w:t>bistand til inntak av mat og drikke, altså mating</w:t>
      </w:r>
      <w:bookmarkStart w:id="46" w:name="_Hlk72924243"/>
      <w:r w:rsidR="00C00815">
        <w:rPr>
          <w:iCs/>
          <w:lang w:eastAsia="nb-NO"/>
        </w:rPr>
        <w:t>,</w:t>
      </w:r>
    </w:p>
    <w:p w14:paraId="1BAE2190" w14:textId="148FB906" w:rsidR="00EC1853" w:rsidRPr="00EC1853" w:rsidRDefault="00EC1853" w:rsidP="00EC1853">
      <w:pPr>
        <w:numPr>
          <w:ilvl w:val="0"/>
          <w:numId w:val="16"/>
        </w:numPr>
        <w:spacing w:after="0" w:line="240" w:lineRule="auto"/>
        <w:ind w:right="1134"/>
        <w:rPr>
          <w:iCs/>
          <w:lang w:eastAsia="nb-NO"/>
        </w:rPr>
      </w:pPr>
      <w:r w:rsidRPr="00EC1853">
        <w:rPr>
          <w:iCs/>
          <w:lang w:eastAsia="nb-NO"/>
        </w:rPr>
        <w:t>rydde etter måltidet og sørge for oppvask</w:t>
      </w:r>
      <w:r w:rsidR="00C00815">
        <w:rPr>
          <w:iCs/>
          <w:lang w:eastAsia="nb-NO"/>
        </w:rPr>
        <w:t>,</w:t>
      </w:r>
    </w:p>
    <w:p w14:paraId="024A5859"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ta skittentøy ut av cella og bringe til vaskeri,</w:t>
      </w:r>
    </w:p>
    <w:p w14:paraId="792C094C"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vask og tørk av klær, sengetøy, håndklær, brette og legge klær inn i skap, sengetøyskift,</w:t>
      </w:r>
    </w:p>
    <w:p w14:paraId="296DA6F1" w14:textId="68B9CA75" w:rsidR="00EC1853" w:rsidRPr="00EC1853" w:rsidRDefault="00EC1853" w:rsidP="00EC1853">
      <w:pPr>
        <w:numPr>
          <w:ilvl w:val="0"/>
          <w:numId w:val="16"/>
        </w:numPr>
        <w:spacing w:after="0" w:line="240" w:lineRule="auto"/>
        <w:ind w:right="1134"/>
        <w:rPr>
          <w:iCs/>
          <w:lang w:eastAsia="nb-NO"/>
        </w:rPr>
      </w:pPr>
      <w:r w:rsidRPr="00EC1853">
        <w:rPr>
          <w:iCs/>
          <w:lang w:eastAsia="nb-NO"/>
        </w:rPr>
        <w:t>søp</w:t>
      </w:r>
      <w:r w:rsidR="00C00815">
        <w:rPr>
          <w:iCs/>
          <w:lang w:eastAsia="nb-NO"/>
        </w:rPr>
        <w:t>pe</w:t>
      </w:r>
      <w:r w:rsidRPr="00EC1853">
        <w:rPr>
          <w:iCs/>
          <w:lang w:eastAsia="nb-NO"/>
        </w:rPr>
        <w:t xml:space="preserve">lhåndtering, </w:t>
      </w:r>
    </w:p>
    <w:p w14:paraId="6EAA3F8B"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rengjøring av inventar og celle,</w:t>
      </w:r>
    </w:p>
    <w:p w14:paraId="1454A917"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 xml:space="preserve">rengjøring av bad og toalett, </w:t>
      </w:r>
    </w:p>
    <w:p w14:paraId="0EE798EC"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 xml:space="preserve">ulike innkjøp, </w:t>
      </w:r>
    </w:p>
    <w:p w14:paraId="65E246BC"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hjelp til forflytning når dette ikke inngår i helsehjelpen,</w:t>
      </w:r>
    </w:p>
    <w:p w14:paraId="34C0928F"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bistand til kroppspleie,</w:t>
      </w:r>
    </w:p>
    <w:p w14:paraId="5AC33FE1"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 xml:space="preserve">flytte kroppsdeler som ligger i klem, </w:t>
      </w:r>
    </w:p>
    <w:p w14:paraId="0F7682F8"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bistand ved trening og tøyning av muskler og ledd,</w:t>
      </w:r>
    </w:p>
    <w:p w14:paraId="508B0A9B"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 xml:space="preserve">hjelp til legging og avkledning for natt, </w:t>
      </w:r>
    </w:p>
    <w:p w14:paraId="0122C417"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tømming av urinpose/stomipose,</w:t>
      </w:r>
    </w:p>
    <w:p w14:paraId="2DC9496C"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rette ut avklemt kateterslange,</w:t>
      </w:r>
    </w:p>
    <w:p w14:paraId="1E128E60" w14:textId="3A98DBF2" w:rsidR="00EC1853" w:rsidRPr="00EC1853" w:rsidRDefault="00EC1853" w:rsidP="00EC1853">
      <w:pPr>
        <w:numPr>
          <w:ilvl w:val="0"/>
          <w:numId w:val="16"/>
        </w:numPr>
        <w:spacing w:after="0" w:line="240" w:lineRule="auto"/>
        <w:ind w:right="1134"/>
        <w:rPr>
          <w:iCs/>
          <w:lang w:eastAsia="nb-NO"/>
        </w:rPr>
      </w:pPr>
      <w:r w:rsidRPr="00EC1853">
        <w:rPr>
          <w:iCs/>
          <w:lang w:eastAsia="nb-NO"/>
        </w:rPr>
        <w:t>tilrettelegging av medisinsk utstyr, det vil si legge fr</w:t>
      </w:r>
      <w:r w:rsidR="002531DE">
        <w:rPr>
          <w:iCs/>
          <w:lang w:eastAsia="nb-NO"/>
        </w:rPr>
        <w:t>e</w:t>
      </w:r>
      <w:r w:rsidRPr="00EC1853">
        <w:rPr>
          <w:iCs/>
          <w:lang w:eastAsia="nb-NO"/>
        </w:rPr>
        <w:t>m utstyr,</w:t>
      </w:r>
    </w:p>
    <w:p w14:paraId="48ECCB8F"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 xml:space="preserve">bistand med snus, røyk, </w:t>
      </w:r>
    </w:p>
    <w:p w14:paraId="3F4A0481" w14:textId="77777777" w:rsidR="00EC1853" w:rsidRPr="00EC1853" w:rsidRDefault="00EC1853" w:rsidP="00EC1853">
      <w:pPr>
        <w:numPr>
          <w:ilvl w:val="0"/>
          <w:numId w:val="16"/>
        </w:numPr>
        <w:spacing w:after="0" w:line="240" w:lineRule="auto"/>
        <w:ind w:right="1134"/>
        <w:rPr>
          <w:iCs/>
          <w:lang w:eastAsia="nb-NO"/>
        </w:rPr>
      </w:pPr>
      <w:r w:rsidRPr="00EC1853">
        <w:rPr>
          <w:iCs/>
          <w:lang w:eastAsia="nb-NO"/>
        </w:rPr>
        <w:t>bistand til å åpne brev, plukke opp ting, bytte tv-kanaler, regulering av varmeovn, åpning av vinduer.</w:t>
      </w:r>
      <w:bookmarkEnd w:id="46"/>
      <w:r w:rsidRPr="00EC1853">
        <w:rPr>
          <w:iCs/>
          <w:lang w:eastAsia="nb-NO"/>
        </w:rPr>
        <w:t xml:space="preserve"> </w:t>
      </w:r>
    </w:p>
    <w:p w14:paraId="159B990A" w14:textId="77777777" w:rsidR="00EC1853" w:rsidRPr="00EC1853" w:rsidRDefault="00EC1853" w:rsidP="00EC1853">
      <w:pPr>
        <w:spacing w:after="0" w:line="240" w:lineRule="auto"/>
        <w:ind w:left="1134" w:right="1134"/>
        <w:rPr>
          <w:iCs/>
          <w:lang w:eastAsia="nb-NO"/>
        </w:rPr>
      </w:pPr>
    </w:p>
    <w:p w14:paraId="0D4AD5C0" w14:textId="6A607D29" w:rsidR="00EC1853" w:rsidRPr="00EC1853" w:rsidRDefault="00EC1853" w:rsidP="00EC1853">
      <w:r w:rsidRPr="00EC1853">
        <w:t>Intervjudeltakeren fortalte at kriminalomsorgen daglig måtte utføre slike oppgaver fordi fengselshelsetjenesten bare var bemannet på dagtid</w:t>
      </w:r>
      <w:bookmarkStart w:id="47" w:name="_Hlk72924181"/>
      <w:r w:rsidRPr="00EC1853">
        <w:t>, men uttrykte</w:t>
      </w:r>
      <w:r w:rsidR="00F62D96">
        <w:t xml:space="preserve"> også følgende</w:t>
      </w:r>
      <w:r w:rsidRPr="00EC1853">
        <w:t>:</w:t>
      </w:r>
    </w:p>
    <w:p w14:paraId="0AF6D44F" w14:textId="4790CCBA" w:rsidR="00EC1853" w:rsidRPr="00EC1853" w:rsidRDefault="00EC1853" w:rsidP="009D6019">
      <w:pPr>
        <w:pStyle w:val="Quote1"/>
      </w:pPr>
      <w:r w:rsidRPr="00EC1853">
        <w:lastRenderedPageBreak/>
        <w:t>«Hvis folk ikke klarer seg selv, så mener vi at det er ikke kriminalomsorgens ansvar. Vi skal sørge for at de har en trygg soning</w:t>
      </w:r>
      <w:r w:rsidR="00616F7E">
        <w:t>,</w:t>
      </w:r>
      <w:r w:rsidRPr="00EC1853">
        <w:t xml:space="preserve"> og at de har samme rettigheter som alle andre innsatte</w:t>
      </w:r>
      <w:bookmarkEnd w:id="47"/>
      <w:r w:rsidRPr="00EC1853">
        <w:t>. Men vi mener at disse oppgavene her, det er egentlig ikke vårt ansvar. Men kommunen har ikke ønsket å påta seg dem da» (IK6)</w:t>
      </w:r>
      <w:r w:rsidR="00616F7E">
        <w:t>.</w:t>
      </w:r>
    </w:p>
    <w:p w14:paraId="3A3B9EF6" w14:textId="77777777" w:rsidR="00EC1853" w:rsidRPr="00EC1853" w:rsidRDefault="00EC1853" w:rsidP="00EC1853">
      <w:pPr>
        <w:spacing w:after="0" w:line="240" w:lineRule="auto"/>
        <w:rPr>
          <w:rFonts w:asciiTheme="minorHAnsi" w:hAnsiTheme="minorHAnsi"/>
          <w:sz w:val="22"/>
        </w:rPr>
      </w:pPr>
    </w:p>
    <w:p w14:paraId="1C4E090E" w14:textId="190AE3A6" w:rsidR="00EC1853" w:rsidRPr="00EC1853" w:rsidRDefault="00EC1853" w:rsidP="00EC1853">
      <w:r w:rsidRPr="00EC1853">
        <w:t>Flere av de vi intervjuet</w:t>
      </w:r>
      <w:r w:rsidR="00616F7E">
        <w:t>,</w:t>
      </w:r>
      <w:r w:rsidRPr="00EC1853">
        <w:t xml:space="preserve"> sa at de hadde mulighet til å få inn folk fra de kommunale helse- og omsorgstjenestene ved behov, men påpekte samtidig at dette var vanskelig å få til i praksis. Én grunn var at dette krevde en ganske omfattende administrering med hensyn til sikkerhetsavklaringer, en annen at det kunne være en tøff opplevelse for mange å skulle gi helse- og omsorgstjenester til innsatte. En del innsatte håndterte dårlig å forholde seg til mange forskjellige helsepersonell, noe som igjen fort førte til uro i fengslet. </w:t>
      </w:r>
    </w:p>
    <w:p w14:paraId="78BE0EB6" w14:textId="73604B6F" w:rsidR="00EC1853" w:rsidRPr="00EC1853" w:rsidRDefault="00EC1853" w:rsidP="00EC1853">
      <w:pPr>
        <w:rPr>
          <w:iCs/>
          <w:lang w:eastAsia="nb-NO"/>
        </w:rPr>
      </w:pPr>
      <w:r w:rsidRPr="00EC1853">
        <w:rPr>
          <w:iCs/>
          <w:lang w:eastAsia="nb-NO"/>
        </w:rPr>
        <w:t>Fengselsbetjentene fortalte at hovedgrunnen til at de ikke ønsket å utføre helse- og omsorgsoppgaver</w:t>
      </w:r>
      <w:r w:rsidR="00C936F3">
        <w:rPr>
          <w:iCs/>
          <w:lang w:eastAsia="nb-NO"/>
        </w:rPr>
        <w:t>,</w:t>
      </w:r>
      <w:r w:rsidRPr="00EC1853">
        <w:rPr>
          <w:iCs/>
          <w:lang w:eastAsia="nb-NO"/>
        </w:rPr>
        <w:t xml:space="preserve"> var at de verken hadde kompetanse eller kapasitet til å gjøre det. En fengselsbetjent fortalte i denne sammenheng at helseavdelingen tidligere hadde vært bemannet fra morgen til kveld, men etter at dette ble endret på grunn av økonomiske kutt, </w:t>
      </w:r>
      <w:r w:rsidR="00C936F3">
        <w:rPr>
          <w:iCs/>
          <w:lang w:eastAsia="nb-NO"/>
        </w:rPr>
        <w:t xml:space="preserve">slik at </w:t>
      </w:r>
      <w:r w:rsidRPr="00EC1853">
        <w:rPr>
          <w:iCs/>
          <w:lang w:eastAsia="nb-NO"/>
        </w:rPr>
        <w:t xml:space="preserve">betjentene </w:t>
      </w:r>
      <w:r w:rsidR="00C936F3">
        <w:rPr>
          <w:iCs/>
          <w:lang w:eastAsia="nb-NO"/>
        </w:rPr>
        <w:t xml:space="preserve">måtte </w:t>
      </w:r>
      <w:r w:rsidRPr="00EC1853">
        <w:rPr>
          <w:iCs/>
          <w:lang w:eastAsia="nb-NO"/>
        </w:rPr>
        <w:t xml:space="preserve">gjøre </w:t>
      </w:r>
      <w:r w:rsidR="00C936F3">
        <w:rPr>
          <w:iCs/>
          <w:lang w:eastAsia="nb-NO"/>
        </w:rPr>
        <w:t>flere</w:t>
      </w:r>
      <w:r w:rsidRPr="00EC1853">
        <w:rPr>
          <w:iCs/>
          <w:lang w:eastAsia="nb-NO"/>
        </w:rPr>
        <w:t xml:space="preserve"> helse- og omsorgsoppgaver:</w:t>
      </w:r>
    </w:p>
    <w:p w14:paraId="2E4757E6" w14:textId="503ACCD8" w:rsidR="00EC1853" w:rsidRPr="00EC1853" w:rsidRDefault="00EC1853" w:rsidP="009D6019">
      <w:pPr>
        <w:pStyle w:val="Quote1"/>
      </w:pPr>
      <w:r w:rsidRPr="00EC1853">
        <w:t>«Og da [etter at helseavdelingen la om til dagdrift] var det vi som byttet eller satte sånn urinpose. Vi gjorde koblingene</w:t>
      </w:r>
      <w:r w:rsidR="00C936F3">
        <w:t>,</w:t>
      </w:r>
      <w:r w:rsidRPr="00EC1853">
        <w:t xml:space="preserve"> og hvis han hadde et uhell med at han hadde bæsja på seg, så var det vi som tok han og hjalp han i dusjen og gjorde helsefaglige jobber</w:t>
      </w:r>
      <w:r w:rsidR="00C936F3">
        <w:t>,</w:t>
      </w:r>
      <w:r w:rsidRPr="00EC1853">
        <w:t xml:space="preserve"> da, som jeg ikke synes vi skal gjøre</w:t>
      </w:r>
      <w:r w:rsidR="00C936F3">
        <w:t>,</w:t>
      </w:r>
      <w:r w:rsidRPr="00EC1853">
        <w:t xml:space="preserve"> da. Vi har ikke noe kompetanse på det» (IK7)</w:t>
      </w:r>
      <w:r w:rsidR="00C936F3">
        <w:t>.</w:t>
      </w:r>
    </w:p>
    <w:p w14:paraId="0203EF18" w14:textId="77777777" w:rsidR="00EC1853" w:rsidRPr="00EC1853" w:rsidRDefault="00EC1853" w:rsidP="00EC1853">
      <w:pPr>
        <w:rPr>
          <w:iCs/>
          <w:lang w:eastAsia="nb-NO"/>
        </w:rPr>
      </w:pPr>
    </w:p>
    <w:p w14:paraId="02D5B1BD" w14:textId="7AD16D7B" w:rsidR="00EC1853" w:rsidRPr="0068204F" w:rsidRDefault="00EC1853" w:rsidP="00EC1853">
      <w:pPr>
        <w:rPr>
          <w:iCs/>
          <w:lang w:eastAsia="nb-NO"/>
        </w:rPr>
      </w:pPr>
      <w:bookmarkStart w:id="48" w:name="_Hlk56686623"/>
      <w:r w:rsidRPr="00EC1853">
        <w:t>Et tydelig funn i vårt datamateriale er at kriminalomsorgen opplevde stor frustrasjon over å måtte gjøre oppgaver de mente de verken hadde kapasitet eller kompetanse til å utføre. De ut</w:t>
      </w:r>
      <w:r w:rsidR="0012231D">
        <w:t>t</w:t>
      </w:r>
      <w:r w:rsidRPr="00EC1853">
        <w:t>ryk</w:t>
      </w:r>
      <w:r w:rsidR="0012231D">
        <w:t>te</w:t>
      </w:r>
      <w:r w:rsidRPr="00EC1853">
        <w:t xml:space="preserve"> derfor helt tydelig at de ønsker seg tiltak som fører til en annen arbeidshverdag for dem og et bedre helse- og omsorgstjeneste</w:t>
      </w:r>
      <w:r w:rsidR="0068204F">
        <w:t>t</w:t>
      </w:r>
      <w:r w:rsidRPr="00EC1853">
        <w:t>ilbud til innsatte med omfattende helseutfordringer. Flere av de vi intervjuet</w:t>
      </w:r>
      <w:r w:rsidR="0012231D">
        <w:t>,</w:t>
      </w:r>
      <w:r w:rsidRPr="00EC1853">
        <w:t xml:space="preserve"> ønsket seg derfor flere fast ansatte med helsefaglig kompetanse. Noen så det som en mulighet at fengselsbetjenter tok helsefag som en tilleggsutdanning, andre igjen mente at fengselshelsetjenesten måtte bli døgnkontinuerlig bemannet.</w:t>
      </w:r>
    </w:p>
    <w:p w14:paraId="5B105FB9" w14:textId="77777777" w:rsidR="00EC1853" w:rsidRPr="00EC1853" w:rsidRDefault="00EC1853" w:rsidP="007F1261">
      <w:pPr>
        <w:pStyle w:val="Overskrift2"/>
      </w:pPr>
      <w:bookmarkStart w:id="49" w:name="_Toc88045736"/>
      <w:bookmarkStart w:id="50" w:name="_Hlk70589110"/>
      <w:bookmarkEnd w:id="48"/>
      <w:r w:rsidRPr="00EC1853">
        <w:t>Samarbeidet mellom fengselshelsetjenesten og kriminalomsorgen</w:t>
      </w:r>
      <w:bookmarkEnd w:id="49"/>
    </w:p>
    <w:p w14:paraId="5FF995C5" w14:textId="36CA68B0" w:rsidR="00EC1853" w:rsidRPr="00EC1853" w:rsidRDefault="00EC1853" w:rsidP="00EC1853">
      <w:r w:rsidRPr="00EC1853">
        <w:t>Til tross for utydelige grensesnitt mellom kriminalomsorgen og fengselshelsetjenestens ansvarsområde mente de fleste intervjudeltaker</w:t>
      </w:r>
      <w:r w:rsidR="0012231D">
        <w:t>n</w:t>
      </w:r>
      <w:r w:rsidRPr="00EC1853">
        <w:t>e at samarbeidet mellom kriminalomsorgen og fengselshelsetjenesten generelt sett var bra. De fleste opplevde at det fra begges side var stor vilje til å få til løsninger til beste for den innsatte.</w:t>
      </w:r>
    </w:p>
    <w:p w14:paraId="04F396D0" w14:textId="4F6200EB" w:rsidR="00EC1853" w:rsidRPr="00EC1853" w:rsidRDefault="00EC1853" w:rsidP="00EC1853">
      <w:r w:rsidRPr="00EC1853">
        <w:lastRenderedPageBreak/>
        <w:t>Et fremtredende funn i vårt materiale er likevel at begge parter etterlyser mer ressurser og kompetanse ute i fengselsavdelingene. Ansatte</w:t>
      </w:r>
      <w:r w:rsidR="009717F0">
        <w:t xml:space="preserve"> og ledere</w:t>
      </w:r>
      <w:r w:rsidRPr="00EC1853">
        <w:t xml:space="preserve"> i både kriminalomsorgen og fengselshelsetjenesten fortalte at de daglig møtte innsatte med psykiske, emosjonelle og kognitive utfordringer som de verken hadde kapasitet eller kompetanse </w:t>
      </w:r>
      <w:r w:rsidR="0012231D">
        <w:t>til</w:t>
      </w:r>
      <w:r w:rsidRPr="00EC1853">
        <w:t xml:space="preserve"> å ivareta på en tilfredsstillende måte. Ansatte </w:t>
      </w:r>
      <w:r w:rsidR="009717F0">
        <w:t xml:space="preserve">og ledere </w:t>
      </w:r>
      <w:r w:rsidRPr="00EC1853">
        <w:t xml:space="preserve">i fengselshelsetjenesten gav også uttrykk for at økt kompetanse blant fengselsbetjentene kunne bidra til å bedre situasjonen for de innsatte. En sykepleier nevnte spesielt behovet for mer kompetanse når det gjaldt personlighetsforstyrrelser: </w:t>
      </w:r>
    </w:p>
    <w:p w14:paraId="0FED60CA" w14:textId="7DCA0D4F" w:rsidR="00EC1853" w:rsidRPr="00EC1853" w:rsidRDefault="00EC1853" w:rsidP="009D6019">
      <w:pPr>
        <w:pStyle w:val="Quote1"/>
      </w:pPr>
      <w:r w:rsidRPr="00EC1853">
        <w:t>«Jeg opplever at fengselsbetjentene i samarbeid med oss både ønsker å forstå og forstår mye av det faglige, men de skulle hatt mer basiskunnskap om personlighetsforstyrrelser. Innsatte er gode på å sette ansatte opp mot hverandre</w:t>
      </w:r>
      <w:r w:rsidR="0012231D">
        <w:t>,</w:t>
      </w:r>
      <w:r w:rsidRPr="00EC1853">
        <w:t xml:space="preserve"> og det er viktig at vi ikke lar oss manipulere av det. Men vi har fagseminarer sammen med betjentene – det hjelper veldig» (IH1)</w:t>
      </w:r>
      <w:r w:rsidR="0012231D">
        <w:t>.</w:t>
      </w:r>
    </w:p>
    <w:p w14:paraId="20A6D3D7" w14:textId="77777777" w:rsidR="00EC1853" w:rsidRPr="00EC1853" w:rsidRDefault="00EC1853" w:rsidP="009D6019">
      <w:pPr>
        <w:pStyle w:val="Quote1"/>
      </w:pPr>
    </w:p>
    <w:p w14:paraId="3B19AA42" w14:textId="7B65EAF4" w:rsidR="00EC1853" w:rsidRPr="00EC1853" w:rsidRDefault="00EC1853" w:rsidP="00EC1853">
      <w:pPr>
        <w:rPr>
          <w:rFonts w:cs="Times New Roman"/>
          <w:szCs w:val="24"/>
        </w:rPr>
      </w:pPr>
      <w:r w:rsidRPr="00EC1853">
        <w:t>Som sitatet viser</w:t>
      </w:r>
      <w:r w:rsidR="0012231D">
        <w:t>,</w:t>
      </w:r>
      <w:r w:rsidRPr="00EC1853">
        <w:t xml:space="preserve"> er det viktig at fengselshelsetjenesten og kriminalomsorgen samarbeider godt for å unngå at innsatte setter de to ulike instansene opp mot hverandre. En av de vi intervjuet </w:t>
      </w:r>
      <w:r w:rsidR="0012231D">
        <w:t xml:space="preserve">i </w:t>
      </w:r>
      <w:r w:rsidRPr="00EC1853">
        <w:t>fengselshelsetjenesten</w:t>
      </w:r>
      <w:r w:rsidR="0012231D">
        <w:t>,</w:t>
      </w:r>
      <w:r w:rsidRPr="00EC1853">
        <w:t xml:space="preserve"> presiserte at fengslet er et sted der man fort kan bli i tvil om </w:t>
      </w:r>
      <w:r w:rsidR="0012231D">
        <w:t xml:space="preserve">sine </w:t>
      </w:r>
      <w:r w:rsidRPr="00EC1853">
        <w:t xml:space="preserve">egne vurderinger fordi </w:t>
      </w:r>
      <w:r w:rsidRPr="00EC1853">
        <w:rPr>
          <w:rFonts w:cs="Times New Roman"/>
          <w:szCs w:val="24"/>
        </w:rPr>
        <w:t xml:space="preserve">det er så mange som mener noe om helse- og omsorgsbehovet til de innsatte. Eksempelvis kan advokater, fengselsbetjenter, </w:t>
      </w:r>
      <w:r w:rsidR="00152142">
        <w:rPr>
          <w:rFonts w:cs="Times New Roman"/>
          <w:szCs w:val="24"/>
        </w:rPr>
        <w:t>statsforvalteren</w:t>
      </w:r>
      <w:r w:rsidRPr="00EC1853">
        <w:rPr>
          <w:rFonts w:cs="Times New Roman"/>
          <w:szCs w:val="24"/>
        </w:rPr>
        <w:t xml:space="preserve">, miljøterapeuter, den innsatte selv, deres pårørende og </w:t>
      </w:r>
      <w:r w:rsidR="00152142">
        <w:rPr>
          <w:rFonts w:cs="Times New Roman"/>
          <w:szCs w:val="24"/>
        </w:rPr>
        <w:t>helsepersonell</w:t>
      </w:r>
      <w:r w:rsidR="00A42327">
        <w:rPr>
          <w:rFonts w:cs="Times New Roman"/>
          <w:szCs w:val="24"/>
        </w:rPr>
        <w:t xml:space="preserve"> </w:t>
      </w:r>
      <w:r w:rsidRPr="00EC1853">
        <w:rPr>
          <w:rFonts w:cs="Times New Roman"/>
          <w:szCs w:val="24"/>
        </w:rPr>
        <w:t xml:space="preserve">ha ulike oppfatninger av hvilke tiltak som bør settes i gang for å sørge for at den innsatte mottar nødvendig helsehjelp. </w:t>
      </w:r>
    </w:p>
    <w:p w14:paraId="03365A51" w14:textId="28A33D3A" w:rsidR="00EC1853" w:rsidRPr="00EC1853" w:rsidRDefault="00EC1853" w:rsidP="00C07763">
      <w:pPr>
        <w:rPr>
          <w:rFonts w:cs="Times New Roman"/>
          <w:szCs w:val="24"/>
        </w:rPr>
      </w:pPr>
      <w:r w:rsidRPr="00EC1853">
        <w:rPr>
          <w:rFonts w:cs="Times New Roman"/>
          <w:szCs w:val="24"/>
        </w:rPr>
        <w:t>Et fremtredende funn er at intervjudeltakerne i kriminalomsorgen i større grad enn i fengselshelsetjenesten etterlys</w:t>
      </w:r>
      <w:r w:rsidR="0012231D">
        <w:rPr>
          <w:rFonts w:cs="Times New Roman"/>
          <w:szCs w:val="24"/>
        </w:rPr>
        <w:t>te</w:t>
      </w:r>
      <w:r w:rsidRPr="00EC1853">
        <w:rPr>
          <w:rFonts w:cs="Times New Roman"/>
          <w:szCs w:val="24"/>
        </w:rPr>
        <w:t xml:space="preserve"> en tettere dialog med helsepersonell. Én fengselsbetjent reflekterte rundt dette slik:</w:t>
      </w:r>
    </w:p>
    <w:p w14:paraId="57338095" w14:textId="11B8DA15" w:rsidR="00EC1853" w:rsidRPr="00EC1853" w:rsidRDefault="00EC1853" w:rsidP="00EC1853">
      <w:pPr>
        <w:spacing w:after="0" w:line="240" w:lineRule="auto"/>
        <w:ind w:left="1134" w:right="1134"/>
        <w:rPr>
          <w:rStyle w:val="quoteChar"/>
        </w:rPr>
      </w:pPr>
      <w:r w:rsidRPr="00EC1853">
        <w:rPr>
          <w:lang w:eastAsia="nb-NO"/>
        </w:rPr>
        <w:t>«</w:t>
      </w:r>
      <w:r w:rsidRPr="00EC1853">
        <w:rPr>
          <w:rStyle w:val="quoteChar"/>
        </w:rPr>
        <w:t>Jeg tror vi kunne ha tjent veldig godt på å ha flere møter på tvers. Jeg tror møtene er der over mitt nivå</w:t>
      </w:r>
      <w:r w:rsidR="0012231D">
        <w:rPr>
          <w:rStyle w:val="quoteChar"/>
        </w:rPr>
        <w:t>,</w:t>
      </w:r>
      <w:r w:rsidRPr="00EC1853">
        <w:rPr>
          <w:rStyle w:val="quoteChar"/>
        </w:rPr>
        <w:t xml:space="preserve"> da. Uten at jeg vet det helt. Det hadde vært veldig fint å ha møte med fengselsbetjenter, psykologer, sykepleiere og leger og hatt det som en møteplass der man kunne tatt opp problemer man sitter med på avdelingen» (IK7)</w:t>
      </w:r>
      <w:r w:rsidR="0012231D">
        <w:rPr>
          <w:rStyle w:val="quoteChar"/>
        </w:rPr>
        <w:t>.</w:t>
      </w:r>
    </w:p>
    <w:p w14:paraId="6DD8C5F2" w14:textId="77777777" w:rsidR="00EC1853" w:rsidRPr="00EC1853" w:rsidRDefault="00EC1853" w:rsidP="00EC1853">
      <w:pPr>
        <w:spacing w:after="0" w:line="240" w:lineRule="auto"/>
        <w:ind w:left="1134" w:right="1134"/>
        <w:rPr>
          <w:lang w:eastAsia="nb-NO"/>
        </w:rPr>
      </w:pPr>
    </w:p>
    <w:p w14:paraId="302EC263" w14:textId="3FCACEF7" w:rsidR="00EC1853" w:rsidRPr="00EC1853" w:rsidRDefault="00EC1853" w:rsidP="00EC1853">
      <w:r w:rsidRPr="00EC1853">
        <w:rPr>
          <w:iCs/>
          <w:lang w:eastAsia="nb-NO"/>
        </w:rPr>
        <w:t xml:space="preserve">Denne intervjudeltakeren </w:t>
      </w:r>
      <w:r w:rsidR="00F0236F">
        <w:rPr>
          <w:iCs/>
          <w:lang w:eastAsia="nb-NO"/>
        </w:rPr>
        <w:t>hadde</w:t>
      </w:r>
      <w:r w:rsidRPr="00EC1853">
        <w:rPr>
          <w:iCs/>
          <w:lang w:eastAsia="nb-NO"/>
        </w:rPr>
        <w:t xml:space="preserve"> tidligere jobbet i et fengsel der det alltid var sykepleier</w:t>
      </w:r>
      <w:r w:rsidR="006937C2">
        <w:rPr>
          <w:iCs/>
          <w:lang w:eastAsia="nb-NO"/>
        </w:rPr>
        <w:t>e</w:t>
      </w:r>
      <w:r w:rsidRPr="00EC1853">
        <w:rPr>
          <w:iCs/>
          <w:lang w:eastAsia="nb-NO"/>
        </w:rPr>
        <w:t xml:space="preserve"> med på de daglige morgenmøtene. Dette mente han bidro til tettere kommunikasjon og en mer omforent forståelse av de innsattes helseutfordringer.</w:t>
      </w:r>
      <w:r w:rsidRPr="00EC1853">
        <w:t xml:space="preserve"> Videre ønsket fengselsbetjentene seg mer veiledning fra helseavdelingen på hvordan de skal forholde seg til innsatte med ulike helseutfordringer, både for å unngå konfliktsituasjoner og for å bedre kunne forstå innsattes adferd</w:t>
      </w:r>
      <w:r w:rsidR="006937C2">
        <w:t xml:space="preserve">. </w:t>
      </w:r>
      <w:r w:rsidR="00F0236F">
        <w:t>É</w:t>
      </w:r>
      <w:r w:rsidR="002B602C">
        <w:t>n sa det slik:</w:t>
      </w:r>
    </w:p>
    <w:p w14:paraId="0CE411FB" w14:textId="6272B3CB" w:rsidR="00EC1853" w:rsidRPr="00EC1853" w:rsidRDefault="00EC1853" w:rsidP="009D6019">
      <w:pPr>
        <w:pStyle w:val="Quote1"/>
      </w:pPr>
      <w:r w:rsidRPr="00EC1853">
        <w:lastRenderedPageBreak/>
        <w:br/>
        <w:t>«Så vi trenger egentlig mer muligheter til å få den type kompetanse og veiledning. Vi trenger bistand til å skjønne hvordan hodene på folk fungerer» (IK1)</w:t>
      </w:r>
      <w:r w:rsidR="006937C2">
        <w:t>.</w:t>
      </w:r>
    </w:p>
    <w:p w14:paraId="24927EA3" w14:textId="77777777" w:rsidR="00EC1853" w:rsidRPr="00EC1853" w:rsidRDefault="00EC1853" w:rsidP="00EC1853">
      <w:pPr>
        <w:keepNext/>
        <w:keepLines/>
        <w:spacing w:before="40" w:after="0"/>
        <w:outlineLvl w:val="3"/>
        <w:rPr>
          <w:rFonts w:asciiTheme="majorHAnsi" w:eastAsiaTheme="majorEastAsia" w:hAnsiTheme="majorHAnsi" w:cstheme="majorBidi"/>
          <w:i/>
          <w:iCs/>
          <w:color w:val="2F5496" w:themeColor="accent1" w:themeShade="BF"/>
        </w:rPr>
      </w:pPr>
    </w:p>
    <w:p w14:paraId="2310EC63" w14:textId="77777777" w:rsidR="00EC1853" w:rsidRPr="00EC1853" w:rsidRDefault="00EC1853" w:rsidP="007B5D67">
      <w:pPr>
        <w:pStyle w:val="Overskrift3"/>
      </w:pPr>
      <w:bookmarkStart w:id="51" w:name="_Toc88045737"/>
      <w:r w:rsidRPr="00EC1853">
        <w:t>Lappesystem som kommunikasjonsform mellom innsatte og fengselshelsetjenesten</w:t>
      </w:r>
      <w:bookmarkEnd w:id="51"/>
    </w:p>
    <w:p w14:paraId="5B495C24" w14:textId="255B2D14" w:rsidR="00EC1853" w:rsidRPr="00EC1853" w:rsidRDefault="00EC1853" w:rsidP="00EC1853">
      <w:r w:rsidRPr="00EC1853">
        <w:t>Informasjon mellom innsatte og fengselshelsetjenesten går i begge casefengslene via et lappesystem. Dette innebærer at innsatte skriver på en lapp hva som plager dem</w:t>
      </w:r>
      <w:r w:rsidR="00C20BC4">
        <w:t>,</w:t>
      </w:r>
      <w:r w:rsidRPr="00EC1853">
        <w:t xml:space="preserve"> eller hva de mener de trenger av helsehjelp. Lappene leverer de til betjentene</w:t>
      </w:r>
      <w:r w:rsidR="00C20BC4">
        <w:t>,</w:t>
      </w:r>
      <w:r w:rsidRPr="00EC1853">
        <w:t xml:space="preserve"> som skal sørge for at </w:t>
      </w:r>
      <w:r w:rsidR="00C20BC4">
        <w:t>de</w:t>
      </w:r>
      <w:r w:rsidR="00C20BC4" w:rsidRPr="00EC1853">
        <w:t xml:space="preserve"> </w:t>
      </w:r>
      <w:r w:rsidRPr="00EC1853">
        <w:t xml:space="preserve">blir sendt til </w:t>
      </w:r>
      <w:r w:rsidR="00F0236F">
        <w:t>h</w:t>
      </w:r>
      <w:r w:rsidRPr="00EC1853">
        <w:t>elseavdelingen i fengslene. Mens ansatte</w:t>
      </w:r>
      <w:r w:rsidR="009717F0">
        <w:t xml:space="preserve"> og ledere</w:t>
      </w:r>
      <w:r w:rsidRPr="00EC1853">
        <w:t xml:space="preserve"> i fengselshelsetjenesten mente dette fungerte bra</w:t>
      </w:r>
      <w:r w:rsidR="00C20BC4">
        <w:t>,</w:t>
      </w:r>
      <w:r w:rsidRPr="00EC1853">
        <w:t xml:space="preserve"> gav flere av fengselsbetjentene uttrykk for at det ikke var en særlig velfungerende kommunikasjonsform.</w:t>
      </w:r>
    </w:p>
    <w:p w14:paraId="2860CA8A" w14:textId="7D4BDBDB" w:rsidR="00EC1853" w:rsidRPr="00EC1853" w:rsidRDefault="00EC1853" w:rsidP="009D6019">
      <w:pPr>
        <w:pStyle w:val="Quote1"/>
      </w:pPr>
      <w:bookmarkStart w:id="52" w:name="_Hlk72938736"/>
      <w:r w:rsidRPr="00EC1853">
        <w:t xml:space="preserve">«Min profesjonelle mening er at det lappesystemet skaper mer frustrasjon enn hva det er godt for, for innsattes del og for vår del. </w:t>
      </w:r>
      <w:bookmarkStart w:id="53" w:name="_Hlk72997541"/>
      <w:bookmarkEnd w:id="52"/>
      <w:r w:rsidRPr="00EC1853">
        <w:t>(…)</w:t>
      </w:r>
      <w:r w:rsidR="00C20BC4">
        <w:t>»</w:t>
      </w:r>
      <w:r w:rsidRPr="00EC1853">
        <w:t xml:space="preserve"> (IK8)</w:t>
      </w:r>
      <w:bookmarkEnd w:id="53"/>
      <w:r w:rsidR="00C20BC4">
        <w:t>.</w:t>
      </w:r>
    </w:p>
    <w:p w14:paraId="2446D478" w14:textId="77777777" w:rsidR="00EC1853" w:rsidRPr="00EC1853" w:rsidRDefault="00EC1853" w:rsidP="00EC1853"/>
    <w:p w14:paraId="4C51CC3F" w14:textId="0B2A6C03" w:rsidR="00EC1853" w:rsidRPr="00EC1853" w:rsidRDefault="00EC1853" w:rsidP="00EC1853">
      <w:pPr>
        <w:spacing w:after="0" w:line="240" w:lineRule="auto"/>
        <w:ind w:left="1134" w:right="1134"/>
        <w:rPr>
          <w:rStyle w:val="quoteChar"/>
        </w:rPr>
      </w:pPr>
      <w:bookmarkStart w:id="54" w:name="_Hlk73003220"/>
      <w:r w:rsidRPr="00EC1853">
        <w:rPr>
          <w:iCs/>
          <w:lang w:eastAsia="nb-NO"/>
        </w:rPr>
        <w:t>«</w:t>
      </w:r>
      <w:r w:rsidRPr="00EC1853">
        <w:rPr>
          <w:rStyle w:val="quoteChar"/>
        </w:rPr>
        <w:t xml:space="preserve">Ta for eksempel innsatte som ikke skriver så godt norsk </w:t>
      </w:r>
      <w:r w:rsidR="00C20BC4">
        <w:rPr>
          <w:rStyle w:val="quoteChar"/>
        </w:rPr>
        <w:t>–</w:t>
      </w:r>
      <w:r w:rsidRPr="00EC1853">
        <w:rPr>
          <w:rStyle w:val="quoteChar"/>
        </w:rPr>
        <w:t xml:space="preserve"> Jeg føler at mange ganger så får de ikke formidlet det de kanskje sliter med. Og ofte så synes jeg ikke helseavdelingen tar folk inn til en samtale. De prøver å bare svare på den i brevform. Jeg synes ikke kommunikasjonen er god nok. Og så føler jeg ofte det er frustrasjon blant sykepleiere og helseavdelingen</w:t>
      </w:r>
      <w:r w:rsidR="00C20BC4">
        <w:rPr>
          <w:rStyle w:val="quoteChar"/>
        </w:rPr>
        <w:t>,</w:t>
      </w:r>
      <w:r w:rsidRPr="00EC1853">
        <w:rPr>
          <w:rStyle w:val="quoteChar"/>
        </w:rPr>
        <w:t xml:space="preserve"> at det er mye mas. Så jeg føler ikke innsatte kommer igjennom</w:t>
      </w:r>
      <w:r w:rsidR="00C20BC4">
        <w:rPr>
          <w:rStyle w:val="quoteChar"/>
        </w:rPr>
        <w:t>,</w:t>
      </w:r>
      <w:r w:rsidRPr="00EC1853">
        <w:rPr>
          <w:rStyle w:val="quoteChar"/>
        </w:rPr>
        <w:t xml:space="preserve"> da. Nei. Og så har de [helsepersonell] ikke tid nok» (IK7)</w:t>
      </w:r>
      <w:r w:rsidR="00C20BC4">
        <w:rPr>
          <w:rStyle w:val="quoteChar"/>
        </w:rPr>
        <w:t>.</w:t>
      </w:r>
    </w:p>
    <w:p w14:paraId="79155FC1" w14:textId="77777777" w:rsidR="00EC1853" w:rsidRPr="00EC1853" w:rsidRDefault="00EC1853" w:rsidP="00EC1853">
      <w:pPr>
        <w:spacing w:after="0" w:line="240" w:lineRule="auto"/>
        <w:rPr>
          <w:rFonts w:asciiTheme="minorHAnsi" w:hAnsiTheme="minorHAnsi"/>
          <w:sz w:val="22"/>
        </w:rPr>
      </w:pPr>
    </w:p>
    <w:p w14:paraId="44076B45" w14:textId="77777777" w:rsidR="00EC1853" w:rsidRPr="00EC1853" w:rsidRDefault="00EC1853" w:rsidP="00EC1853">
      <w:pPr>
        <w:spacing w:after="0" w:line="240" w:lineRule="auto"/>
        <w:rPr>
          <w:rFonts w:asciiTheme="minorHAnsi" w:hAnsiTheme="minorHAnsi"/>
          <w:sz w:val="22"/>
        </w:rPr>
      </w:pPr>
    </w:p>
    <w:bookmarkEnd w:id="54"/>
    <w:p w14:paraId="6BAB0F27" w14:textId="7B55DE66" w:rsidR="00EC1853" w:rsidRPr="00EC1853" w:rsidRDefault="00EC1853" w:rsidP="00EC1853">
      <w:r w:rsidRPr="00EC1853">
        <w:t>Som sitatene viser</w:t>
      </w:r>
      <w:r w:rsidR="007E783A">
        <w:t>,</w:t>
      </w:r>
      <w:r w:rsidRPr="00EC1853">
        <w:t xml:space="preserve"> etterlyser fengselsbetjentene en nærere og tettere kommunikasjon både mellom dem og helseavdelingen og mellom helseavdelingen og innsatte. Noen av fengselsbetjentene mente også at de ofte fikk </w:t>
      </w:r>
      <w:r w:rsidR="007E783A">
        <w:t xml:space="preserve">beskjed </w:t>
      </w:r>
      <w:r w:rsidRPr="00EC1853">
        <w:t xml:space="preserve">for sent om når innsatte skulle til helseavdelingen. Dette mente de førte til at innsatte ikke tok imot timen fordi det kom for brått på dem. Én betjent fortalte om en episode der den innsatte ble vekket </w:t>
      </w:r>
      <w:r w:rsidR="00774D62">
        <w:t>om</w:t>
      </w:r>
      <w:r w:rsidRPr="00EC1853">
        <w:t xml:space="preserve"> morgenen med beskjed om at han måtte bli med til helseavdelingen med en gang fordi de akkurat hadde fått beskjed om at han hadde fått time. Den innsatte opplevde det som vanskelig å gå rett fra senga og til helsekonsultasjon og nektet derfor å bli med betjenten. Slike utfordringer ble også beskrevet av fengeselhelsetjenesten. De på sin side opplevde at kriminalomsorgen var for sent ute med å lese informasjon de hadde sendt ut. </w:t>
      </w:r>
    </w:p>
    <w:p w14:paraId="1C714A40" w14:textId="1BC09FE3" w:rsidR="00EC1853" w:rsidRPr="00EC1853" w:rsidRDefault="00EC1853" w:rsidP="00EC1853">
      <w:r w:rsidRPr="00EC1853">
        <w:lastRenderedPageBreak/>
        <w:t xml:space="preserve">På bakgrunn av blant annet slike episoder mente ansatte i både fengselshelsetjenesten og i kriminalomsorgen at informasjonsflyten mellom tjenestene og mellom innsatte har et forbedringspotensial. </w:t>
      </w:r>
    </w:p>
    <w:p w14:paraId="413A2F20" w14:textId="77777777" w:rsidR="00EC1853" w:rsidRPr="00EC1853" w:rsidRDefault="00EC1853" w:rsidP="007B5D67">
      <w:pPr>
        <w:pStyle w:val="Overskrift3"/>
      </w:pPr>
      <w:bookmarkStart w:id="55" w:name="_Toc88045738"/>
      <w:r w:rsidRPr="00EC1853">
        <w:t>Taushetsplikten</w:t>
      </w:r>
      <w:bookmarkEnd w:id="55"/>
    </w:p>
    <w:p w14:paraId="702EA91A" w14:textId="7A5980CA" w:rsidR="00EC1853" w:rsidRPr="00EC1853" w:rsidRDefault="00EC1853" w:rsidP="00EC1853">
      <w:r w:rsidRPr="00EC1853">
        <w:t>Helsepersonell har taushetsplikt når det gjelder innsattes helseutfordringer. Flere av de vi intervjuet i både fengselshelsetjenesten og kriminalomsorgen</w:t>
      </w:r>
      <w:r w:rsidR="00A15569">
        <w:t>,</w:t>
      </w:r>
      <w:r w:rsidRPr="00EC1853">
        <w:t xml:space="preserve"> erfarte at innsatte hadde lettere for å være ærlige </w:t>
      </w:r>
      <w:r w:rsidR="00A15569">
        <w:t>om</w:t>
      </w:r>
      <w:r w:rsidRPr="00EC1853">
        <w:t xml:space="preserve"> sine helseutfordringer når de følte seg trygge på at informasjonen de delte med helsepersonell</w:t>
      </w:r>
      <w:r w:rsidR="00A15569">
        <w:t>,</w:t>
      </w:r>
      <w:r w:rsidRPr="00EC1853">
        <w:t xml:space="preserve"> ikke ble spredd videre. Ansatte i fengselshelsetjenesten brukte mye tid på å forsikre innsatte om at de hadde taushetsplikt, og ansatte i kriminalomsorgen berømmet fengselshelsetjenesten for at de la vekt på å forklare dette for </w:t>
      </w:r>
      <w:r w:rsidR="00A15569">
        <w:t xml:space="preserve">de </w:t>
      </w:r>
      <w:r w:rsidRPr="00EC1853">
        <w:t>innsatte. Samtidig mente samtlige av de vi snakket med</w:t>
      </w:r>
      <w:r w:rsidR="00A15569">
        <w:t>,</w:t>
      </w:r>
      <w:r w:rsidRPr="00EC1853">
        <w:t xml:space="preserve"> at det i en del situasjoner var like viktig å få de innsatte til å gi sitt samtykke til at også ansatte i kriminalomsorgen var godt informert om</w:t>
      </w:r>
      <w:r w:rsidR="00A15569">
        <w:t xml:space="preserve"> de</w:t>
      </w:r>
      <w:r w:rsidRPr="00EC1853">
        <w:t xml:space="preserve"> innsattes helsesituasjon. En intervjudeltaker fortalte om en innsatt som hadde så dårlig helse at </w:t>
      </w:r>
      <w:r w:rsidR="00A15569">
        <w:t>vedkommende</w:t>
      </w:r>
      <w:r w:rsidRPr="00EC1853">
        <w:t xml:space="preserve"> kunne dø når som helst. Ifølge intervjudeltakeren kunne helsepersonells taushetsplikt her blitt et problem om ikke den innsatte hadde skrevet under på at det var greit å oppheve taushetsplikten. Personen det her var snakk om</w:t>
      </w:r>
      <w:r w:rsidR="00A15569">
        <w:t>,</w:t>
      </w:r>
      <w:r w:rsidRPr="00EC1853">
        <w:t xml:space="preserve"> var så syk at det var behov for overføring til sykehus, noe som ikke hadde vært mulig å få til uten at kriminalomsorgen fikk innsikt i at de her stod overfor en innsatt med helseutfordringer som ikke lot seg behandle i fengslet. Hvis denne personen ikke hadde samtykket til opphevelse av taushetsplikten</w:t>
      </w:r>
      <w:r w:rsidR="00A15569">
        <w:t>,</w:t>
      </w:r>
      <w:r w:rsidRPr="00EC1853">
        <w:t xml:space="preserve"> mente den vi intervjuet at det kunne endt opp med at den innsatte døde i fengslet (IK1). Intervjudeltakeren presiserte at det var veldig sjelden at de opplevde så alvorlige situasjoner (IK1).</w:t>
      </w:r>
    </w:p>
    <w:p w14:paraId="491A396A" w14:textId="08FBC762" w:rsidR="00EC1853" w:rsidRPr="00EC1853" w:rsidRDefault="00EC1853" w:rsidP="00EC1853">
      <w:r w:rsidRPr="00EC1853">
        <w:t>Selv om flere både i fengselshelsetjenesten og kriminalomsorgen beskrev taushetsplikten som en del av utfordringsbildet når det gjelder samarbeidet dem imellom, påpek</w:t>
      </w:r>
      <w:r w:rsidR="00A15569">
        <w:t>te</w:t>
      </w:r>
      <w:r w:rsidRPr="00EC1853">
        <w:t xml:space="preserve"> de samtidig at de har funnet gode måter å holde hverandre oppdatert på uten å måtte bryte taushetsplikten. De </w:t>
      </w:r>
      <w:r w:rsidR="00A15569">
        <w:t>ga</w:t>
      </w:r>
      <w:r w:rsidRPr="00EC1853">
        <w:t xml:space="preserve"> uttrykk for at de innsatte som oftest gir samtykke til opphevelse av taushetsplikt i tilfeller der dette anses som nødvendig for at den innsatte skal få nødvendig helsehjelp. </w:t>
      </w:r>
    </w:p>
    <w:p w14:paraId="0E1971CD" w14:textId="3E1CC049" w:rsidR="00EC1853" w:rsidRPr="00EC1853" w:rsidRDefault="00EC1853" w:rsidP="007B5D67">
      <w:pPr>
        <w:pStyle w:val="Overskrift2"/>
      </w:pPr>
      <w:bookmarkStart w:id="56" w:name="_Toc88045739"/>
      <w:r w:rsidRPr="00EC1853">
        <w:t xml:space="preserve">Behov for nytenkning om organisasjonsstruktur og </w:t>
      </w:r>
      <w:r w:rsidR="00A15569">
        <w:t>-</w:t>
      </w:r>
      <w:r w:rsidRPr="00EC1853">
        <w:t>kultur i kriminalomsorgen</w:t>
      </w:r>
      <w:bookmarkEnd w:id="56"/>
    </w:p>
    <w:p w14:paraId="0959690C" w14:textId="38A08202" w:rsidR="00EC1853" w:rsidRPr="00EC1853" w:rsidRDefault="00EC1853" w:rsidP="002B602C">
      <w:r w:rsidRPr="00EC1853">
        <w:t xml:space="preserve">Flere av intervjudeltakerne fortalte om kriminalomsorgen som et system bestående av mange sikkerhetsrutiner og regler som det måtte tas hensyn til. Dette førte til at innsatte hadde begrensede muligheter til å ivareta </w:t>
      </w:r>
      <w:r w:rsidR="00717D5F">
        <w:t xml:space="preserve">sin </w:t>
      </w:r>
      <w:r w:rsidRPr="00EC1853">
        <w:t>egen helse. Eksempelvis var alle madrasser, av brannhensyn, trukket med en spesiell plast og</w:t>
      </w:r>
      <w:r w:rsidR="00717D5F">
        <w:t xml:space="preserve"> var</w:t>
      </w:r>
      <w:r w:rsidRPr="00EC1853">
        <w:t xml:space="preserve"> tynne og harde. For innsatte med muskel- </w:t>
      </w:r>
      <w:r w:rsidRPr="00EC1853">
        <w:lastRenderedPageBreak/>
        <w:t>og skjelettplager ble dårlig tilpasset madrass en ekstra belastning. Manglende tilgang på utstyr for gjennomføring av enkle øvelser på cella ble også beskrevet som en begr</w:t>
      </w:r>
      <w:r w:rsidR="002B602C">
        <w:t xml:space="preserve">ensning. </w:t>
      </w:r>
      <w:r w:rsidRPr="00EC1853">
        <w:t>Det oppgis forskjellige grunner for at kriminalomsorgen er forsiktige med utdeling av slikt utstyr. En grunn er av hensyn til brannsikkerhet (noe utstyr brenner godt), en annen er at det blir flere ting å gå gjennom når cell</w:t>
      </w:r>
      <w:r w:rsidR="00717D5F">
        <w:t>a</w:t>
      </w:r>
      <w:r w:rsidRPr="00EC1853">
        <w:t xml:space="preserve"> skal undersøkes og en tredje grunn er økonomiske nedskjæringer i kriminalomsorgen. </w:t>
      </w:r>
    </w:p>
    <w:p w14:paraId="461FA56F" w14:textId="00A86344" w:rsidR="00EC1853" w:rsidRPr="00EC1853" w:rsidRDefault="00EC1853" w:rsidP="00EC1853">
      <w:r w:rsidRPr="00EC1853">
        <w:t>En annen utfordring flere nevnte</w:t>
      </w:r>
      <w:r w:rsidR="004D758B">
        <w:t>,</w:t>
      </w:r>
      <w:r w:rsidRPr="00EC1853">
        <w:t xml:space="preserve"> var at kommunikasjonsformen av sikkerhetshensyn ikke fungerte </w:t>
      </w:r>
      <w:proofErr w:type="gramStart"/>
      <w:r w:rsidRPr="00EC1853">
        <w:t>optimalt</w:t>
      </w:r>
      <w:proofErr w:type="gramEnd"/>
      <w:r w:rsidRPr="00EC1853">
        <w:t xml:space="preserve">. En intervjudeltaker i fengselshelsetjenesten fortalte at alt av kommunikasjon med fastleger og DPS </w:t>
      </w:r>
      <w:r w:rsidR="004D758B">
        <w:t>gikk</w:t>
      </w:r>
      <w:r w:rsidR="004D758B" w:rsidRPr="00EC1853">
        <w:t xml:space="preserve"> </w:t>
      </w:r>
      <w:r w:rsidRPr="00EC1853">
        <w:t xml:space="preserve">tregt og var tidkrevende fordi de ikke hadde noen elektroniske systemer. </w:t>
      </w:r>
    </w:p>
    <w:p w14:paraId="471A7661" w14:textId="56F4E7B1" w:rsidR="00EC1853" w:rsidRPr="00EC1853" w:rsidRDefault="00EC1853" w:rsidP="009D6019">
      <w:pPr>
        <w:pStyle w:val="Quote1"/>
      </w:pPr>
      <w:r w:rsidRPr="00EC1853">
        <w:t xml:space="preserve">«Vi må enten </w:t>
      </w:r>
      <w:proofErr w:type="spellStart"/>
      <w:r w:rsidRPr="00EC1853">
        <w:t>fakse</w:t>
      </w:r>
      <w:proofErr w:type="spellEnd"/>
      <w:r w:rsidRPr="00EC1853">
        <w:t xml:space="preserve"> eller ta det i vanlig post. Og så må vi vente på svaret tilbake per post. Det tar en uke. Jeg skulle selvfølgelig ønske at vi hadde et raskere system» (IH2)</w:t>
      </w:r>
      <w:r w:rsidR="004D758B">
        <w:t>.</w:t>
      </w:r>
    </w:p>
    <w:p w14:paraId="5D3C4605" w14:textId="77777777" w:rsidR="00EC1853" w:rsidRPr="00EC1853" w:rsidRDefault="00EC1853" w:rsidP="009D6019">
      <w:pPr>
        <w:pStyle w:val="Quote1"/>
      </w:pPr>
    </w:p>
    <w:p w14:paraId="6C572566" w14:textId="0C694FCA" w:rsidR="00EC1853" w:rsidRPr="00EC1853" w:rsidRDefault="00EC1853" w:rsidP="00EC1853">
      <w:r w:rsidRPr="00EC1853">
        <w:t>Som sitatet illustrerer, kunne mange av intervjudeltakerne ønske seg et mer moderne og effektivt kommunikasjonssystem. En sa at det hadde vært snakk om at det skulle komme et nytt elektronisk system som kunne tas i bruk av både innsatte og ansatte, men at de enn så lenge måtte forholde seg til lappesystemet internt og faks, brev og telefonkontakt med eksterne.</w:t>
      </w:r>
    </w:p>
    <w:p w14:paraId="285ACE73" w14:textId="7C4575E8" w:rsidR="00EC1853" w:rsidRPr="00EC1853" w:rsidRDefault="00EC1853" w:rsidP="00EC1853">
      <w:r w:rsidRPr="00EC1853">
        <w:t>En tredje utfordring som ble påpekt av flere, var fengselslokalitetene.</w:t>
      </w:r>
      <w:r w:rsidR="00720169">
        <w:t xml:space="preserve"> </w:t>
      </w:r>
      <w:r w:rsidRPr="00EC1853">
        <w:t xml:space="preserve">En intervjudeltaker i kvinnefengslet sa det slik: </w:t>
      </w:r>
    </w:p>
    <w:p w14:paraId="3EAEE240" w14:textId="3F26B932" w:rsidR="00EC1853" w:rsidRPr="00EC1853" w:rsidRDefault="00EC1853" w:rsidP="00EC1853">
      <w:pPr>
        <w:spacing w:after="0" w:line="240" w:lineRule="auto"/>
        <w:ind w:left="1134" w:right="1134"/>
        <w:rPr>
          <w:rStyle w:val="quoteChar"/>
        </w:rPr>
      </w:pPr>
      <w:r w:rsidRPr="00EC1853">
        <w:rPr>
          <w:iCs/>
          <w:lang w:eastAsia="nb-NO"/>
        </w:rPr>
        <w:t>«</w:t>
      </w:r>
      <w:r w:rsidR="002B602C">
        <w:rPr>
          <w:rStyle w:val="quoteChar"/>
        </w:rPr>
        <w:t xml:space="preserve">Vi </w:t>
      </w:r>
      <w:r w:rsidRPr="00EC1853">
        <w:rPr>
          <w:rStyle w:val="quoteChar"/>
        </w:rPr>
        <w:t>har gamle rom</w:t>
      </w:r>
      <w:r w:rsidR="00A0328C">
        <w:rPr>
          <w:rStyle w:val="quoteChar"/>
        </w:rPr>
        <w:t>,</w:t>
      </w:r>
      <w:r w:rsidRPr="00EC1853">
        <w:rPr>
          <w:rStyle w:val="quoteChar"/>
        </w:rPr>
        <w:t xml:space="preserve"> og det er vanskelig å komme seg fra helseavdelingen og opp på cellene. Det er langt og mange korridorer og dører og trapper. Sånn at å få folk med dårlig gangfunksjon opp på helseavdelingen, det er en utfordring. Vi har ikke noen heis» (IK3)</w:t>
      </w:r>
      <w:r w:rsidR="00A0328C">
        <w:rPr>
          <w:rStyle w:val="quoteChar"/>
        </w:rPr>
        <w:t>.</w:t>
      </w:r>
    </w:p>
    <w:p w14:paraId="399F7D99" w14:textId="09963AFE" w:rsidR="00EC1853" w:rsidRPr="00EC1853" w:rsidRDefault="00720169" w:rsidP="00EC1853">
      <w:r>
        <w:br/>
      </w:r>
      <w:r w:rsidR="00EC1853" w:rsidRPr="00EC1853">
        <w:t>Også i det mye nyere mannsfengslet ble det påpekt at alle madrassene som ble brukt i fengslene i Norge</w:t>
      </w:r>
      <w:r w:rsidR="009739DA">
        <w:t>,</w:t>
      </w:r>
      <w:r w:rsidR="00EC1853" w:rsidRPr="00EC1853">
        <w:t xml:space="preserve"> var like tynne og harde, samt at det var lang avstand fra helseavdelingen til de innsattes celler. Sistnevnte førte i en del tilfeller til problemer for innsatte med funksjonshemninger. Dessuten betydde store avstander at det tok tid for fengselsbetjentene å følge de innsatte, og dermed at de av og til av bemanningshensyn måtte avlyse avtaler som var inngått mellom innsatte og helseavdelingen, mellom innsatte og pårørende eller</w:t>
      </w:r>
      <w:r w:rsidR="009739DA">
        <w:t xml:space="preserve"> mellom</w:t>
      </w:r>
      <w:r w:rsidR="00EC1853" w:rsidRPr="00EC1853">
        <w:t xml:space="preserve"> innsatte og miljøarbeidere.</w:t>
      </w:r>
    </w:p>
    <w:p w14:paraId="36A21C57" w14:textId="7939F4CC" w:rsidR="00EC1853" w:rsidRPr="00EC1853" w:rsidRDefault="00EC1853" w:rsidP="00EC1853">
      <w:r w:rsidRPr="00EC1853">
        <w:lastRenderedPageBreak/>
        <w:t>På denne bakgrunn var det naturlig å spørre ansatte og ledere om de så for seg å kunne organisere fengslet på en annen måte enn i dag med tanke på å kunne gi et bedre helse- og omsorgstilbud til de innsatte med omfattende helse- og omsorgsbehov. Flere av de vi intervjuet</w:t>
      </w:r>
      <w:r w:rsidR="00DC2195">
        <w:t>,</w:t>
      </w:r>
      <w:r w:rsidRPr="00EC1853">
        <w:t xml:space="preserve"> reflekterte rundt mulighetene for å opprette egne helseavdelinger for innsatte med omfattende helse- og omsorgsbehov:</w:t>
      </w:r>
    </w:p>
    <w:p w14:paraId="04261392" w14:textId="6361E0FD" w:rsidR="00EC1853" w:rsidRPr="00EC1853" w:rsidRDefault="00EC1853" w:rsidP="00EC1853">
      <w:pPr>
        <w:spacing w:after="0" w:line="240" w:lineRule="auto"/>
        <w:ind w:left="1134" w:right="1134"/>
        <w:rPr>
          <w:iCs/>
          <w:lang w:eastAsia="nb-NO"/>
        </w:rPr>
      </w:pPr>
      <w:r w:rsidRPr="00EC1853">
        <w:rPr>
          <w:rStyle w:val="quoteChar"/>
        </w:rPr>
        <w:t>«Det trengs nok kanskje et helt nytt fengselsbygg med en litt mer sånn tilrettelagt sykeavdeling. Rett og slett for å ta seg av sånne pasienter som har mye somatisk problematikk» (IK1</w:t>
      </w:r>
      <w:r w:rsidRPr="00EC1853">
        <w:rPr>
          <w:iCs/>
          <w:lang w:eastAsia="nb-NO"/>
        </w:rPr>
        <w:t>)</w:t>
      </w:r>
      <w:r w:rsidR="00DC2195">
        <w:rPr>
          <w:iCs/>
          <w:lang w:eastAsia="nb-NO"/>
        </w:rPr>
        <w:t>.</w:t>
      </w:r>
    </w:p>
    <w:p w14:paraId="43C972F9" w14:textId="77777777" w:rsidR="00EC1853" w:rsidRPr="00EC1853" w:rsidRDefault="00EC1853" w:rsidP="00EC1853">
      <w:pPr>
        <w:spacing w:after="0" w:line="240" w:lineRule="auto"/>
        <w:rPr>
          <w:rFonts w:asciiTheme="minorHAnsi" w:hAnsiTheme="minorHAnsi"/>
          <w:sz w:val="22"/>
        </w:rPr>
      </w:pPr>
    </w:p>
    <w:p w14:paraId="224C975F" w14:textId="37F8A04B" w:rsidR="00EC1853" w:rsidRPr="00EC1853" w:rsidRDefault="00EC1853" w:rsidP="00EC1853">
      <w:r w:rsidRPr="00EC1853">
        <w:t>En annen intervjudeltaker i kriminalomsorgen tenkte høyt om mulighetene for å ha et fengsel med en avdeling for psykisk syke og en avdeling for innsatte med behov for omfattende omsorgstjenester, som hjelp til av- og påkledning, dusj o.l. Intervjudeltakeren sa at en av grunnene til at dette ikke fantes</w:t>
      </w:r>
      <w:r w:rsidR="00DC2195">
        <w:t>,</w:t>
      </w:r>
      <w:r w:rsidRPr="00EC1853">
        <w:t xml:space="preserve"> var at kriminalomsorgens policy fra nasjonalt hold var at innsatte skulle ha mulighet til å sone nærmest mulig hjemstedet sitt. </w:t>
      </w:r>
    </w:p>
    <w:p w14:paraId="6F57D3FA" w14:textId="77777777" w:rsidR="00EC1853" w:rsidRPr="00EC1853" w:rsidRDefault="00EC1853" w:rsidP="00EC1853">
      <w:r w:rsidRPr="00EC1853">
        <w:t>En tredje intervjudeltaker i fengselshelsetjenesten viste til at det kanskje var noe å lære av et fengsel vedkommende kjente til i Sverige:</w:t>
      </w:r>
    </w:p>
    <w:p w14:paraId="176C0E11" w14:textId="3D012506" w:rsidR="00EC1853" w:rsidRPr="00EC1853" w:rsidRDefault="00EC1853" w:rsidP="009D6019">
      <w:pPr>
        <w:pStyle w:val="Quote1"/>
      </w:pPr>
      <w:r w:rsidRPr="00EC1853">
        <w:t>«Der har de faktisk egne sykeavdelinger med ganske dårlige innsatte. Og der har du også faktisk noen betjenter som har helsebakgrunn, eller som særlig ønsker å jobbe med såpass krevende innsatte i forhold til funksjonsnivå. Og da kan man selvfølgelig tenke seg at man hadde hatt helsepersonell døgnet rundt</w:t>
      </w:r>
      <w:r w:rsidR="00A532AE">
        <w:t>,</w:t>
      </w:r>
      <w:r w:rsidRPr="00EC1853">
        <w:t xml:space="preserve"> da. Men da måtte de jo vært på en egen avdeling i en egen anstalt et sted, for det er jo ikke så mange slike innsatte i Norge» (IH6)</w:t>
      </w:r>
      <w:r w:rsidR="00A532AE">
        <w:t>.</w:t>
      </w:r>
    </w:p>
    <w:p w14:paraId="2764598D" w14:textId="77777777" w:rsidR="00EC1853" w:rsidRPr="00EC1853" w:rsidRDefault="00EC1853" w:rsidP="00EC1853"/>
    <w:p w14:paraId="4FCC329D" w14:textId="77777777" w:rsidR="00EC1853" w:rsidRPr="00EC1853" w:rsidRDefault="00EC1853" w:rsidP="00EC1853">
      <w:r w:rsidRPr="00EC1853">
        <w:t>Den samme intervjudeltakeren gav også tydelige uttrykk for et behov for nytenkning om kriminalomsorgens rolle som omsorgsyter:</w:t>
      </w:r>
    </w:p>
    <w:p w14:paraId="67BE9A4F" w14:textId="6FF62C38" w:rsidR="00EC1853" w:rsidRPr="00EC1853" w:rsidRDefault="00EC1853" w:rsidP="00EC1853">
      <w:pPr>
        <w:spacing w:after="0" w:line="240" w:lineRule="auto"/>
        <w:ind w:left="1134" w:right="1134"/>
        <w:rPr>
          <w:rStyle w:val="quoteChar"/>
        </w:rPr>
      </w:pPr>
      <w:r w:rsidRPr="00EC1853">
        <w:rPr>
          <w:iCs/>
          <w:lang w:eastAsia="nb-NO"/>
        </w:rPr>
        <w:t>«</w:t>
      </w:r>
      <w:r w:rsidRPr="00EC1853">
        <w:rPr>
          <w:rStyle w:val="quoteChar"/>
        </w:rPr>
        <w:t>Altså det heter kriminalomsorg, og de må legge vekt på også på den omsorgsbiten. Når de bygger fengsler med handikapcelle, så bygger de faktisk fengsler for folk som ikke kan gå. Det betyr at de ikke kommer seg på toalettet på egen</w:t>
      </w:r>
      <w:r w:rsidR="00F73A80">
        <w:rPr>
          <w:rStyle w:val="quoteChar"/>
        </w:rPr>
        <w:t xml:space="preserve"> </w:t>
      </w:r>
      <w:r w:rsidRPr="00EC1853">
        <w:rPr>
          <w:rStyle w:val="quoteChar"/>
        </w:rPr>
        <w:t>hånd. Og de kommer seg ikke i senga. Og det er sjelden at det er helsepersonell døgnet rundt. Så de [kriminalomsorgen] må ta det innover seg og skolere sine studenter i en omsorgstankegang</w:t>
      </w:r>
      <w:r w:rsidR="00F73A80">
        <w:rPr>
          <w:rStyle w:val="quoteChar"/>
        </w:rPr>
        <w:t>,</w:t>
      </w:r>
      <w:r w:rsidRPr="00EC1853">
        <w:rPr>
          <w:rStyle w:val="quoteChar"/>
        </w:rPr>
        <w:t xml:space="preserve"> da. Det tenker jeg er veldig viktig» (IH6)</w:t>
      </w:r>
      <w:r w:rsidR="00F73A80">
        <w:rPr>
          <w:rStyle w:val="quoteChar"/>
        </w:rPr>
        <w:t>.</w:t>
      </w:r>
    </w:p>
    <w:p w14:paraId="1632AA69" w14:textId="77777777" w:rsidR="00EC1853" w:rsidRPr="00EC1853" w:rsidRDefault="00EC1853" w:rsidP="00EC1853">
      <w:pPr>
        <w:spacing w:after="0" w:line="240" w:lineRule="auto"/>
        <w:rPr>
          <w:rFonts w:asciiTheme="minorHAnsi" w:hAnsiTheme="minorHAnsi"/>
          <w:sz w:val="22"/>
        </w:rPr>
      </w:pPr>
    </w:p>
    <w:p w14:paraId="590D7688" w14:textId="520B66C4" w:rsidR="00450502" w:rsidRPr="00450502" w:rsidRDefault="00EC1853" w:rsidP="00450502">
      <w:r w:rsidRPr="00EC1853">
        <w:t>Intervjudeltakeren fortalte at en del ansatte i kriminalomsorgen benektet at de hadde et omsorgsyrke</w:t>
      </w:r>
      <w:r w:rsidR="00F73A80">
        <w:t>,</w:t>
      </w:r>
      <w:r w:rsidRPr="00EC1853">
        <w:t xml:space="preserve"> og mente derfor at det måtte jobbes mer aktivt for å få de som skal jobbe i kriminalomsorgen</w:t>
      </w:r>
      <w:r w:rsidR="00F73A80">
        <w:t>,</w:t>
      </w:r>
      <w:r w:rsidRPr="00EC1853">
        <w:t xml:space="preserve"> til å forstå at det også omfatter omsorgsoppgaver</w:t>
      </w:r>
      <w:r w:rsidR="00070EB8">
        <w:t>.</w:t>
      </w:r>
      <w:bookmarkEnd w:id="50"/>
      <w:r w:rsidR="00450502">
        <w:br/>
      </w:r>
    </w:p>
    <w:p w14:paraId="6EEDA9DC" w14:textId="77777777" w:rsidR="007F1261" w:rsidRPr="00450502" w:rsidRDefault="007F1261" w:rsidP="00450502">
      <w:pPr>
        <w:pStyle w:val="Overskrift2"/>
      </w:pPr>
      <w:bookmarkStart w:id="57" w:name="_Toc88045740"/>
      <w:proofErr w:type="spellStart"/>
      <w:r w:rsidRPr="00450502">
        <w:lastRenderedPageBreak/>
        <w:t>Delstudie</w:t>
      </w:r>
      <w:proofErr w:type="spellEnd"/>
      <w:r w:rsidRPr="00450502">
        <w:t xml:space="preserve"> II</w:t>
      </w:r>
      <w:bookmarkEnd w:id="57"/>
    </w:p>
    <w:p w14:paraId="51A9A8A5" w14:textId="04E4A487" w:rsidR="00D00636" w:rsidRDefault="00D00636" w:rsidP="00D00636">
      <w:r>
        <w:t>Denne delen av rapporten omhandler de innsatte</w:t>
      </w:r>
      <w:r w:rsidR="00D56110">
        <w:t>s</w:t>
      </w:r>
      <w:r>
        <w:t xml:space="preserve"> egne oppfatninger og refleksjoner av helse- og omsorgsituasjonen i to casefengslene</w:t>
      </w:r>
      <w:r w:rsidR="008D6EAE">
        <w:t>.</w:t>
      </w:r>
      <w:r>
        <w:t xml:space="preserve"> </w:t>
      </w:r>
    </w:p>
    <w:p w14:paraId="6F817EF8" w14:textId="77777777" w:rsidR="004C2EBD" w:rsidRPr="00D00636" w:rsidRDefault="004C2EBD" w:rsidP="007F1261">
      <w:pPr>
        <w:pStyle w:val="Overskrift2"/>
      </w:pPr>
      <w:bookmarkStart w:id="58" w:name="_Toc88045741"/>
      <w:r w:rsidRPr="00D00636">
        <w:t>Innsattes beskrivelser av helse- og omsorgsbehov og utfordringer i fengslet</w:t>
      </w:r>
      <w:bookmarkEnd w:id="58"/>
    </w:p>
    <w:p w14:paraId="7AE3BD32" w14:textId="1DCBBB73" w:rsidR="004C2EBD" w:rsidRPr="004C2EBD" w:rsidRDefault="004C2EBD" w:rsidP="004C2EBD">
      <w:r w:rsidRPr="004C2EBD">
        <w:rPr>
          <w:lang w:eastAsia="nb-NO"/>
        </w:rPr>
        <w:t>De åtte innsatte som deltok i studien</w:t>
      </w:r>
      <w:r w:rsidR="00D56110">
        <w:rPr>
          <w:lang w:eastAsia="nb-NO"/>
        </w:rPr>
        <w:t>,</w:t>
      </w:r>
      <w:r w:rsidRPr="004C2EBD">
        <w:rPr>
          <w:lang w:eastAsia="nb-NO"/>
        </w:rPr>
        <w:t xml:space="preserve"> ble intervjuet om hvordan de opplev</w:t>
      </w:r>
      <w:r w:rsidR="00D56110">
        <w:rPr>
          <w:lang w:eastAsia="nb-NO"/>
        </w:rPr>
        <w:t>de sin</w:t>
      </w:r>
      <w:r w:rsidRPr="004C2EBD">
        <w:rPr>
          <w:lang w:eastAsia="nb-NO"/>
        </w:rPr>
        <w:t xml:space="preserve"> egen helsesituasjon, og om</w:t>
      </w:r>
      <w:bookmarkStart w:id="59" w:name="_Hlk80084453"/>
      <w:r w:rsidRPr="004C2EBD">
        <w:rPr>
          <w:lang w:eastAsia="nb-NO"/>
        </w:rPr>
        <w:t xml:space="preserve"> deres behov for helse- og omsorgstjenester og praktisk hjelp </w:t>
      </w:r>
      <w:r w:rsidR="00D56110">
        <w:rPr>
          <w:lang w:eastAsia="nb-NO"/>
        </w:rPr>
        <w:t>ble</w:t>
      </w:r>
      <w:r w:rsidR="00D56110" w:rsidRPr="004C2EBD">
        <w:rPr>
          <w:lang w:eastAsia="nb-NO"/>
        </w:rPr>
        <w:t xml:space="preserve"> </w:t>
      </w:r>
      <w:r w:rsidRPr="004C2EBD">
        <w:rPr>
          <w:lang w:eastAsia="nb-NO"/>
        </w:rPr>
        <w:t>ivaretatt i fengsl</w:t>
      </w:r>
      <w:r w:rsidR="00DD031F">
        <w:rPr>
          <w:lang w:eastAsia="nb-NO"/>
        </w:rPr>
        <w:t>et</w:t>
      </w:r>
      <w:r w:rsidRPr="004C2EBD">
        <w:rPr>
          <w:lang w:eastAsia="nb-NO"/>
        </w:rPr>
        <w:t xml:space="preserve">. </w:t>
      </w:r>
      <w:bookmarkEnd w:id="59"/>
      <w:r w:rsidRPr="004C2EBD">
        <w:rPr>
          <w:lang w:eastAsia="nb-NO"/>
        </w:rPr>
        <w:t xml:space="preserve">Vi spurte også om hvorvidt de mente at de selv eller andre innsatte </w:t>
      </w:r>
      <w:r w:rsidRPr="004C2EBD">
        <w:rPr>
          <w:iCs/>
        </w:rPr>
        <w:t>har for omfattende helse- og omsorgsbehov til å kunne gjennomføre straffen i fengsel</w:t>
      </w:r>
      <w:r w:rsidRPr="004C2EBD">
        <w:t xml:space="preserve"> </w:t>
      </w:r>
      <w:r w:rsidR="0095165E">
        <w:t>(</w:t>
      </w:r>
      <w:r w:rsidR="00D56110">
        <w:t>s</w:t>
      </w:r>
      <w:r w:rsidR="0095165E">
        <w:t xml:space="preserve">e forskningsspørsmål 2 og 3 s. </w:t>
      </w:r>
      <w:r w:rsidR="008D6EAE">
        <w:t>13</w:t>
      </w:r>
      <w:r w:rsidR="00DE704A">
        <w:t>)</w:t>
      </w:r>
      <w:r w:rsidR="0095165E">
        <w:t>.</w:t>
      </w:r>
    </w:p>
    <w:p w14:paraId="0DDE165C" w14:textId="77777777" w:rsidR="004C2EBD" w:rsidRPr="004C2EBD" w:rsidRDefault="004C2EBD" w:rsidP="00D00636">
      <w:pPr>
        <w:pStyle w:val="Overskrift3"/>
      </w:pPr>
      <w:bookmarkStart w:id="60" w:name="_Toc88045742"/>
      <w:r w:rsidRPr="004C2EBD">
        <w:t xml:space="preserve">Variasjon i </w:t>
      </w:r>
      <w:proofErr w:type="spellStart"/>
      <w:r w:rsidRPr="004C2EBD">
        <w:t>innsattgruppen</w:t>
      </w:r>
      <w:bookmarkEnd w:id="60"/>
      <w:proofErr w:type="spellEnd"/>
    </w:p>
    <w:p w14:paraId="1C0C902E" w14:textId="78370F04" w:rsidR="004C2EBD" w:rsidRPr="004C2EBD" w:rsidRDefault="004C2EBD" w:rsidP="004C2EBD">
      <w:r w:rsidRPr="004C2EBD">
        <w:rPr>
          <w:lang w:eastAsia="nb-NO"/>
        </w:rPr>
        <w:t xml:space="preserve">På intervjutidspunktet hadde intervjudeltakerne sittet i casefengslene i over to år. Flere av dem hadde tidligere sonet i andre fengsler både i Norge og i utlandet. </w:t>
      </w:r>
      <w:r w:rsidRPr="004C2EBD">
        <w:t xml:space="preserve">Gjennom intervjuene kom det frem at det er stor variasjon og mange ytterpunkter mellom innsatte i norske fengsler. De yngste innsatte i begge casefengslene var 19 år gamle og de eldste rundt 65 år i </w:t>
      </w:r>
      <w:r w:rsidR="0095165E">
        <w:t>Case</w:t>
      </w:r>
      <w:r w:rsidRPr="004C2EBD">
        <w:t xml:space="preserve">fengsel I og over 80 år i </w:t>
      </w:r>
      <w:r w:rsidR="0095165E">
        <w:t>C</w:t>
      </w:r>
      <w:r w:rsidRPr="004C2EBD">
        <w:t>asefengsel II. Variasjonene omfatte</w:t>
      </w:r>
      <w:r w:rsidR="0095165E">
        <w:t>t</w:t>
      </w:r>
      <w:r w:rsidRPr="004C2EBD">
        <w:t xml:space="preserve"> også utdanning, fra ingen fullført skolegang til høyeste utdannelse. Det er også mange nasjonaliteter (eksempelvis 34 nasjonaliteter representer</w:t>
      </w:r>
      <w:r w:rsidR="00A863EF">
        <w:t>t</w:t>
      </w:r>
      <w:r w:rsidRPr="004C2EBD">
        <w:t xml:space="preserve"> i casefengsel 2). Andre variasjoner omfatte</w:t>
      </w:r>
      <w:r w:rsidR="0095165E">
        <w:t>t</w:t>
      </w:r>
      <w:r w:rsidRPr="004C2EBD">
        <w:t xml:space="preserve"> innsattes familiesituasjon samt bosituasjon utenfor murene (små barn</w:t>
      </w:r>
      <w:r w:rsidR="00B246C2">
        <w:t xml:space="preserve"> </w:t>
      </w:r>
      <w:r w:rsidRPr="004C2EBD">
        <w:t>/</w:t>
      </w:r>
      <w:r w:rsidR="00B246C2">
        <w:t xml:space="preserve"> </w:t>
      </w:r>
      <w:r w:rsidRPr="004C2EBD">
        <w:t>voksne barn</w:t>
      </w:r>
      <w:r w:rsidR="00B246C2">
        <w:t xml:space="preserve"> </w:t>
      </w:r>
      <w:r w:rsidRPr="004C2EBD">
        <w:t>/</w:t>
      </w:r>
      <w:r w:rsidR="00B246C2">
        <w:t xml:space="preserve"> </w:t>
      </w:r>
      <w:r w:rsidRPr="004C2EBD">
        <w:t>ikke barn, ektefelle/samboer/aleneboer, ingen pårørende</w:t>
      </w:r>
      <w:r w:rsidR="00B246C2">
        <w:t xml:space="preserve"> </w:t>
      </w:r>
      <w:r w:rsidRPr="004C2EBD">
        <w:t>/</w:t>
      </w:r>
      <w:r w:rsidR="00B246C2">
        <w:t xml:space="preserve"> </w:t>
      </w:r>
      <w:r w:rsidRPr="004C2EBD">
        <w:t xml:space="preserve">mange pårørende, </w:t>
      </w:r>
      <w:r w:rsidR="008D6EAE">
        <w:t>egen bopel</w:t>
      </w:r>
      <w:r w:rsidR="00B246C2">
        <w:t xml:space="preserve"> </w:t>
      </w:r>
      <w:r w:rsidRPr="004C2EBD">
        <w:t>/</w:t>
      </w:r>
      <w:r w:rsidR="00B246C2">
        <w:t xml:space="preserve"> </w:t>
      </w:r>
      <w:r w:rsidRPr="004C2EBD">
        <w:t>ikke fast bopel), ulike personligheter og kommunikasjonsferdigheter</w:t>
      </w:r>
      <w:r w:rsidR="008D6EAE">
        <w:t xml:space="preserve"> </w:t>
      </w:r>
      <w:r w:rsidRPr="004C2EBD">
        <w:t xml:space="preserve">samt god eller dårlig fysisk og psykisk helse forut for </w:t>
      </w:r>
      <w:r w:rsidR="008D6EAE">
        <w:t xml:space="preserve">og under </w:t>
      </w:r>
      <w:r w:rsidRPr="004C2EBD">
        <w:t xml:space="preserve">soning. </w:t>
      </w:r>
    </w:p>
    <w:p w14:paraId="18145269" w14:textId="46C58EFD" w:rsidR="004C2EBD" w:rsidRPr="004C2EBD" w:rsidRDefault="004C2EBD" w:rsidP="004C2EBD">
      <w:r w:rsidRPr="004C2EBD">
        <w:t xml:space="preserve">Ut over dette </w:t>
      </w:r>
      <w:r w:rsidR="0095165E">
        <w:t>var</w:t>
      </w:r>
      <w:r w:rsidRPr="004C2EBD">
        <w:t xml:space="preserve"> det variasjon i innsattes utførte forseelser/lovbrudd (drap, drapsforsøk, vold, narkotikahandel, ran, svindel/forfalskning, overgrep, voldtekt og sedelighetsforbrytelser), lengde på soningstid (fra noen måneder til lengste straff på 21 år, forvaring) samt tidligere domfellelser (nye lovbrytere – gjengangere). </w:t>
      </w:r>
    </w:p>
    <w:p w14:paraId="5EAA4BAD" w14:textId="36017376" w:rsidR="004C2EBD" w:rsidRPr="004C2EBD" w:rsidRDefault="004C2EBD" w:rsidP="007F1261">
      <w:pPr>
        <w:pStyle w:val="Overskrift2"/>
        <w:rPr>
          <w:rFonts w:eastAsia="Times New Roman"/>
          <w:lang w:eastAsia="nb-NO"/>
        </w:rPr>
      </w:pPr>
      <w:bookmarkStart w:id="61" w:name="_Toc88045743"/>
      <w:r w:rsidRPr="004C2EBD">
        <w:rPr>
          <w:rFonts w:eastAsia="Times New Roman"/>
          <w:lang w:eastAsia="nb-NO"/>
        </w:rPr>
        <w:t xml:space="preserve">Innsattes beskrivelse av </w:t>
      </w:r>
      <w:r w:rsidR="00472C23">
        <w:rPr>
          <w:rFonts w:eastAsia="Times New Roman"/>
          <w:lang w:eastAsia="nb-NO"/>
        </w:rPr>
        <w:t xml:space="preserve">sin </w:t>
      </w:r>
      <w:r w:rsidRPr="004C2EBD">
        <w:rPr>
          <w:rFonts w:eastAsia="Times New Roman"/>
          <w:lang w:eastAsia="nb-NO"/>
        </w:rPr>
        <w:t>egen helsesituasjon</w:t>
      </w:r>
      <w:bookmarkEnd w:id="61"/>
    </w:p>
    <w:p w14:paraId="46261B44" w14:textId="70B740B8" w:rsidR="004C2EBD" w:rsidRPr="004C2EBD" w:rsidRDefault="004C2EBD" w:rsidP="004C2EBD">
      <w:pPr>
        <w:rPr>
          <w:lang w:eastAsia="nb-NO"/>
        </w:rPr>
      </w:pPr>
      <w:r w:rsidRPr="004C2EBD">
        <w:rPr>
          <w:lang w:eastAsia="nb-NO"/>
        </w:rPr>
        <w:t>På spørsmål om hvordan de innsatte betraktet sin egen helsesituasjon</w:t>
      </w:r>
      <w:r w:rsidR="00472C23">
        <w:rPr>
          <w:lang w:eastAsia="nb-NO"/>
        </w:rPr>
        <w:t>,</w:t>
      </w:r>
      <w:r w:rsidRPr="004C2EBD">
        <w:rPr>
          <w:lang w:eastAsia="nb-NO"/>
        </w:rPr>
        <w:t xml:space="preserve"> fortalte samtlige at de i ulik grad slet med både psykiske og fysiske helseutfordringer. Særlig fortalte </w:t>
      </w:r>
      <w:r w:rsidR="00553399">
        <w:rPr>
          <w:lang w:eastAsia="nb-NO"/>
        </w:rPr>
        <w:t>intervjudeltakerne</w:t>
      </w:r>
      <w:r w:rsidRPr="004C2EBD">
        <w:rPr>
          <w:lang w:eastAsia="nb-NO"/>
        </w:rPr>
        <w:t xml:space="preserve"> om psykiske helseplager: </w:t>
      </w:r>
    </w:p>
    <w:p w14:paraId="39691493" w14:textId="0F0D0129" w:rsidR="004C2EBD" w:rsidRDefault="004C2EBD" w:rsidP="009D6019">
      <w:pPr>
        <w:pStyle w:val="Quote1"/>
      </w:pPr>
      <w:r w:rsidRPr="004C2EBD">
        <w:t>«Det som jeg sliter mest med</w:t>
      </w:r>
      <w:r w:rsidR="00472C23">
        <w:t>,</w:t>
      </w:r>
      <w:r w:rsidRPr="004C2EBD">
        <w:t xml:space="preserve"> er det psykiske, eller det var mye i starten. Men det svinger litt, jeg går på antidepressiva, det har jeg gjort en god stund. I tillegg har jeg fysiske helseutfordringer» (K1)</w:t>
      </w:r>
      <w:r w:rsidR="00472C23">
        <w:t>.</w:t>
      </w:r>
    </w:p>
    <w:p w14:paraId="1FDD7A95" w14:textId="77777777" w:rsidR="00A863EF" w:rsidRPr="00A863EF" w:rsidRDefault="00A863EF" w:rsidP="00A863EF">
      <w:pPr>
        <w:pStyle w:val="Ingenmellomrom"/>
        <w:rPr>
          <w:lang w:eastAsia="nb-NO"/>
        </w:rPr>
      </w:pPr>
    </w:p>
    <w:p w14:paraId="0F471270" w14:textId="5EC47EFC" w:rsidR="004C2EBD" w:rsidRPr="004C2EBD" w:rsidRDefault="004C2EBD" w:rsidP="004C2EBD">
      <w:pPr>
        <w:rPr>
          <w:lang w:eastAsia="nb-NO"/>
        </w:rPr>
      </w:pPr>
      <w:r w:rsidRPr="004C2EBD">
        <w:rPr>
          <w:lang w:eastAsia="nb-NO"/>
        </w:rPr>
        <w:lastRenderedPageBreak/>
        <w:t xml:space="preserve">Flere fortalte at de hadde eller hadde hatt søvnproblemer, noe som de relaterte til vonde hendelser tidligere i livet, eller det de omtalte som «konstant tankekjør». De fortalte eksempelvis om bekymringer for barn og familiemedlemmer de sjelden så, bekymringer rundt både fysisk og psykisk helse og bekymringer for hvordan livet skulle bli etter soning. Noen var spent </w:t>
      </w:r>
      <w:r w:rsidR="0095165E">
        <w:rPr>
          <w:lang w:eastAsia="nb-NO"/>
        </w:rPr>
        <w:t>p</w:t>
      </w:r>
      <w:r w:rsidRPr="004C2EBD">
        <w:rPr>
          <w:lang w:eastAsia="nb-NO"/>
        </w:rPr>
        <w:t>å om de ville klare å skaffe seg en jobb,</w:t>
      </w:r>
      <w:r w:rsidR="00472C23">
        <w:rPr>
          <w:lang w:eastAsia="nb-NO"/>
        </w:rPr>
        <w:t xml:space="preserve"> og</w:t>
      </w:r>
      <w:r w:rsidRPr="004C2EBD">
        <w:rPr>
          <w:lang w:eastAsia="nb-NO"/>
        </w:rPr>
        <w:t xml:space="preserve"> om de ville klare å stå i jobb, og noen hadde tanker om hva de skulle gjøre for å få en ny start i et nytt miljø. </w:t>
      </w:r>
    </w:p>
    <w:p w14:paraId="349B0DA8" w14:textId="33487C30" w:rsidR="004C2EBD" w:rsidRPr="004C2EBD" w:rsidRDefault="00A863EF" w:rsidP="004C2EBD">
      <w:r>
        <w:t xml:space="preserve">Når det gjaldt </w:t>
      </w:r>
      <w:r w:rsidR="004C2EBD" w:rsidRPr="004C2EBD">
        <w:t>somatiske sykdommer og lidelser</w:t>
      </w:r>
      <w:r>
        <w:t>, fortalte flere av de vi intervjuet</w:t>
      </w:r>
      <w:r w:rsidR="005B71E8">
        <w:t>,</w:t>
      </w:r>
      <w:r w:rsidR="004C2EBD" w:rsidRPr="004C2EBD">
        <w:t xml:space="preserve"> at de på grunn av langvarig rusmisbruk, dårlig kosthold og lite fysisk aktivitet slet med eksempelvis høyt blodtrykk, hjerte</w:t>
      </w:r>
      <w:r w:rsidR="005B71E8">
        <w:t>-</w:t>
      </w:r>
      <w:r w:rsidR="004C2EBD" w:rsidRPr="004C2EBD">
        <w:t xml:space="preserve"> og kar sykdommer, diabetes, </w:t>
      </w:r>
      <w:r>
        <w:t xml:space="preserve">dårlig </w:t>
      </w:r>
      <w:r w:rsidR="004C2EBD" w:rsidRPr="004C2EBD">
        <w:t>tannhelse samt muskel</w:t>
      </w:r>
      <w:r w:rsidR="005B71E8">
        <w:t>-</w:t>
      </w:r>
      <w:r w:rsidR="004C2EBD" w:rsidRPr="004C2EBD">
        <w:t xml:space="preserve"> og leddsmerter. Et par av </w:t>
      </w:r>
      <w:proofErr w:type="spellStart"/>
      <w:r w:rsidR="004C2EBD" w:rsidRPr="004C2EBD">
        <w:t>intervjudeltakerene</w:t>
      </w:r>
      <w:proofErr w:type="spellEnd"/>
      <w:r w:rsidR="004C2EBD" w:rsidRPr="004C2EBD">
        <w:t xml:space="preserve"> var over 60 år og mente der</w:t>
      </w:r>
      <w:r w:rsidR="005B71E8">
        <w:t>for</w:t>
      </w:r>
      <w:r w:rsidR="004C2EBD" w:rsidRPr="004C2EBD">
        <w:t xml:space="preserve"> at en del av deres helseutfordringer var å anse som aldersrelaterte sykdommer.   </w:t>
      </w:r>
    </w:p>
    <w:p w14:paraId="3B67BDFF" w14:textId="77777777" w:rsidR="004C2EBD" w:rsidRPr="004C2EBD" w:rsidRDefault="004C2EBD" w:rsidP="009174C3">
      <w:pPr>
        <w:pStyle w:val="Overskrift3"/>
        <w:rPr>
          <w:lang w:eastAsia="nb-NO"/>
        </w:rPr>
      </w:pPr>
      <w:bookmarkStart w:id="62" w:name="_Toc88045744"/>
      <w:r w:rsidRPr="004C2EBD">
        <w:rPr>
          <w:lang w:eastAsia="nb-NO"/>
        </w:rPr>
        <w:t>Psykisk helse og tidligere rusmisbruk</w:t>
      </w:r>
      <w:bookmarkEnd w:id="62"/>
      <w:r w:rsidRPr="004C2EBD">
        <w:rPr>
          <w:lang w:eastAsia="nb-NO"/>
        </w:rPr>
        <w:t xml:space="preserve"> </w:t>
      </w:r>
    </w:p>
    <w:p w14:paraId="15F0C2EB" w14:textId="35F2966A" w:rsidR="004C2EBD" w:rsidRPr="004C2EBD" w:rsidRDefault="004C2EBD" w:rsidP="004C2EBD">
      <w:r w:rsidRPr="004C2EBD">
        <w:t xml:space="preserve">Flere </w:t>
      </w:r>
      <w:r w:rsidR="00074346">
        <w:t xml:space="preserve">av de </w:t>
      </w:r>
      <w:r w:rsidRPr="004C2EBD">
        <w:t>som ble intervjuet</w:t>
      </w:r>
      <w:r w:rsidR="00074346">
        <w:t>,</w:t>
      </w:r>
      <w:r w:rsidRPr="004C2EBD">
        <w:t xml:space="preserve"> hevdet at problemer knyttet til psykisk helse og rusmisbruk</w:t>
      </w:r>
      <w:r w:rsidR="0002119D">
        <w:t xml:space="preserve"> ofte</w:t>
      </w:r>
      <w:r w:rsidRPr="004C2EBD">
        <w:t xml:space="preserve"> var utgangspunktet </w:t>
      </w:r>
      <w:r w:rsidR="0002119D">
        <w:t>for</w:t>
      </w:r>
      <w:r w:rsidRPr="004C2EBD">
        <w:t xml:space="preserve"> at folk havnet i fengsel. En innsatt fortalte at hun til stadighet opplevde at unge jenter kom i fengsel fordi de hadde begått lovbrudd etter at de ha</w:t>
      </w:r>
      <w:r w:rsidR="0002119D">
        <w:t>dde</w:t>
      </w:r>
      <w:r w:rsidRPr="004C2EBD">
        <w:t xml:space="preserve"> ruset seg. Denne innsatte fortalte at hun selv har ADHD</w:t>
      </w:r>
      <w:r w:rsidR="00074346">
        <w:t xml:space="preserve"> og</w:t>
      </w:r>
      <w:r w:rsidRPr="004C2EBD">
        <w:t xml:space="preserve"> bruker Ritalin, og når hun er ute av fengslet</w:t>
      </w:r>
      <w:r w:rsidR="00074346">
        <w:t>,</w:t>
      </w:r>
      <w:r w:rsidRPr="004C2EBD">
        <w:t xml:space="preserve"> bruker hun flere rusmidler. Hun fortalte om en typisk episode som kan tale for erfaringer flere innsatte gjør seg utenfor murene når de er sterkt ruspåvirket: </w:t>
      </w:r>
    </w:p>
    <w:p w14:paraId="50727EB2" w14:textId="7F507712" w:rsidR="004C2EBD" w:rsidRPr="004C2EBD" w:rsidRDefault="004C2EBD" w:rsidP="009D6019">
      <w:pPr>
        <w:pStyle w:val="Quote1"/>
      </w:pPr>
      <w:r w:rsidRPr="004C2EBD">
        <w:t xml:space="preserve">«En gang tok jeg for mye speed og hadde ingen ting å </w:t>
      </w:r>
      <w:r w:rsidR="00074346">
        <w:t>‘</w:t>
      </w:r>
      <w:r w:rsidRPr="004C2EBD">
        <w:t>lande på</w:t>
      </w:r>
      <w:r w:rsidR="00074346">
        <w:t>’</w:t>
      </w:r>
      <w:r w:rsidRPr="004C2EBD">
        <w:t xml:space="preserve">. Jeg blir psykotisk på speed og </w:t>
      </w:r>
      <w:r w:rsidR="00074346">
        <w:t>‘</w:t>
      </w:r>
      <w:r w:rsidRPr="004C2EBD">
        <w:t>klikker</w:t>
      </w:r>
      <w:r w:rsidR="00074346">
        <w:t>’</w:t>
      </w:r>
      <w:r w:rsidRPr="004C2EBD">
        <w:t xml:space="preserve"> lett og kom i konflikt. Jeg ble kjørt av politi og måtte ta antipsykotiske midler på psykiatrisk institusjon. Vanligvis blir jeg skrevet ut etter noen dager og maks én uke» (K3)</w:t>
      </w:r>
      <w:r w:rsidR="00074346">
        <w:t>.</w:t>
      </w:r>
    </w:p>
    <w:p w14:paraId="53735DE3" w14:textId="77777777" w:rsidR="004C2EBD" w:rsidRPr="004C2EBD" w:rsidRDefault="004C2EBD" w:rsidP="004C2EBD">
      <w:pPr>
        <w:spacing w:after="0" w:line="240" w:lineRule="auto"/>
        <w:ind w:left="1247" w:right="1247"/>
        <w:rPr>
          <w:iCs/>
          <w:lang w:eastAsia="nb-NO"/>
        </w:rPr>
      </w:pPr>
    </w:p>
    <w:p w14:paraId="161174AE" w14:textId="4CF4ECC4" w:rsidR="004C2EBD" w:rsidRPr="00D00636" w:rsidRDefault="004C2EBD" w:rsidP="00D00636">
      <w:r w:rsidRPr="004C2EBD">
        <w:t>Innsatte som hadde ruset seg over lang tid</w:t>
      </w:r>
      <w:r w:rsidR="00EA4684">
        <w:t>,</w:t>
      </w:r>
      <w:r w:rsidRPr="004C2EBD">
        <w:t xml:space="preserve"> hadde stor kjennskap til ulike sorter piller og hadde ofte klare preferanser på hva de ønsket ved medisinering. Gjennom intervjuene fikk vi innblikk i hvordan innsatte med rusproblemer kunne sette et hard</w:t>
      </w:r>
      <w:r w:rsidR="00EA4684">
        <w:t>t</w:t>
      </w:r>
      <w:r w:rsidRPr="004C2EBD">
        <w:t xml:space="preserve"> trykk på betjentene med etterspørsel etter spesifikke navngitte medisiner. Dersom den innsatte ble avvist og ikke fikk utdelt det han eller hun ønsket, kunne </w:t>
      </w:r>
      <w:r w:rsidR="00EA4684">
        <w:t>vedkommende</w:t>
      </w:r>
      <w:r w:rsidRPr="004C2EBD">
        <w:t xml:space="preserve"> reagere med aggresjon og trusler. Dette skapte også stress for andre innsatte som ble vitner til krangling og utagering.   </w:t>
      </w:r>
    </w:p>
    <w:p w14:paraId="36B5F926" w14:textId="6B2C0586" w:rsidR="004C2EBD" w:rsidRPr="004C2EBD" w:rsidRDefault="004C2EBD" w:rsidP="009174C3">
      <w:pPr>
        <w:pStyle w:val="Overskrift3"/>
        <w:rPr>
          <w:lang w:eastAsia="nb-NO"/>
        </w:rPr>
      </w:pPr>
      <w:bookmarkStart w:id="63" w:name="_Toc88045745"/>
      <w:r w:rsidRPr="004C2EBD">
        <w:rPr>
          <w:lang w:eastAsia="nb-NO"/>
        </w:rPr>
        <w:t xml:space="preserve">Selve fengselssituasjonen </w:t>
      </w:r>
      <w:r w:rsidR="00EA4684">
        <w:rPr>
          <w:lang w:eastAsia="nb-NO"/>
        </w:rPr>
        <w:t>–</w:t>
      </w:r>
      <w:r w:rsidRPr="004C2EBD">
        <w:rPr>
          <w:lang w:eastAsia="nb-NO"/>
        </w:rPr>
        <w:t xml:space="preserve"> en ekstra helsemessig belastning</w:t>
      </w:r>
      <w:bookmarkEnd w:id="63"/>
      <w:r w:rsidRPr="004C2EBD">
        <w:rPr>
          <w:lang w:eastAsia="nb-NO"/>
        </w:rPr>
        <w:t xml:space="preserve"> </w:t>
      </w:r>
    </w:p>
    <w:p w14:paraId="7E23FAA5" w14:textId="126EB6D5" w:rsidR="004C2EBD" w:rsidRPr="004C2EBD" w:rsidRDefault="0002119D" w:rsidP="004C2EBD">
      <w:pPr>
        <w:rPr>
          <w:lang w:eastAsia="nb-NO"/>
        </w:rPr>
      </w:pPr>
      <w:r>
        <w:rPr>
          <w:lang w:eastAsia="nb-NO"/>
        </w:rPr>
        <w:t>S</w:t>
      </w:r>
      <w:r w:rsidR="004C2EBD" w:rsidRPr="004C2EBD">
        <w:rPr>
          <w:lang w:eastAsia="nb-NO"/>
        </w:rPr>
        <w:t>elve fengselssituasjonen ble opplevd som en ekstra helsemessig belastning</w:t>
      </w:r>
      <w:r>
        <w:rPr>
          <w:lang w:eastAsia="nb-NO"/>
        </w:rPr>
        <w:t xml:space="preserve"> for en del innsatte</w:t>
      </w:r>
      <w:r w:rsidR="004C2EBD" w:rsidRPr="004C2EBD">
        <w:rPr>
          <w:lang w:eastAsia="nb-NO"/>
        </w:rPr>
        <w:t>. En intervjudelta</w:t>
      </w:r>
      <w:r w:rsidR="009174C3">
        <w:rPr>
          <w:lang w:eastAsia="nb-NO"/>
        </w:rPr>
        <w:t>k</w:t>
      </w:r>
      <w:r w:rsidR="004C2EBD" w:rsidRPr="004C2EBD">
        <w:rPr>
          <w:lang w:eastAsia="nb-NO"/>
        </w:rPr>
        <w:t xml:space="preserve">er fortalte at hun ble veldig sliten og psykisk dårlig av stresset hun opplevde i fengslet: </w:t>
      </w:r>
    </w:p>
    <w:p w14:paraId="455395F6" w14:textId="75D35029" w:rsidR="004C2EBD" w:rsidRPr="004C2EBD" w:rsidRDefault="004C2EBD" w:rsidP="004C2EBD">
      <w:pPr>
        <w:spacing w:after="0" w:line="240" w:lineRule="auto"/>
        <w:ind w:left="1134" w:right="1134"/>
        <w:jc w:val="both"/>
        <w:rPr>
          <w:lang w:eastAsia="nb-NO"/>
        </w:rPr>
      </w:pPr>
      <w:r w:rsidRPr="004C2EBD">
        <w:rPr>
          <w:lang w:eastAsia="nb-NO"/>
        </w:rPr>
        <w:lastRenderedPageBreak/>
        <w:t>«Man skulle jo tro at det ikke er stressende i fengslet. Selv om vi har lite å gjøre her</w:t>
      </w:r>
      <w:r w:rsidR="00AA1DDF">
        <w:rPr>
          <w:lang w:eastAsia="nb-NO"/>
        </w:rPr>
        <w:t>,</w:t>
      </w:r>
      <w:r w:rsidRPr="004C2EBD">
        <w:rPr>
          <w:lang w:eastAsia="nb-NO"/>
        </w:rPr>
        <w:t xml:space="preserve"> så er det dobbelt så stressende. Sånn som på morgenen så er man stresset for å rekke å gjøre ferdig frokost, rekke å komme til møte, rekke å bruke kjøkkenet før det stenges i nesten ni timer. Og det med den evige kampen inni seg og lure på hvordan jeg skal være» (K1)</w:t>
      </w:r>
      <w:r w:rsidR="00AA1DDF">
        <w:rPr>
          <w:lang w:eastAsia="nb-NO"/>
        </w:rPr>
        <w:t>.</w:t>
      </w:r>
    </w:p>
    <w:p w14:paraId="32ACC853" w14:textId="77777777" w:rsidR="004C2EBD" w:rsidRPr="004C2EBD" w:rsidRDefault="004C2EBD" w:rsidP="004C2EBD">
      <w:pPr>
        <w:tabs>
          <w:tab w:val="left" w:pos="3570"/>
        </w:tabs>
      </w:pPr>
    </w:p>
    <w:p w14:paraId="298DD658" w14:textId="2D6DB7D4" w:rsidR="004C2EBD" w:rsidRPr="004C2EBD" w:rsidRDefault="0002119D" w:rsidP="004C2EBD">
      <w:r>
        <w:t>Vedkommende</w:t>
      </w:r>
      <w:r w:rsidR="004C2EBD" w:rsidRPr="004C2EBD">
        <w:t xml:space="preserve"> fortalte at hun konstant var redd for hvordan andre oppfattet henne, at hun skulle få kjeft, eller at noen skulle synes hun var for flink: </w:t>
      </w:r>
    </w:p>
    <w:p w14:paraId="4164BEAB" w14:textId="2CFF3D04" w:rsidR="004C2EBD" w:rsidRPr="004C2EBD" w:rsidRDefault="004C2EBD" w:rsidP="009D6019">
      <w:pPr>
        <w:pStyle w:val="Quote1"/>
      </w:pPr>
      <w:r w:rsidRPr="00F74F39">
        <w:t>«Jeg liker å gjøre rent, og jeg liker å gjøre pent. Men hva sier de om jeg er flink? Og hva sier de om jeg har glemt ting? Man skal ikke være for flink, og man skal ikke være for dårlig heller. Det som er så vanskelig</w:t>
      </w:r>
      <w:r w:rsidR="00AA1DDF">
        <w:t>,</w:t>
      </w:r>
      <w:r w:rsidRPr="00F74F39">
        <w:t xml:space="preserve"> er at jeg er bare meg. Jeg prøver ikke å være meg, men jeg er bare meg. Det er ikke lett. (…) Det løper løpsk oppi hodet, så det hadde vært litt ok om jeg kunne hatt noen å snakke med» (K1</w:t>
      </w:r>
      <w:r w:rsidRPr="004C2EBD">
        <w:t>)</w:t>
      </w:r>
      <w:r w:rsidR="00AA1DDF">
        <w:t>.</w:t>
      </w:r>
      <w:r w:rsidRPr="004C2EBD">
        <w:t xml:space="preserve">    </w:t>
      </w:r>
    </w:p>
    <w:p w14:paraId="50F371A6" w14:textId="77777777" w:rsidR="004C2EBD" w:rsidRPr="004C2EBD" w:rsidRDefault="004C2EBD" w:rsidP="004C2EBD">
      <w:pPr>
        <w:spacing w:after="0" w:line="240" w:lineRule="auto"/>
        <w:ind w:left="1134" w:right="1134"/>
        <w:jc w:val="both"/>
        <w:rPr>
          <w:lang w:eastAsia="nb-NO"/>
        </w:rPr>
      </w:pPr>
    </w:p>
    <w:p w14:paraId="265BCABE" w14:textId="52E65832" w:rsidR="004C2EBD" w:rsidRPr="004C2EBD" w:rsidRDefault="004C2EBD" w:rsidP="004C2EBD">
      <w:pPr>
        <w:rPr>
          <w:lang w:eastAsia="nb-NO"/>
        </w:rPr>
      </w:pPr>
      <w:r w:rsidRPr="004C2EBD">
        <w:t>På spørsmål om hun ikke kunne snakke med fengselsbetjentene eller helseavdelingen, meddelte hun at hun ikke stolte på betjentene</w:t>
      </w:r>
      <w:r w:rsidR="00713718">
        <w:t>,</w:t>
      </w:r>
      <w:r w:rsidRPr="004C2EBD">
        <w:t xml:space="preserve"> og hun savnet en tettere oppfølging av helsepersonell: </w:t>
      </w:r>
    </w:p>
    <w:p w14:paraId="2A7DA1E8" w14:textId="56D47E9F" w:rsidR="004C2EBD" w:rsidRPr="004C2EBD" w:rsidRDefault="004C2EBD" w:rsidP="009D6019">
      <w:pPr>
        <w:pStyle w:val="Quote1"/>
      </w:pPr>
      <w:r w:rsidRPr="004C2EBD">
        <w:t>«Jeg kunne ønske jeg kunne få jevnlige samtaler med en psykolog eller terapeut eller noe lignende. Noen som kan geleide eller veilede meg. (…) Det er ikke så rart man blir soningsskadet [ikke klarer å ta ivareta seg selv og sine behov etter løslatelse] fordi her er det ingen som geleider deg. Det forventes at du skal håndtere ting sånn og sånn – og det trenger man hjelp til» (K1)</w:t>
      </w:r>
      <w:r w:rsidR="00713718">
        <w:t>.</w:t>
      </w:r>
    </w:p>
    <w:p w14:paraId="30B914AD" w14:textId="77777777" w:rsidR="004C2EBD" w:rsidRPr="004C2EBD" w:rsidRDefault="004C2EBD" w:rsidP="004C2EBD">
      <w:pPr>
        <w:spacing w:after="0" w:line="240" w:lineRule="auto"/>
        <w:rPr>
          <w:lang w:eastAsia="nb-NO"/>
        </w:rPr>
      </w:pPr>
    </w:p>
    <w:p w14:paraId="475B110E" w14:textId="5E33D0C5" w:rsidR="004C2EBD" w:rsidRPr="004C2EBD" w:rsidRDefault="004C2EBD" w:rsidP="004C2EBD">
      <w:pPr>
        <w:rPr>
          <w:lang w:eastAsia="nb-NO"/>
        </w:rPr>
      </w:pPr>
      <w:r w:rsidRPr="004C2EBD">
        <w:rPr>
          <w:lang w:eastAsia="nb-NO"/>
        </w:rPr>
        <w:t>I tråd med sitatet ovenfor nevnte flere av de innsatte at de under oppholdet i fengsel hadde blitt «soningsskadet». De fortalte at de i fengslet til enhver tid ble fortalt hva de skulle gjøre</w:t>
      </w:r>
      <w:r w:rsidR="00713718">
        <w:rPr>
          <w:lang w:eastAsia="nb-NO"/>
        </w:rPr>
        <w:t>,</w:t>
      </w:r>
      <w:r w:rsidRPr="004C2EBD">
        <w:rPr>
          <w:lang w:eastAsia="nb-NO"/>
        </w:rPr>
        <w:t xml:space="preserve"> og at det å leve bak låste dører og med konstant overvåking gjorde at de opplevde «et vanlig liv som skremmende». En mannlig innsatt fortalte at han hadde blitt skremt over sin egen oppførsel da han hadde fått gå på butikken for å handle sammen med en betjent. Han sa at han ikke hadde funnet igjen tobakken han hadde kjøpt</w:t>
      </w:r>
      <w:r w:rsidR="0059094E">
        <w:rPr>
          <w:lang w:eastAsia="nb-NO"/>
        </w:rPr>
        <w:t>,</w:t>
      </w:r>
      <w:r w:rsidRPr="004C2EBD">
        <w:rPr>
          <w:lang w:eastAsia="nb-NO"/>
        </w:rPr>
        <w:t xml:space="preserve"> og blitt helt hysterisk. Betjenten hadde sagt til ha</w:t>
      </w:r>
      <w:r w:rsidR="0059094E">
        <w:rPr>
          <w:lang w:eastAsia="nb-NO"/>
        </w:rPr>
        <w:t>m</w:t>
      </w:r>
      <w:r w:rsidRPr="004C2EBD">
        <w:rPr>
          <w:lang w:eastAsia="nb-NO"/>
        </w:rPr>
        <w:t xml:space="preserve"> at han hadde puttet den i handleposen. Intervjudeltakeren kunne imidlertid ikke se noen tobakk og hadde tømt alt innholdet i posen utover gulvet i butikken og oppført seg</w:t>
      </w:r>
      <w:r w:rsidR="00173188">
        <w:rPr>
          <w:lang w:eastAsia="nb-NO"/>
        </w:rPr>
        <w:t xml:space="preserve">, slik han selv </w:t>
      </w:r>
      <w:r w:rsidR="0059094E">
        <w:rPr>
          <w:lang w:eastAsia="nb-NO"/>
        </w:rPr>
        <w:t>forklarte det</w:t>
      </w:r>
      <w:r w:rsidR="00173188">
        <w:rPr>
          <w:lang w:eastAsia="nb-NO"/>
        </w:rPr>
        <w:t>, hysterisk</w:t>
      </w:r>
      <w:r w:rsidRPr="004C2EBD">
        <w:rPr>
          <w:lang w:eastAsia="nb-NO"/>
        </w:rPr>
        <w:t xml:space="preserve">: </w:t>
      </w:r>
    </w:p>
    <w:p w14:paraId="19E509C5" w14:textId="04DCEECF" w:rsidR="004C2EBD" w:rsidRPr="004C2EBD" w:rsidRDefault="004C2EBD" w:rsidP="009D6019">
      <w:pPr>
        <w:pStyle w:val="Quote1"/>
      </w:pPr>
      <w:r w:rsidRPr="004C2EBD">
        <w:t>«Jeg har</w:t>
      </w:r>
      <w:r w:rsidR="007E3CC6">
        <w:t xml:space="preserve"> helt klart</w:t>
      </w:r>
      <w:r w:rsidRPr="004C2EBD">
        <w:t xml:space="preserve"> blitt soningsskada, jeg kan bli hysterisk noen ganger. Det er mange sider hos meg som har sovnet, ligger i dvale – som jeg lurer på </w:t>
      </w:r>
      <w:r w:rsidRPr="002D3683">
        <w:t>hvordan</w:t>
      </w:r>
      <w:r w:rsidRPr="004C2EBD">
        <w:t xml:space="preserve"> vil slå ut når jeg kommer ut. Jeg er litt paranoid. Det er mye indre demoner, mye nervøsitet, mye dritt som foregår inni deg som ingen ser, men som man sjøl må sloss med. Her inne er det ikke lett, vi går rundt som en saueflokk, som en zombie. Og alt er liksom </w:t>
      </w:r>
      <w:r w:rsidRPr="004C2EBD">
        <w:lastRenderedPageBreak/>
        <w:t>satt på ‘stand by’. Jeg lurer på hvordan det blir når jeg kommer ut og også skal forholde meg til mange andre ting enn det jeg må her» (M6)</w:t>
      </w:r>
      <w:r w:rsidR="0059094E">
        <w:t>.</w:t>
      </w:r>
      <w:r w:rsidR="005A1CAA">
        <w:br/>
      </w:r>
    </w:p>
    <w:p w14:paraId="4296D059" w14:textId="28FFDFA7" w:rsidR="00AE4DF7" w:rsidRDefault="001558BC" w:rsidP="00AE4DF7">
      <w:pPr>
        <w:rPr>
          <w:lang w:eastAsia="nb-NO"/>
        </w:rPr>
      </w:pPr>
      <w:r>
        <w:rPr>
          <w:lang w:eastAsia="nb-NO"/>
        </w:rPr>
        <w:t>Ifølge denne intervjudeltakeren</w:t>
      </w:r>
      <w:r w:rsidR="004C2EBD" w:rsidRPr="004C2EBD">
        <w:rPr>
          <w:lang w:eastAsia="nb-NO"/>
        </w:rPr>
        <w:t xml:space="preserve"> innebærer soningsskader at man handler mindre rasjonelt som følge av konstant overvåking og det å bli bestemt over og til enhver tid bli fortalt hva </w:t>
      </w:r>
      <w:r>
        <w:rPr>
          <w:lang w:eastAsia="nb-NO"/>
        </w:rPr>
        <w:t>man skal</w:t>
      </w:r>
      <w:r w:rsidR="004C2EBD" w:rsidRPr="004C2EBD">
        <w:rPr>
          <w:lang w:eastAsia="nb-NO"/>
        </w:rPr>
        <w:t xml:space="preserve"> gjøre. Flere andre innsatte tok også opp at de opplevde å miste mye av evnen til å tenke og handle selvstendig mens de satt i fengsel. En del mente at lav bemanning i fengslet førte til at besøk fra familie hadde blitt avlyst, eller at aktiviteter og helsefremstillinger måtte utsettes. Slike avlysninger mente de førte til økt frustrasjon, sorg og ensomhetsfølelse.</w:t>
      </w:r>
    </w:p>
    <w:p w14:paraId="245484D1" w14:textId="0228DF67" w:rsidR="00AE4DF7" w:rsidRDefault="00AE4DF7" w:rsidP="00AE4DF7">
      <w:pPr>
        <w:pStyle w:val="Overskrift3"/>
        <w:rPr>
          <w:lang w:eastAsia="nb-NO"/>
        </w:rPr>
      </w:pPr>
      <w:bookmarkStart w:id="64" w:name="_Toc88045746"/>
      <w:proofErr w:type="spellStart"/>
      <w:r>
        <w:rPr>
          <w:lang w:eastAsia="nb-NO"/>
        </w:rPr>
        <w:t>Innelåsing</w:t>
      </w:r>
      <w:proofErr w:type="spellEnd"/>
      <w:r>
        <w:rPr>
          <w:lang w:eastAsia="nb-NO"/>
        </w:rPr>
        <w:t xml:space="preserve"> på cella</w:t>
      </w:r>
      <w:bookmarkEnd w:id="64"/>
    </w:p>
    <w:p w14:paraId="43554FA8" w14:textId="7B33E108" w:rsidR="00AE4DF7" w:rsidRPr="004C2EBD" w:rsidRDefault="00AE4DF7" w:rsidP="00AE4DF7">
      <w:pPr>
        <w:rPr>
          <w:lang w:eastAsia="nb-NO"/>
        </w:rPr>
      </w:pPr>
      <w:r>
        <w:rPr>
          <w:lang w:eastAsia="nb-NO"/>
        </w:rPr>
        <w:t>Flere av de vi intervjuet</w:t>
      </w:r>
      <w:r w:rsidR="00A42A5C">
        <w:rPr>
          <w:lang w:eastAsia="nb-NO"/>
        </w:rPr>
        <w:t>,</w:t>
      </w:r>
      <w:r w:rsidRPr="004C2EBD">
        <w:rPr>
          <w:lang w:eastAsia="nb-NO"/>
        </w:rPr>
        <w:t xml:space="preserve"> opplevde innlåsing på cella over lengre tid som en stor belastning:</w:t>
      </w:r>
    </w:p>
    <w:p w14:paraId="3ADDAC29" w14:textId="104CE82B" w:rsidR="00AE4DF7" w:rsidRPr="004C2EBD" w:rsidRDefault="00AE4DF7" w:rsidP="009D6019">
      <w:pPr>
        <w:pStyle w:val="Quote1"/>
      </w:pPr>
      <w:r w:rsidRPr="004C2EBD">
        <w:t>«Jeg har bråkt litt med han store sjefen her. Fordi at det er sårbart på grunn av at når aktiviteter blir avlyst</w:t>
      </w:r>
      <w:r w:rsidR="00A42A5C">
        <w:t>,</w:t>
      </w:r>
      <w:r w:rsidRPr="004C2EBD">
        <w:t xml:space="preserve"> så blir vi sittende innelåst på cella isteden. Da kommer de [betjentene] klokka åtte på morgenen og sier at det blir ikke noe jobb på de</w:t>
      </w:r>
      <w:r>
        <w:t>g</w:t>
      </w:r>
      <w:r w:rsidRPr="004C2EBD">
        <w:t>, så vi stenger deg inne fra åtte til tre på cella. Og det er oppå de elleve‒tolv timene jeg allerede har sittet der da» (M6)</w:t>
      </w:r>
      <w:r w:rsidR="00A42A5C">
        <w:t>.</w:t>
      </w:r>
    </w:p>
    <w:p w14:paraId="65226959" w14:textId="77777777" w:rsidR="00AE4DF7" w:rsidRPr="004C2EBD" w:rsidRDefault="00AE4DF7" w:rsidP="009D6019">
      <w:pPr>
        <w:pStyle w:val="Quote1"/>
      </w:pPr>
    </w:p>
    <w:p w14:paraId="74306DF8" w14:textId="717381A0" w:rsidR="00AE4DF7" w:rsidRPr="004C2EBD" w:rsidRDefault="00AE4DF7" w:rsidP="009D6019">
      <w:pPr>
        <w:pStyle w:val="Quote1"/>
      </w:pPr>
      <w:r w:rsidRPr="004C2EBD">
        <w:t>«I helgene blir vi låst</w:t>
      </w:r>
      <w:r>
        <w:t xml:space="preserve"> inn</w:t>
      </w:r>
      <w:r w:rsidRPr="004C2EBD">
        <w:t xml:space="preserve"> klokka halv sju på ettermiddagen. Og så blir vi ikke låst ut før nesten halv tolv dagen etterpå. Altså, kvart over elleve. Så det er 17 timer» (K2)</w:t>
      </w:r>
      <w:r w:rsidR="00A42A5C">
        <w:t>.</w:t>
      </w:r>
    </w:p>
    <w:p w14:paraId="00F7BFDB" w14:textId="77777777" w:rsidR="00AE4DF7" w:rsidRPr="004C2EBD" w:rsidRDefault="00AE4DF7" w:rsidP="00AE4DF7">
      <w:pPr>
        <w:spacing w:after="0" w:line="240" w:lineRule="auto"/>
        <w:rPr>
          <w:lang w:eastAsia="nb-NO"/>
        </w:rPr>
      </w:pPr>
    </w:p>
    <w:p w14:paraId="3B87D24E" w14:textId="77777777" w:rsidR="00AE4DF7" w:rsidRPr="004C2EBD" w:rsidRDefault="00AE4DF7" w:rsidP="00AE4DF7">
      <w:pPr>
        <w:spacing w:after="0" w:line="240" w:lineRule="auto"/>
        <w:rPr>
          <w:lang w:eastAsia="nb-NO"/>
        </w:rPr>
      </w:pPr>
    </w:p>
    <w:p w14:paraId="02B49247" w14:textId="650F0439" w:rsidR="004C2EBD" w:rsidRPr="004C2EBD" w:rsidRDefault="00AE4DF7" w:rsidP="004C2EBD">
      <w:pPr>
        <w:rPr>
          <w:lang w:eastAsia="nb-NO"/>
        </w:rPr>
      </w:pPr>
      <w:r w:rsidRPr="004C2EBD">
        <w:rPr>
          <w:lang w:eastAsia="nb-NO"/>
        </w:rPr>
        <w:t xml:space="preserve">Noen av </w:t>
      </w:r>
      <w:proofErr w:type="spellStart"/>
      <w:r w:rsidRPr="004C2EBD">
        <w:rPr>
          <w:lang w:eastAsia="nb-NO"/>
        </w:rPr>
        <w:t>intervjudeltakerene</w:t>
      </w:r>
      <w:proofErr w:type="spellEnd"/>
      <w:r w:rsidRPr="004C2EBD">
        <w:rPr>
          <w:lang w:eastAsia="nb-NO"/>
        </w:rPr>
        <w:t xml:space="preserve"> fortalte også at det var både psykisk og emosjonelt belastende å høre andre innsatte som gråt eller høylytt gav uttrykk for sine frustrasjoner både på </w:t>
      </w:r>
      <w:r w:rsidR="00A42A5C">
        <w:rPr>
          <w:lang w:eastAsia="nb-NO"/>
        </w:rPr>
        <w:t xml:space="preserve">sin </w:t>
      </w:r>
      <w:r w:rsidRPr="004C2EBD">
        <w:rPr>
          <w:lang w:eastAsia="nb-NO"/>
        </w:rPr>
        <w:t xml:space="preserve">egen celle og ute i gangene. </w:t>
      </w:r>
    </w:p>
    <w:p w14:paraId="645C5AC0" w14:textId="77777777" w:rsidR="004C2EBD" w:rsidRPr="004C2EBD" w:rsidRDefault="004C2EBD" w:rsidP="009174C3">
      <w:pPr>
        <w:pStyle w:val="Overskrift3"/>
        <w:rPr>
          <w:lang w:eastAsia="nb-NO"/>
        </w:rPr>
      </w:pPr>
      <w:bookmarkStart w:id="65" w:name="_Toc88045747"/>
      <w:r w:rsidRPr="004C2EBD">
        <w:rPr>
          <w:lang w:eastAsia="nb-NO"/>
        </w:rPr>
        <w:t>Søvnproblemer som følge av å bo i fengsel</w:t>
      </w:r>
      <w:bookmarkEnd w:id="65"/>
    </w:p>
    <w:p w14:paraId="6B3C7A8F" w14:textId="382BCBFA" w:rsidR="005A1CAA" w:rsidRDefault="004C2EBD" w:rsidP="005A1CAA">
      <w:pPr>
        <w:rPr>
          <w:lang w:eastAsia="nb-NO"/>
        </w:rPr>
      </w:pPr>
      <w:r w:rsidRPr="004C2EBD">
        <w:rPr>
          <w:lang w:eastAsia="nb-NO"/>
        </w:rPr>
        <w:t xml:space="preserve">Flere av de innsatte fortalte om søvnproblemer som følge av det å bo i fengsel. En innsatt sa at det å ikke ha toalett på cella medførte dårligere nattesøvn: </w:t>
      </w:r>
    </w:p>
    <w:p w14:paraId="47B9F791" w14:textId="7740C651" w:rsidR="004C2EBD" w:rsidRPr="004C2EBD" w:rsidRDefault="004C2EBD" w:rsidP="009D6019">
      <w:pPr>
        <w:pStyle w:val="Quote1"/>
      </w:pPr>
      <w:r w:rsidRPr="004C2EBD">
        <w:t>«Jeg bor på en avdeling hvor vi ikke har toalett på cella. Da må jeg ringe på for å komme på do. Jeg er fryktelig lei av det» (K2)</w:t>
      </w:r>
      <w:r w:rsidR="00D12527">
        <w:t>.</w:t>
      </w:r>
    </w:p>
    <w:p w14:paraId="445B409B" w14:textId="77777777" w:rsidR="004C2EBD" w:rsidRPr="004C2EBD" w:rsidRDefault="004C2EBD" w:rsidP="004C2EBD">
      <w:pPr>
        <w:spacing w:after="0" w:line="240" w:lineRule="auto"/>
        <w:ind w:left="1134" w:right="1134"/>
        <w:jc w:val="both"/>
        <w:rPr>
          <w:lang w:eastAsia="nb-NO"/>
        </w:rPr>
      </w:pPr>
    </w:p>
    <w:p w14:paraId="7BCA465C" w14:textId="150E5768" w:rsidR="004C2EBD" w:rsidRPr="004C2EBD" w:rsidRDefault="004C2EBD" w:rsidP="004C2EBD">
      <w:r w:rsidRPr="004C2EBD">
        <w:t>Ifølge intervjudeltakeren måtte hun på do opptil fire ganger i løpet av en natt. Hvert toalettbesøk tok tid, for fengselsbetjentene som skulle følge henne</w:t>
      </w:r>
      <w:r w:rsidR="00D12527">
        <w:t>,</w:t>
      </w:r>
      <w:r w:rsidRPr="004C2EBD">
        <w:t xml:space="preserve"> måtte komme fra en annen avdeling, låse henne ut av cell</w:t>
      </w:r>
      <w:r w:rsidR="00717D5F">
        <w:t>a</w:t>
      </w:r>
      <w:r w:rsidRPr="004C2EBD">
        <w:t xml:space="preserve">, låse henne inn på toalettet i gangen og så låse henne inn på cella igjen. Hun fortalte videre at det var lytt mellom cellene, og det kunne være vanskelig å få sove når det var mye vandring på nattestid. Denne intervjudeltakeren mente </w:t>
      </w:r>
      <w:r w:rsidRPr="004C2EBD">
        <w:lastRenderedPageBreak/>
        <w:t>dessuten at mye av hennes somatiske helseplager skyldtes de tynne og harde madrassene fengslet var utstyrt med. Hun sa:</w:t>
      </w:r>
    </w:p>
    <w:p w14:paraId="175CAAC7" w14:textId="623BFA36" w:rsidR="004C2EBD" w:rsidRPr="004C2EBD" w:rsidRDefault="004C2EBD" w:rsidP="00F74F39">
      <w:pPr>
        <w:spacing w:after="0" w:line="240" w:lineRule="auto"/>
        <w:ind w:left="1134" w:right="1134"/>
        <w:jc w:val="both"/>
        <w:rPr>
          <w:lang w:eastAsia="nb-NO"/>
        </w:rPr>
      </w:pPr>
      <w:r w:rsidRPr="00F74F39">
        <w:rPr>
          <w:rStyle w:val="quoteChar"/>
        </w:rPr>
        <w:t>«Jeg har fryktelig mye vondt i ryggen og kroppen. Jeg er ikke så ung lenger! Jeg har sittet inne i mange år. Å sove 9 år på en smal hard plastmadrass gjør jo kroppen veldig ødelagt» (K2</w:t>
      </w:r>
      <w:r w:rsidRPr="004C2EBD">
        <w:rPr>
          <w:lang w:eastAsia="nb-NO"/>
        </w:rPr>
        <w:t>)</w:t>
      </w:r>
      <w:r w:rsidR="00D12527">
        <w:rPr>
          <w:lang w:eastAsia="nb-NO"/>
        </w:rPr>
        <w:t>.</w:t>
      </w:r>
    </w:p>
    <w:p w14:paraId="43E8D975" w14:textId="409F88F1" w:rsidR="007F1261" w:rsidRPr="004C2EBD" w:rsidRDefault="00F74F39" w:rsidP="00AE4DF7">
      <w:pPr>
        <w:rPr>
          <w:lang w:eastAsia="nb-NO"/>
        </w:rPr>
      </w:pPr>
      <w:r>
        <w:rPr>
          <w:lang w:eastAsia="nb-NO"/>
        </w:rPr>
        <w:br/>
      </w:r>
      <w:r w:rsidR="004C2EBD" w:rsidRPr="004C2EBD">
        <w:rPr>
          <w:lang w:eastAsia="nb-NO"/>
        </w:rPr>
        <w:t xml:space="preserve">Også en del andre intervjudeltakere relaterte søvnproblemene sine til harde og tynne madrasser, tynne dyner og puter og trekkfulle celler. </w:t>
      </w:r>
    </w:p>
    <w:p w14:paraId="5B8D8F7A" w14:textId="0521CAED" w:rsidR="00AE4DF7" w:rsidRPr="00AE4DF7" w:rsidRDefault="004C2EBD" w:rsidP="008316EB">
      <w:pPr>
        <w:pStyle w:val="Overskrift2"/>
      </w:pPr>
      <w:bookmarkStart w:id="66" w:name="_Toc88045748"/>
      <w:r w:rsidRPr="007F1261">
        <w:t>Innsattes</w:t>
      </w:r>
      <w:r w:rsidRPr="009940B4">
        <w:t xml:space="preserve"> oppfatninger om hvorvidt de selv eller andre innsatte er for syke til å sone i fengsel</w:t>
      </w:r>
      <w:bookmarkEnd w:id="66"/>
    </w:p>
    <w:p w14:paraId="7A1C887A" w14:textId="75E41DE1" w:rsidR="004C2EBD" w:rsidRPr="004C2EBD" w:rsidRDefault="004C2EBD" w:rsidP="004C2EBD">
      <w:r w:rsidRPr="004C2EBD">
        <w:t xml:space="preserve">Ingen av </w:t>
      </w:r>
      <w:r w:rsidR="00AE4DF7">
        <w:t>de innsatte vi intervjuet</w:t>
      </w:r>
      <w:r w:rsidR="004B14F7">
        <w:t>,</w:t>
      </w:r>
      <w:r w:rsidRPr="004C2EBD">
        <w:t xml:space="preserve"> gav klart uttrykk for at de selv var for syke til å sone i fengsel. I Casefengsel I sa imidlertid en av kvinnene at hun vurderte å kontakte lege og be om å få bli innlagt på en psykiatrisk institusjon. Hun fortalte at hun også tidligere hadde hatt et soningsavbrudd fordi hun var psykisk syk. </w:t>
      </w:r>
    </w:p>
    <w:p w14:paraId="33AC9BD8" w14:textId="77777777" w:rsidR="004C2EBD" w:rsidRPr="004C2EBD" w:rsidRDefault="004C2EBD" w:rsidP="004C2EBD">
      <w:pPr>
        <w:rPr>
          <w:lang w:eastAsia="nb-NO"/>
        </w:rPr>
      </w:pPr>
      <w:r w:rsidRPr="004C2EBD">
        <w:t xml:space="preserve">En annen kvinne gråt mye under intervjuet, hun var av utenlandsk opprinnelse og forstod lite engelsk og norsk språk. Under intervjuet kom det også frem at hun hadde svært lite innsikt i hvordan hun kunne be om helsehjelp. </w:t>
      </w:r>
    </w:p>
    <w:p w14:paraId="7FE37A1E" w14:textId="4B5B37A6" w:rsidR="004C2EBD" w:rsidRPr="004C2EBD" w:rsidRDefault="004C2EBD" w:rsidP="004C2EBD">
      <w:r w:rsidRPr="004C2EBD">
        <w:t>En tredje kvinne vi intervjuet</w:t>
      </w:r>
      <w:r w:rsidR="004B14F7">
        <w:t>,</w:t>
      </w:r>
      <w:r w:rsidRPr="004C2EBD">
        <w:t xml:space="preserve"> beskrev seg selv som ressurssterk og absolutt soningsdyktig, men meddelte at hun var bekymret for mange av de andre innsatte i fengslet:</w:t>
      </w:r>
    </w:p>
    <w:p w14:paraId="54D0CA22" w14:textId="31FAC3C2" w:rsidR="004C2EBD" w:rsidRPr="004C2EBD" w:rsidRDefault="004C2EBD" w:rsidP="009D6019">
      <w:pPr>
        <w:pStyle w:val="Quote1"/>
      </w:pPr>
      <w:r w:rsidRPr="004C2EBD">
        <w:t>«Jeg er ganske ressurssterk, men det er det ikke alle her som er. Her er det fryktelig store omsorgsbehov som absolutt ikke blir ivaretatt. Altså det er mennesker her som ikke burde være i fengsel. De er så ødelagte at det eneste de klarer</w:t>
      </w:r>
      <w:r w:rsidR="004B14F7">
        <w:t>,</w:t>
      </w:r>
      <w:r w:rsidRPr="004C2EBD">
        <w:t xml:space="preserve"> er å skade selg selv konstant. De trenger oppmerksomhet og sånn hele tiden. De tilbringer månedsvis på celler hvor de er fratatt absolutt alt. Jeg jobbet jo på kjøkkenet hvor vi kuttet opp maten for dem, fordi de ikke er betrodd med plastgaffel en gang. De må ete med fingrene. Dette fengslet er i utgangspunktet overbelastet. Det finnes ikke noe rom for omsorg. Det er oppbevaring på sitt beste» (K2)</w:t>
      </w:r>
      <w:r w:rsidR="004B14F7">
        <w:t>.</w:t>
      </w:r>
    </w:p>
    <w:p w14:paraId="68E7504B" w14:textId="77777777" w:rsidR="004C2EBD" w:rsidRPr="004C2EBD" w:rsidRDefault="004C2EBD" w:rsidP="004C2EBD">
      <w:pPr>
        <w:spacing w:after="0" w:line="240" w:lineRule="auto"/>
        <w:rPr>
          <w:lang w:eastAsia="nb-NO"/>
        </w:rPr>
      </w:pPr>
    </w:p>
    <w:p w14:paraId="0D003433" w14:textId="0C6A0C4E" w:rsidR="004C2EBD" w:rsidRPr="004C2EBD" w:rsidRDefault="004C2EBD" w:rsidP="004C2EBD">
      <w:pPr>
        <w:rPr>
          <w:lang w:eastAsia="nb-NO"/>
        </w:rPr>
      </w:pPr>
      <w:r w:rsidRPr="004C2EBD">
        <w:rPr>
          <w:lang w:eastAsia="nb-NO"/>
        </w:rPr>
        <w:t xml:space="preserve">Som det </w:t>
      </w:r>
      <w:proofErr w:type="gramStart"/>
      <w:r w:rsidRPr="004C2EBD">
        <w:rPr>
          <w:lang w:eastAsia="nb-NO"/>
        </w:rPr>
        <w:t>fremkommer</w:t>
      </w:r>
      <w:proofErr w:type="gramEnd"/>
      <w:r w:rsidRPr="004C2EBD">
        <w:rPr>
          <w:lang w:eastAsia="nb-NO"/>
        </w:rPr>
        <w:t xml:space="preserve"> av sitatet, gav denne intervjudeltakeren uttrykk for at det var en del innsatte som absolutt ikke burde sone i fengsel. Sitatet nedenfor taler for seg når det gjelder </w:t>
      </w:r>
      <w:proofErr w:type="spellStart"/>
      <w:r w:rsidR="00173188">
        <w:rPr>
          <w:lang w:eastAsia="nb-NO"/>
        </w:rPr>
        <w:t>vedkommende</w:t>
      </w:r>
      <w:r w:rsidR="00D54435">
        <w:rPr>
          <w:lang w:eastAsia="nb-NO"/>
        </w:rPr>
        <w:t>s</w:t>
      </w:r>
      <w:proofErr w:type="spellEnd"/>
      <w:r w:rsidRPr="004C2EBD">
        <w:rPr>
          <w:lang w:eastAsia="nb-NO"/>
        </w:rPr>
        <w:t xml:space="preserve"> syn på hvordan de mest sårbare i samfunnet blir behandlet: </w:t>
      </w:r>
    </w:p>
    <w:p w14:paraId="215ADE04" w14:textId="5B66B5C5" w:rsidR="004C2EBD" w:rsidRDefault="004C2EBD" w:rsidP="00D00636">
      <w:pPr>
        <w:spacing w:after="0" w:line="240" w:lineRule="auto"/>
        <w:ind w:left="1134" w:right="1134"/>
        <w:jc w:val="both"/>
        <w:rPr>
          <w:lang w:eastAsia="nb-NO"/>
        </w:rPr>
      </w:pPr>
      <w:r w:rsidRPr="004C2EBD">
        <w:rPr>
          <w:lang w:eastAsia="nb-NO"/>
        </w:rPr>
        <w:t xml:space="preserve">«Men ingen blir jo dømt til rettspsykiatrisk helsevern nesten lenger. Og det synes jeg er skammelig. Rett og slett. Det finnes ikke noe annet ord på det ... Norge flinkest i klassen i velferdsstaten, Erna Solberg som går rundt og tror hun er så bra på det. Og så de aller svakeste, mest sårbare og mest utsatte … behandler vi absolutt dårligst! De som ikke har </w:t>
      </w:r>
      <w:r w:rsidRPr="004C2EBD">
        <w:rPr>
          <w:lang w:eastAsia="nb-NO"/>
        </w:rPr>
        <w:lastRenderedPageBreak/>
        <w:t>psykisk ryggrad eller evne til å kunne forsvare seg selv engang. Bare driter i dem. Det er ikke velferd» (K2)</w:t>
      </w:r>
      <w:r w:rsidR="00D54435">
        <w:rPr>
          <w:lang w:eastAsia="nb-NO"/>
        </w:rPr>
        <w:t>.</w:t>
      </w:r>
    </w:p>
    <w:p w14:paraId="1A6A4FC9" w14:textId="77777777" w:rsidR="007E3CC6" w:rsidRPr="004C2EBD" w:rsidRDefault="007E3CC6" w:rsidP="00D00636">
      <w:pPr>
        <w:spacing w:after="0" w:line="240" w:lineRule="auto"/>
        <w:ind w:left="1134" w:right="1134"/>
        <w:jc w:val="both"/>
        <w:rPr>
          <w:lang w:eastAsia="nb-NO"/>
        </w:rPr>
      </w:pPr>
    </w:p>
    <w:p w14:paraId="36040284" w14:textId="3DE7F473" w:rsidR="004C2EBD" w:rsidRPr="004C2EBD" w:rsidRDefault="004C2EBD" w:rsidP="004C2EBD">
      <w:r w:rsidRPr="004C2EBD">
        <w:t xml:space="preserve">I Casefengsel II gav heller ingen av de mannlige innsatte uttrykk for at de selv var for syke til å sone i fengsel. To av </w:t>
      </w:r>
      <w:proofErr w:type="spellStart"/>
      <w:r w:rsidRPr="004C2EBD">
        <w:t>intervjudeltakerene</w:t>
      </w:r>
      <w:proofErr w:type="spellEnd"/>
      <w:r w:rsidRPr="004C2EBD">
        <w:t xml:space="preserve"> hadde imidlertid et tydelig budskap om at en del innsatte hadde det svært vanskelig i fengslet. </w:t>
      </w:r>
      <w:r w:rsidR="00173188">
        <w:t>É</w:t>
      </w:r>
      <w:r w:rsidRPr="004C2EBD">
        <w:t xml:space="preserve">n av </w:t>
      </w:r>
      <w:r w:rsidR="00173188">
        <w:t>dem</w:t>
      </w:r>
      <w:r w:rsidRPr="004C2EBD">
        <w:t xml:space="preserve"> sa det slik: </w:t>
      </w:r>
    </w:p>
    <w:p w14:paraId="52E14B3B" w14:textId="687249D6" w:rsidR="004C2EBD" w:rsidRPr="004C2EBD" w:rsidRDefault="004C2EBD" w:rsidP="004C2EBD">
      <w:pPr>
        <w:spacing w:after="0" w:line="240" w:lineRule="auto"/>
        <w:ind w:left="1134" w:right="1134"/>
        <w:jc w:val="both"/>
        <w:rPr>
          <w:lang w:eastAsia="nb-NO"/>
        </w:rPr>
      </w:pPr>
      <w:r w:rsidRPr="004C2EBD">
        <w:rPr>
          <w:lang w:eastAsia="nb-NO"/>
        </w:rPr>
        <w:t>«Jeg ser og hører mye skuffelse over helse. Det er klart alle mennesker er forskjellige, også vi som sitter i fengsel</w:t>
      </w:r>
      <w:r w:rsidR="00D54435">
        <w:rPr>
          <w:lang w:eastAsia="nb-NO"/>
        </w:rPr>
        <w:t>,</w:t>
      </w:r>
      <w:r w:rsidRPr="004C2EBD">
        <w:rPr>
          <w:lang w:eastAsia="nb-NO"/>
        </w:rPr>
        <w:t xml:space="preserve"> og det er klart at det er noen som klage og syter mer enn andre. Men jeg ser også helt klart en del innsatte som burde fått hjelp som ikke får det. Det skremmer meg litt. (…). Jeg kan nevne flere eksempler på folk som aldri skulle vært her. Jeg har møtt mange som ikke skulle vært i et fengsel, men heller skulle vært på psykiatrisk sykehus eller et behandlingsted. Fra jeg kom til nå [har sittet i casefengsel I </w:t>
      </w:r>
      <w:proofErr w:type="spellStart"/>
      <w:r w:rsidRPr="004C2EBD">
        <w:rPr>
          <w:lang w:eastAsia="nb-NO"/>
        </w:rPr>
        <w:t>i</w:t>
      </w:r>
      <w:proofErr w:type="spellEnd"/>
      <w:r w:rsidRPr="004C2EBD">
        <w:rPr>
          <w:lang w:eastAsia="nb-NO"/>
        </w:rPr>
        <w:t xml:space="preserve"> tre år] kan jeg i alle fall nevne ti som ikke skulle vært her»</w:t>
      </w:r>
      <w:r>
        <w:rPr>
          <w:lang w:eastAsia="nb-NO"/>
        </w:rPr>
        <w:t xml:space="preserve"> (M6)</w:t>
      </w:r>
      <w:r w:rsidR="00D54435">
        <w:rPr>
          <w:lang w:eastAsia="nb-NO"/>
        </w:rPr>
        <w:t>.</w:t>
      </w:r>
    </w:p>
    <w:p w14:paraId="28100900" w14:textId="77777777" w:rsidR="004C2EBD" w:rsidRPr="004C2EBD" w:rsidRDefault="004C2EBD" w:rsidP="004C2EBD">
      <w:pPr>
        <w:spacing w:after="0" w:line="240" w:lineRule="auto"/>
        <w:ind w:left="1134" w:right="1134"/>
        <w:jc w:val="both"/>
        <w:rPr>
          <w:lang w:eastAsia="nb-NO"/>
        </w:rPr>
      </w:pPr>
    </w:p>
    <w:p w14:paraId="593168D7" w14:textId="03877F7F" w:rsidR="007F1261" w:rsidRPr="004C2EBD" w:rsidRDefault="004C2EBD" w:rsidP="004C2EBD">
      <w:r w:rsidRPr="004C2EBD">
        <w:t>Selv om de åtte innsatte vi intervjuet</w:t>
      </w:r>
      <w:r w:rsidR="00D54435">
        <w:t>,</w:t>
      </w:r>
      <w:r w:rsidRPr="004C2EBD">
        <w:t xml:space="preserve"> anså seg selv som soningsdyktige</w:t>
      </w:r>
      <w:r w:rsidR="00D54435">
        <w:t>,</w:t>
      </w:r>
      <w:r w:rsidRPr="004C2EBD">
        <w:t xml:space="preserve"> er det et interessant funn at halvparten mente at flere medfanger er for syke til å sone i fengsel. </w:t>
      </w:r>
      <w:r w:rsidR="007F1261">
        <w:br/>
      </w:r>
    </w:p>
    <w:p w14:paraId="36A9E4DF" w14:textId="22ABA9A8" w:rsidR="00F732BF" w:rsidRPr="00F732BF" w:rsidRDefault="004C2EBD" w:rsidP="00F732BF">
      <w:pPr>
        <w:pStyle w:val="Overskrift2"/>
        <w:rPr>
          <w:lang w:eastAsia="nb-NO"/>
        </w:rPr>
      </w:pPr>
      <w:bookmarkStart w:id="67" w:name="_Toc88045749"/>
      <w:r w:rsidRPr="004C2EBD">
        <w:rPr>
          <w:lang w:eastAsia="nb-NO"/>
        </w:rPr>
        <w:t>Innsattes beskrivelser av helse- og omsorgstilbudet i fengsel</w:t>
      </w:r>
      <w:bookmarkEnd w:id="67"/>
      <w:r w:rsidRPr="004C2EBD">
        <w:rPr>
          <w:lang w:eastAsia="nb-NO"/>
        </w:rPr>
        <w:t xml:space="preserve"> </w:t>
      </w:r>
    </w:p>
    <w:p w14:paraId="18FF21FC" w14:textId="3A31431B" w:rsidR="00D47E23" w:rsidRPr="004C2EBD" w:rsidRDefault="004C2EBD" w:rsidP="00D47E23">
      <w:pPr>
        <w:rPr>
          <w:lang w:eastAsia="nb-NO"/>
        </w:rPr>
      </w:pPr>
      <w:r w:rsidRPr="004C2EBD">
        <w:rPr>
          <w:lang w:eastAsia="nb-NO"/>
        </w:rPr>
        <w:t xml:space="preserve">Analysen av intervjuer med innsatte har gitt et differensiert bilde av hvorvidt innsatte opplever å få dekket sitt helse- og omsorgsbehov mens de sitter i fengsel. </w:t>
      </w:r>
      <w:r w:rsidR="00D47E23" w:rsidRPr="004C2EBD">
        <w:rPr>
          <w:lang w:eastAsia="nb-NO"/>
        </w:rPr>
        <w:t>Et viktig funn er</w:t>
      </w:r>
      <w:r w:rsidR="00D47E23">
        <w:rPr>
          <w:lang w:eastAsia="nb-NO"/>
        </w:rPr>
        <w:t xml:space="preserve"> at</w:t>
      </w:r>
      <w:r w:rsidR="00D47E23" w:rsidRPr="004C2EBD">
        <w:rPr>
          <w:lang w:eastAsia="nb-NO"/>
        </w:rPr>
        <w:t xml:space="preserve"> de aller fleste innsatte savne</w:t>
      </w:r>
      <w:r w:rsidR="00D47E23">
        <w:rPr>
          <w:lang w:eastAsia="nb-NO"/>
        </w:rPr>
        <w:t>t</w:t>
      </w:r>
      <w:r w:rsidR="00D47E23" w:rsidRPr="004C2EBD">
        <w:rPr>
          <w:lang w:eastAsia="nb-NO"/>
        </w:rPr>
        <w:t xml:space="preserve"> en tettere oppfølging av helsepersonell. Dette gjaldt ikke de kommunale helse- omsorgstjenestene spesielt, men helsevesenet generelt. Mange gav eksempler på hendelser der de mente at de som innsatte hadde et dårligere helse- og omsorgstilbud enn befolkningen ellers</w:t>
      </w:r>
      <w:r w:rsidR="00D47E23">
        <w:rPr>
          <w:lang w:eastAsia="nb-NO"/>
        </w:rPr>
        <w:t>,</w:t>
      </w:r>
      <w:r w:rsidR="00D47E23" w:rsidRPr="004C2EBD">
        <w:rPr>
          <w:lang w:eastAsia="nb-NO"/>
        </w:rPr>
        <w:t xml:space="preserve"> så lenge det ikke gjaldt akutte situasjoner. </w:t>
      </w:r>
    </w:p>
    <w:p w14:paraId="0EC79106" w14:textId="77777777" w:rsidR="00D47E23" w:rsidRPr="004C2EBD" w:rsidRDefault="00D47E23" w:rsidP="00D47E23">
      <w:pPr>
        <w:spacing w:after="0" w:line="240" w:lineRule="auto"/>
        <w:ind w:left="1134" w:right="1134"/>
        <w:jc w:val="both"/>
        <w:rPr>
          <w:lang w:eastAsia="nb-NO"/>
        </w:rPr>
      </w:pPr>
      <w:r w:rsidRPr="004C2EBD">
        <w:rPr>
          <w:lang w:eastAsia="nb-NO"/>
        </w:rPr>
        <w:t xml:space="preserve">«Jeg ville gjerne ha en EU-sjekk – akkurat slik som jeg ville spurt legen utenfor om. Jeg ville ta noen blodprøver, sjekke om alt er i orden. Jeg har ikke akkurat levd det sunneste livet, røyker gjør jeg, og jeg er fortsatt overvektig. For et par år siden var de bekymret for hjertet mitt fordi beina mine hovnet opp. Det må jeg si, da var de kjappe, det skal de ha. Men, </w:t>
      </w:r>
      <w:r>
        <w:rPr>
          <w:lang w:eastAsia="nb-NO"/>
        </w:rPr>
        <w:t xml:space="preserve">her en </w:t>
      </w:r>
      <w:r w:rsidRPr="004C2EBD">
        <w:rPr>
          <w:lang w:eastAsia="nb-NO"/>
        </w:rPr>
        <w:t>dag så sa jeg at jeg ville ta noen blodprøver, bare for å sjekke at alt var greit:</w:t>
      </w:r>
    </w:p>
    <w:p w14:paraId="191349CE" w14:textId="77777777" w:rsidR="00D47E23" w:rsidRPr="004C2EBD" w:rsidRDefault="00D47E23" w:rsidP="00D47E23">
      <w:pPr>
        <w:spacing w:after="0" w:line="240" w:lineRule="auto"/>
        <w:ind w:left="1134" w:right="1134"/>
        <w:jc w:val="both"/>
        <w:rPr>
          <w:lang w:eastAsia="nb-NO"/>
        </w:rPr>
      </w:pPr>
    </w:p>
    <w:p w14:paraId="14032746" w14:textId="77777777" w:rsidR="00D47E23" w:rsidRPr="004C2EBD" w:rsidRDefault="00D47E23" w:rsidP="00D47E23">
      <w:pPr>
        <w:spacing w:after="0" w:line="240" w:lineRule="auto"/>
        <w:ind w:left="1134" w:right="1134"/>
        <w:jc w:val="both"/>
        <w:rPr>
          <w:lang w:eastAsia="nb-NO"/>
        </w:rPr>
      </w:pPr>
      <w:r w:rsidRPr="004C2EBD">
        <w:rPr>
          <w:lang w:eastAsia="nb-NO"/>
        </w:rPr>
        <w:t xml:space="preserve">Hva feiler du sa legen?  </w:t>
      </w:r>
    </w:p>
    <w:p w14:paraId="58066E30" w14:textId="0EE82EDE" w:rsidR="00D47E23" w:rsidRPr="004C2EBD" w:rsidRDefault="00D47E23" w:rsidP="00D47E23">
      <w:pPr>
        <w:spacing w:after="0" w:line="240" w:lineRule="auto"/>
        <w:ind w:left="1134" w:right="1134"/>
        <w:jc w:val="both"/>
        <w:rPr>
          <w:lang w:eastAsia="nb-NO"/>
        </w:rPr>
      </w:pPr>
      <w:r w:rsidRPr="004C2EBD">
        <w:rPr>
          <w:lang w:eastAsia="nb-NO"/>
        </w:rPr>
        <w:t xml:space="preserve">Det er det jeg gjerne vil finne ut av, svarte jeg. Jeg vil sjekke at jeg ikke feiler noe. </w:t>
      </w:r>
    </w:p>
    <w:p w14:paraId="09BE0567" w14:textId="77777777" w:rsidR="00D47E23" w:rsidRPr="004C2EBD" w:rsidRDefault="00D47E23" w:rsidP="00D47E23">
      <w:pPr>
        <w:spacing w:after="0" w:line="240" w:lineRule="auto"/>
        <w:ind w:left="1134" w:right="1134"/>
        <w:jc w:val="both"/>
        <w:rPr>
          <w:lang w:eastAsia="nb-NO"/>
        </w:rPr>
      </w:pPr>
      <w:r w:rsidRPr="004C2EBD">
        <w:rPr>
          <w:lang w:eastAsia="nb-NO"/>
        </w:rPr>
        <w:t>Vi gjør ikke noe sånt noe her, sa legen.</w:t>
      </w:r>
    </w:p>
    <w:p w14:paraId="59E1EB5A" w14:textId="77777777" w:rsidR="00D47E23" w:rsidRPr="004C2EBD" w:rsidRDefault="00D47E23" w:rsidP="00D47E23">
      <w:pPr>
        <w:spacing w:after="0" w:line="240" w:lineRule="auto"/>
        <w:ind w:left="1134" w:right="1134"/>
        <w:jc w:val="both"/>
        <w:rPr>
          <w:lang w:eastAsia="nb-NO"/>
        </w:rPr>
      </w:pPr>
      <w:r w:rsidRPr="004C2EBD">
        <w:rPr>
          <w:lang w:eastAsia="nb-NO"/>
        </w:rPr>
        <w:t>Hva er det for noe tull sa jeg.</w:t>
      </w:r>
    </w:p>
    <w:p w14:paraId="4B0EB89B" w14:textId="77777777" w:rsidR="00D47E23" w:rsidRPr="004C2EBD" w:rsidRDefault="00D47E23" w:rsidP="00D47E23">
      <w:pPr>
        <w:spacing w:after="0" w:line="240" w:lineRule="auto"/>
        <w:ind w:left="1134" w:right="1134"/>
        <w:jc w:val="both"/>
        <w:rPr>
          <w:lang w:eastAsia="nb-NO"/>
        </w:rPr>
      </w:pPr>
      <w:r w:rsidRPr="004C2EBD">
        <w:rPr>
          <w:lang w:eastAsia="nb-NO"/>
        </w:rPr>
        <w:t xml:space="preserve">Vi gjør ingen slike ting her, det er bare hvis du er syk vi gjør </w:t>
      </w:r>
      <w:r>
        <w:rPr>
          <w:lang w:eastAsia="nb-NO"/>
        </w:rPr>
        <w:t>noe</w:t>
      </w:r>
      <w:r w:rsidRPr="004C2EBD">
        <w:rPr>
          <w:lang w:eastAsia="nb-NO"/>
        </w:rPr>
        <w:t xml:space="preserve">. </w:t>
      </w:r>
    </w:p>
    <w:p w14:paraId="0ECCF524" w14:textId="77777777" w:rsidR="00D47E23" w:rsidRPr="004C2EBD" w:rsidRDefault="00D47E23" w:rsidP="00D47E23">
      <w:pPr>
        <w:spacing w:after="0" w:line="240" w:lineRule="auto"/>
        <w:ind w:left="1134" w:right="1134"/>
        <w:jc w:val="both"/>
        <w:rPr>
          <w:lang w:eastAsia="nb-NO"/>
        </w:rPr>
      </w:pPr>
      <w:r w:rsidRPr="004C2EBD">
        <w:rPr>
          <w:lang w:eastAsia="nb-NO"/>
        </w:rPr>
        <w:t xml:space="preserve">Hva er det slags </w:t>
      </w:r>
      <w:proofErr w:type="spellStart"/>
      <w:r w:rsidRPr="004C2EBD">
        <w:rPr>
          <w:lang w:eastAsia="nb-NO"/>
        </w:rPr>
        <w:t>pisspreik</w:t>
      </w:r>
      <w:proofErr w:type="spellEnd"/>
      <w:r w:rsidRPr="004C2EBD">
        <w:rPr>
          <w:lang w:eastAsia="nb-NO"/>
        </w:rPr>
        <w:t xml:space="preserve"> sa jeg, jeg vil jo ta de blodprøvene, det er jo forebyggende. </w:t>
      </w:r>
    </w:p>
    <w:p w14:paraId="67E52FF5" w14:textId="7C5AA428" w:rsidR="00D47E23" w:rsidRDefault="00D47E23" w:rsidP="00D47E23">
      <w:pPr>
        <w:spacing w:after="0" w:line="240" w:lineRule="auto"/>
        <w:ind w:left="1134" w:right="1134"/>
        <w:jc w:val="both"/>
        <w:rPr>
          <w:lang w:eastAsia="nb-NO"/>
        </w:rPr>
      </w:pPr>
      <w:r w:rsidRPr="004C2EBD">
        <w:rPr>
          <w:lang w:eastAsia="nb-NO"/>
        </w:rPr>
        <w:lastRenderedPageBreak/>
        <w:t>Da så han [legen] på dataskjermen, også sa han at han kunne gjøre et unntak</w:t>
      </w:r>
      <w:r>
        <w:rPr>
          <w:lang w:eastAsia="nb-NO"/>
        </w:rPr>
        <w:t xml:space="preserve">» </w:t>
      </w:r>
      <w:r w:rsidRPr="004C2EBD">
        <w:rPr>
          <w:lang w:eastAsia="nb-NO"/>
        </w:rPr>
        <w:t>(M6)</w:t>
      </w:r>
      <w:r w:rsidR="00C5645F">
        <w:rPr>
          <w:lang w:eastAsia="nb-NO"/>
        </w:rPr>
        <w:t>.</w:t>
      </w:r>
    </w:p>
    <w:p w14:paraId="2641D8F6" w14:textId="77777777" w:rsidR="00D47E23" w:rsidRDefault="00D47E23" w:rsidP="009016A2">
      <w:pPr>
        <w:rPr>
          <w:lang w:eastAsia="nb-NO"/>
        </w:rPr>
      </w:pPr>
    </w:p>
    <w:p w14:paraId="7D0DDF1E" w14:textId="45F78F30" w:rsidR="00D47E23" w:rsidRPr="004C2EBD" w:rsidRDefault="00D47E23" w:rsidP="00D47E23">
      <w:r>
        <w:t>Denne intervjudeltakeren</w:t>
      </w:r>
      <w:r w:rsidRPr="004C2EBD">
        <w:t xml:space="preserve"> fortalte</w:t>
      </w:r>
      <w:r>
        <w:t xml:space="preserve"> også </w:t>
      </w:r>
      <w:r w:rsidRPr="004C2EBD">
        <w:t xml:space="preserve">om en episode der han måtte «mase» veldig lenge før han ble trodd på at han trengte medisinsk behandling. Ifølge </w:t>
      </w:r>
      <w:r>
        <w:t>vedkommende</w:t>
      </w:r>
      <w:r w:rsidRPr="004C2EBD">
        <w:t xml:space="preserve"> hadde han etter lang tid fått tatt et røntgenbilde</w:t>
      </w:r>
      <w:r w:rsidR="00C5645F">
        <w:t>,</w:t>
      </w:r>
      <w:r w:rsidRPr="004C2EBD">
        <w:t xml:space="preserve"> og helsepersonellet hadde sagt som følger:</w:t>
      </w:r>
    </w:p>
    <w:p w14:paraId="18357239" w14:textId="3C58847F" w:rsidR="00D47E23" w:rsidRPr="004C2EBD" w:rsidRDefault="00D47E23" w:rsidP="00D47E23">
      <w:pPr>
        <w:spacing w:after="0" w:line="240" w:lineRule="auto"/>
        <w:ind w:left="1134" w:right="1134"/>
        <w:jc w:val="both"/>
        <w:rPr>
          <w:lang w:eastAsia="nb-NO"/>
        </w:rPr>
      </w:pPr>
      <w:r w:rsidRPr="004C2EBD">
        <w:rPr>
          <w:lang w:eastAsia="nb-NO"/>
        </w:rPr>
        <w:t>«Når jeg så bildet</w:t>
      </w:r>
      <w:r w:rsidR="00C5645F">
        <w:rPr>
          <w:lang w:eastAsia="nb-NO"/>
        </w:rPr>
        <w:t>,</w:t>
      </w:r>
      <w:r w:rsidRPr="004C2EBD">
        <w:rPr>
          <w:lang w:eastAsia="nb-NO"/>
        </w:rPr>
        <w:t xml:space="preserve"> skjønte jeg at det ikke var rart du hadde veldig vondt, men det er så mange som later som bare for å få litt ekstra medisiner» (M6)</w:t>
      </w:r>
      <w:r w:rsidR="00C5645F">
        <w:rPr>
          <w:lang w:eastAsia="nb-NO"/>
        </w:rPr>
        <w:t>.</w:t>
      </w:r>
    </w:p>
    <w:p w14:paraId="556BA389" w14:textId="77777777" w:rsidR="00D47E23" w:rsidRPr="004C2EBD" w:rsidRDefault="00D47E23" w:rsidP="00D47E23">
      <w:pPr>
        <w:spacing w:after="0" w:line="240" w:lineRule="auto"/>
        <w:ind w:left="1134" w:right="1134"/>
        <w:jc w:val="both"/>
        <w:rPr>
          <w:lang w:eastAsia="nb-NO"/>
        </w:rPr>
      </w:pPr>
    </w:p>
    <w:p w14:paraId="1D6DACC4" w14:textId="7321DCA2" w:rsidR="00D47E23" w:rsidRPr="004C2EBD" w:rsidRDefault="00D47E23" w:rsidP="00D47E23">
      <w:r>
        <w:t>Intervjudeltakeren</w:t>
      </w:r>
      <w:r w:rsidRPr="004C2EBD">
        <w:t xml:space="preserve"> la ikke skjul på at han opplevde dette som krenkende. Han sa at han kunne forstå at helsepersonell gjorde slike antakelser, for også ifølge ha</w:t>
      </w:r>
      <w:r w:rsidR="004A4EB3">
        <w:t>m</w:t>
      </w:r>
      <w:r w:rsidRPr="004C2EBD">
        <w:t xml:space="preserve"> selv var det en del innsatte som var svært oppfinnsomme når det gjaldt å få utdelt medisiner. Samtidig gav han sterkt uttrykk for at han ikke kunne akseptere at helsepersonell behandlet alle under </w:t>
      </w:r>
      <w:r w:rsidR="004A4EB3">
        <w:t>é</w:t>
      </w:r>
      <w:r w:rsidRPr="004C2EBD">
        <w:t>n kam. Han fortalte om en medfange som flere ganger hadde forsøkt å få undersøkt magen sin. Medfangen hadde gang på gang opplevd at smertestillende</w:t>
      </w:r>
      <w:r w:rsidR="004A4EB3">
        <w:t xml:space="preserve"> medisiner</w:t>
      </w:r>
      <w:r w:rsidRPr="004C2EBD">
        <w:t xml:space="preserve"> var det eneste han ble tilbudt. Etter en stund viste det seg at mageproblemene skyldtes kreft i tarmen, noe som ikke lar seg kurere med </w:t>
      </w:r>
      <w:proofErr w:type="spellStart"/>
      <w:r w:rsidRPr="004C2EBD">
        <w:t>Ibux</w:t>
      </w:r>
      <w:proofErr w:type="spellEnd"/>
      <w:r w:rsidRPr="004C2EBD">
        <w:t xml:space="preserve"> eller Paracet.</w:t>
      </w:r>
    </w:p>
    <w:p w14:paraId="4564785C" w14:textId="77777777" w:rsidR="009016A2" w:rsidRPr="004C2EBD" w:rsidRDefault="009016A2" w:rsidP="009016A2">
      <w:pPr>
        <w:rPr>
          <w:lang w:eastAsia="nb-NO"/>
        </w:rPr>
      </w:pPr>
      <w:r w:rsidRPr="004C2EBD">
        <w:t xml:space="preserve">Midtveis i intervjuet utbrøt en innsatt spontant: </w:t>
      </w:r>
    </w:p>
    <w:p w14:paraId="17A43432" w14:textId="0FE5D64C" w:rsidR="009016A2" w:rsidRDefault="009016A2" w:rsidP="009016A2">
      <w:pPr>
        <w:spacing w:after="0" w:line="240" w:lineRule="auto"/>
        <w:ind w:left="1134" w:right="1134"/>
        <w:jc w:val="both"/>
        <w:rPr>
          <w:lang w:eastAsia="nb-NO"/>
        </w:rPr>
      </w:pPr>
      <w:r w:rsidRPr="004C2EBD">
        <w:rPr>
          <w:lang w:eastAsia="nb-NO"/>
        </w:rPr>
        <w:t>«Jeg skal si deg en ting</w:t>
      </w:r>
      <w:r w:rsidR="0002108D">
        <w:rPr>
          <w:lang w:eastAsia="nb-NO"/>
        </w:rPr>
        <w:t>,</w:t>
      </w:r>
      <w:r w:rsidRPr="004C2EBD">
        <w:rPr>
          <w:lang w:eastAsia="nb-NO"/>
        </w:rPr>
        <w:t xml:space="preserve"> og det er at dette stedet [fengsel] er ikke et sted å bli syk! Jeg kan nevne et eksempel siden vi snakker om disse tingene</w:t>
      </w:r>
      <w:r w:rsidR="0002108D">
        <w:rPr>
          <w:lang w:eastAsia="nb-NO"/>
        </w:rPr>
        <w:t>,</w:t>
      </w:r>
      <w:r w:rsidRPr="004C2EBD">
        <w:rPr>
          <w:lang w:eastAsia="nb-NO"/>
        </w:rPr>
        <w:t xml:space="preserve"> da. Det var en voksen mann her. Jeg tror ikke han var en sånn plagsom klage</w:t>
      </w:r>
      <w:r w:rsidR="0002108D">
        <w:rPr>
          <w:lang w:eastAsia="nb-NO"/>
        </w:rPr>
        <w:t>-</w:t>
      </w:r>
      <w:r w:rsidRPr="004C2EBD">
        <w:rPr>
          <w:lang w:eastAsia="nb-NO"/>
        </w:rPr>
        <w:t>syte</w:t>
      </w:r>
      <w:r w:rsidR="0002108D">
        <w:rPr>
          <w:lang w:eastAsia="nb-NO"/>
        </w:rPr>
        <w:t>-</w:t>
      </w:r>
      <w:r w:rsidRPr="004C2EBD">
        <w:rPr>
          <w:lang w:eastAsia="nb-NO"/>
        </w:rPr>
        <w:t>type. Han fikk vondt i magen. Jeg tror det var søndag kveld han fortalte meg det, eller kanskje det var mandag morgen. Men han sier at han trenger hjelp. Her er det et eller annet som er gærent, for det skjedde egentlig ikke noe før torsdag da han ble hastekjørt på sykehus og operert for blindtarm»</w:t>
      </w:r>
      <w:r w:rsidRPr="004C2EBD">
        <w:rPr>
          <w:iCs/>
          <w:lang w:eastAsia="nb-NO"/>
        </w:rPr>
        <w:t xml:space="preserve"> (M7)</w:t>
      </w:r>
      <w:r w:rsidR="0002108D">
        <w:rPr>
          <w:iCs/>
          <w:lang w:eastAsia="nb-NO"/>
        </w:rPr>
        <w:t>.</w:t>
      </w:r>
      <w:r w:rsidRPr="004C2EBD">
        <w:rPr>
          <w:lang w:eastAsia="nb-NO"/>
        </w:rPr>
        <w:t xml:space="preserve"> </w:t>
      </w:r>
    </w:p>
    <w:p w14:paraId="615A59FA" w14:textId="77777777" w:rsidR="009016A2" w:rsidRDefault="009016A2" w:rsidP="009016A2">
      <w:pPr>
        <w:spacing w:after="0" w:line="240" w:lineRule="auto"/>
        <w:ind w:left="1134" w:right="1134"/>
        <w:jc w:val="both"/>
        <w:rPr>
          <w:lang w:eastAsia="nb-NO"/>
        </w:rPr>
      </w:pPr>
    </w:p>
    <w:p w14:paraId="0B67CBBF" w14:textId="480FC550" w:rsidR="004C2EBD" w:rsidRPr="004C2EBD" w:rsidRDefault="004C2EBD" w:rsidP="004C2EBD">
      <w:pPr>
        <w:rPr>
          <w:lang w:eastAsia="nb-NO"/>
        </w:rPr>
      </w:pPr>
      <w:r w:rsidRPr="004C2EBD">
        <w:rPr>
          <w:lang w:eastAsia="nb-NO"/>
        </w:rPr>
        <w:t xml:space="preserve">Denne intervjudeltakeren fortalte også om situasjoner hvor han </w:t>
      </w:r>
      <w:r w:rsidR="009016A2">
        <w:rPr>
          <w:lang w:eastAsia="nb-NO"/>
        </w:rPr>
        <w:t xml:space="preserve">selv </w:t>
      </w:r>
      <w:r w:rsidRPr="004C2EBD">
        <w:rPr>
          <w:lang w:eastAsia="nb-NO"/>
        </w:rPr>
        <w:t>hadde vært uenig i helseavdelingens vurderinger. Blant annet viste han til en episode der han hadde gått med sterke smerter i en tann over flere dager uten å få hverken tilstrekkelig medisinering eller tannbehandling:</w:t>
      </w:r>
    </w:p>
    <w:p w14:paraId="28000593" w14:textId="687A7B0B" w:rsidR="004C2EBD" w:rsidRDefault="004C2EBD" w:rsidP="004C2EBD">
      <w:pPr>
        <w:spacing w:after="0" w:line="240" w:lineRule="auto"/>
        <w:ind w:left="1134" w:right="1134"/>
        <w:jc w:val="both"/>
        <w:rPr>
          <w:lang w:eastAsia="nb-NO"/>
        </w:rPr>
      </w:pPr>
      <w:r w:rsidRPr="004C2EBD">
        <w:rPr>
          <w:lang w:eastAsia="nb-NO"/>
        </w:rPr>
        <w:t>«Jeg kan fortelle en ting: Jeg tror det var første jula jeg var her</w:t>
      </w:r>
      <w:r w:rsidR="00392E3D">
        <w:rPr>
          <w:lang w:eastAsia="nb-NO"/>
        </w:rPr>
        <w:t>,</w:t>
      </w:r>
      <w:r w:rsidRPr="004C2EBD">
        <w:rPr>
          <w:lang w:eastAsia="nb-NO"/>
        </w:rPr>
        <w:t xml:space="preserve"> så fikk jeg slags betennelse i en tann. Og den kom jo selvfølgelig siste dag før juleferien. Svaret jeg fikk da jeg meldte fra</w:t>
      </w:r>
      <w:r w:rsidR="00392E3D">
        <w:rPr>
          <w:lang w:eastAsia="nb-NO"/>
        </w:rPr>
        <w:t>,</w:t>
      </w:r>
      <w:r w:rsidRPr="004C2EBD">
        <w:rPr>
          <w:lang w:eastAsia="nb-NO"/>
        </w:rPr>
        <w:t xml:space="preserve"> var at </w:t>
      </w:r>
      <w:r w:rsidR="00392E3D">
        <w:rPr>
          <w:lang w:eastAsia="nb-NO"/>
        </w:rPr>
        <w:t>‘</w:t>
      </w:r>
      <w:r w:rsidRPr="004C2EBD">
        <w:rPr>
          <w:lang w:eastAsia="nb-NO"/>
        </w:rPr>
        <w:t>det var uheldig for deg da, for nå er jo ikke tannlegen her før på nyåret</w:t>
      </w:r>
      <w:r w:rsidR="00392E3D">
        <w:rPr>
          <w:lang w:eastAsia="nb-NO"/>
        </w:rPr>
        <w:t>’</w:t>
      </w:r>
      <w:r w:rsidRPr="004C2EBD">
        <w:rPr>
          <w:lang w:eastAsia="nb-NO"/>
        </w:rPr>
        <w:t>. Så om du får hjelp, det kommer helt an hva helsetjenesten vurderer som akutt eller ikke» (M7)</w:t>
      </w:r>
      <w:r w:rsidR="00392E3D">
        <w:rPr>
          <w:lang w:eastAsia="nb-NO"/>
        </w:rPr>
        <w:t>.</w:t>
      </w:r>
    </w:p>
    <w:p w14:paraId="3E1AE3C1" w14:textId="28A031DD" w:rsidR="007A4258" w:rsidRDefault="007A4258" w:rsidP="004C2EBD">
      <w:pPr>
        <w:spacing w:after="0" w:line="240" w:lineRule="auto"/>
        <w:ind w:left="1134" w:right="1134"/>
        <w:jc w:val="both"/>
        <w:rPr>
          <w:lang w:eastAsia="nb-NO"/>
        </w:rPr>
      </w:pPr>
    </w:p>
    <w:p w14:paraId="24A5C174" w14:textId="77777777" w:rsidR="007A4258" w:rsidRPr="004C2EBD" w:rsidRDefault="007A4258" w:rsidP="004C2EBD">
      <w:pPr>
        <w:spacing w:after="0" w:line="240" w:lineRule="auto"/>
        <w:ind w:left="1134" w:right="1134"/>
        <w:jc w:val="both"/>
        <w:rPr>
          <w:lang w:eastAsia="nb-NO"/>
        </w:rPr>
      </w:pPr>
    </w:p>
    <w:p w14:paraId="76C2817A" w14:textId="1E1A56E3" w:rsidR="007A4258" w:rsidRPr="007A4258" w:rsidRDefault="007A4258" w:rsidP="004C2EBD">
      <w:r w:rsidRPr="007A4258">
        <w:t xml:space="preserve">En </w:t>
      </w:r>
      <w:r w:rsidR="00D47E23">
        <w:t>tredje</w:t>
      </w:r>
      <w:r w:rsidRPr="007A4258">
        <w:t xml:space="preserve"> innsatt sa dette: </w:t>
      </w:r>
    </w:p>
    <w:p w14:paraId="6ECBFF86" w14:textId="6417D446" w:rsidR="00F732BF" w:rsidRDefault="00347850" w:rsidP="009D6019">
      <w:pPr>
        <w:pStyle w:val="Quote1"/>
      </w:pPr>
      <w:r>
        <w:t>«</w:t>
      </w:r>
      <w:r w:rsidR="007A4258" w:rsidRPr="00347850">
        <w:t>Sånn som det er her nå</w:t>
      </w:r>
      <w:r w:rsidR="00392E3D">
        <w:t>,</w:t>
      </w:r>
      <w:r w:rsidR="007A4258" w:rsidRPr="00347850">
        <w:t xml:space="preserve"> da, så er de [kriminalomsorgen] på minimumsbemanning. De har ikke folk, og hvis det </w:t>
      </w:r>
      <w:r w:rsidRPr="00347850">
        <w:t>for eksempel</w:t>
      </w:r>
      <w:r w:rsidR="007A4258" w:rsidRPr="00347850">
        <w:t xml:space="preserve"> er planlagt en helsefremstilling som de ikke anser som akutt</w:t>
      </w:r>
      <w:r>
        <w:t>,</w:t>
      </w:r>
      <w:r w:rsidR="007A4258" w:rsidRPr="00347850">
        <w:t xml:space="preserve"> eller</w:t>
      </w:r>
      <w:r>
        <w:t xml:space="preserve">, </w:t>
      </w:r>
      <w:r w:rsidR="007A4258" w:rsidRPr="00347850">
        <w:t xml:space="preserve">de anser ikke at du dør innen 24 timer </w:t>
      </w:r>
      <w:r w:rsidR="00392E3D">
        <w:t>–</w:t>
      </w:r>
      <w:r w:rsidR="009940B4">
        <w:t xml:space="preserve"> </w:t>
      </w:r>
      <w:r w:rsidR="007A4258" w:rsidRPr="00347850">
        <w:t xml:space="preserve">for det er tydeligvis det de </w:t>
      </w:r>
      <w:r w:rsidRPr="00347850">
        <w:t xml:space="preserve">nesten </w:t>
      </w:r>
      <w:r w:rsidR="007A4258" w:rsidRPr="00347850">
        <w:t xml:space="preserve">har lagt lista på her </w:t>
      </w:r>
      <w:r w:rsidR="00392E3D">
        <w:t>–</w:t>
      </w:r>
      <w:r w:rsidR="009940B4">
        <w:t xml:space="preserve"> </w:t>
      </w:r>
      <w:r w:rsidR="007A4258" w:rsidRPr="00347850">
        <w:t xml:space="preserve">så </w:t>
      </w:r>
      <w:r w:rsidRPr="00347850">
        <w:t>da</w:t>
      </w:r>
      <w:r w:rsidR="007A4258" w:rsidRPr="00347850">
        <w:t xml:space="preserve"> gidder de ikke. For da vil </w:t>
      </w:r>
      <w:r w:rsidRPr="00347850">
        <w:t xml:space="preserve">de </w:t>
      </w:r>
      <w:r w:rsidR="007A4258" w:rsidRPr="00347850">
        <w:t>heller prioritere å ha folk her på huset så vi kan ha åpent</w:t>
      </w:r>
      <w:r w:rsidR="00F732BF">
        <w:t>» (M8)</w:t>
      </w:r>
      <w:r w:rsidR="00392E3D">
        <w:t>.</w:t>
      </w:r>
    </w:p>
    <w:p w14:paraId="261096F9" w14:textId="2316BCAE" w:rsidR="00F732BF" w:rsidRDefault="00F732BF" w:rsidP="009D6019">
      <w:pPr>
        <w:pStyle w:val="Quote1"/>
      </w:pPr>
    </w:p>
    <w:p w14:paraId="7854742B" w14:textId="77777777" w:rsidR="00F732BF" w:rsidRDefault="00F732BF" w:rsidP="009D6019">
      <w:pPr>
        <w:pStyle w:val="Quote1"/>
      </w:pPr>
    </w:p>
    <w:p w14:paraId="67A57DF2" w14:textId="58F67ACE" w:rsidR="00941743" w:rsidRPr="004C2EBD" w:rsidRDefault="00F732BF" w:rsidP="004954EF">
      <w:r>
        <w:t>Intervjudeltakerne forklarte at grunnen til at ikke akutte helsebehov ble nedprioritert</w:t>
      </w:r>
      <w:r w:rsidR="006D4F46">
        <w:t>,</w:t>
      </w:r>
      <w:r>
        <w:t xml:space="preserve"> skyldtes at hvis en innsatt skulle på helsefremstilling</w:t>
      </w:r>
      <w:r w:rsidR="006D4F46">
        <w:t>,</w:t>
      </w:r>
      <w:r>
        <w:t xml:space="preserve"> måtte to betjenter følge den innsatte. Dette betød i praksis at andre innsatte, med hensyn til sikkerheten, måtte avbryte sine aktiviteter og låses inn på cella.</w:t>
      </w:r>
      <w:r w:rsidR="00D47E23" w:rsidRPr="00D47E23">
        <w:t xml:space="preserve"> </w:t>
      </w:r>
    </w:p>
    <w:p w14:paraId="13BD3F4E" w14:textId="77777777" w:rsidR="004C2EBD" w:rsidRPr="004C2EBD" w:rsidRDefault="004C2EBD" w:rsidP="004C2EBD">
      <w:pPr>
        <w:spacing w:after="0" w:line="240" w:lineRule="auto"/>
        <w:ind w:left="1134" w:right="1134"/>
        <w:jc w:val="both"/>
        <w:rPr>
          <w:lang w:eastAsia="nb-NO"/>
        </w:rPr>
      </w:pPr>
    </w:p>
    <w:p w14:paraId="16064581" w14:textId="47487AC4" w:rsidR="005A7684" w:rsidRPr="004C2EBD" w:rsidRDefault="005A7684" w:rsidP="005A7684">
      <w:pPr>
        <w:pStyle w:val="Overskrift3"/>
      </w:pPr>
      <w:bookmarkStart w:id="68" w:name="_Toc88045750"/>
      <w:r>
        <w:t>Behovet for medisiner</w:t>
      </w:r>
      <w:bookmarkEnd w:id="68"/>
      <w:r>
        <w:t xml:space="preserve"> </w:t>
      </w:r>
    </w:p>
    <w:p w14:paraId="09A52D20" w14:textId="02D20E20" w:rsidR="005A7684" w:rsidRPr="004C2EBD" w:rsidRDefault="005A7684" w:rsidP="005A7684">
      <w:r w:rsidRPr="004C2EBD">
        <w:t>Et gjennomgående tema mange av de innsatte fort</w:t>
      </w:r>
      <w:r w:rsidR="001930FB">
        <w:t>alte</w:t>
      </w:r>
      <w:r w:rsidRPr="004C2EBD">
        <w:t xml:space="preserve"> om</w:t>
      </w:r>
      <w:r w:rsidR="006D4F46">
        <w:t>,</w:t>
      </w:r>
      <w:r w:rsidRPr="004C2EBD">
        <w:t xml:space="preserve"> er vanskelige situasjoner knyttet til tilgang til medisiner og medisinering. </w:t>
      </w:r>
      <w:r w:rsidRPr="004C2EBD">
        <w:rPr>
          <w:lang w:eastAsia="nb-NO"/>
        </w:rPr>
        <w:t xml:space="preserve">De hadde søvnproblemer, abstinenser og mye vondt fordi de i fengslet ikke fikk medisiner </w:t>
      </w:r>
      <w:r w:rsidR="006D4F46">
        <w:rPr>
          <w:lang w:eastAsia="nb-NO"/>
        </w:rPr>
        <w:t xml:space="preserve">som </w:t>
      </w:r>
      <w:r w:rsidRPr="004C2EBD">
        <w:rPr>
          <w:lang w:eastAsia="nb-NO"/>
        </w:rPr>
        <w:t>de vanligvis brukte.</w:t>
      </w:r>
    </w:p>
    <w:p w14:paraId="20C0CE23" w14:textId="4C94706F" w:rsidR="005A7684" w:rsidRPr="004C2EBD" w:rsidRDefault="005A7684" w:rsidP="005A7684">
      <w:r w:rsidRPr="004C2EBD">
        <w:t xml:space="preserve">De gav tydelig uttrykk for at det var tidkrevende å få tilgang til selv enkle smertestillende tabletter som Paracet og </w:t>
      </w:r>
      <w:proofErr w:type="spellStart"/>
      <w:r w:rsidRPr="004C2EBD">
        <w:t>Ibux</w:t>
      </w:r>
      <w:proofErr w:type="spellEnd"/>
      <w:r w:rsidRPr="004C2EBD">
        <w:t xml:space="preserve">. Som beskrevet over måtte innsatte med smerter først påkalle en betjent og etterspørre tabletter. Betjenten måtte deretter komme i kontakt med helseavdelingen og få tak i medisinene </w:t>
      </w:r>
      <w:r w:rsidR="006D4F46">
        <w:t>for så å</w:t>
      </w:r>
      <w:r w:rsidRPr="004C2EBD">
        <w:t xml:space="preserve"> levere</w:t>
      </w:r>
      <w:r w:rsidR="006D4F46">
        <w:t xml:space="preserve"> dem</w:t>
      </w:r>
      <w:r w:rsidRPr="004C2EBD">
        <w:t xml:space="preserve"> til den innsatte. Det kunne gå lang tid</w:t>
      </w:r>
      <w:r w:rsidR="006D4F46">
        <w:t>,</w:t>
      </w:r>
      <w:r w:rsidRPr="004C2EBD">
        <w:t xml:space="preserve"> og mange personer måtte involveres for å fremskaffe medisiner. Når medisinen var brakt til den innsatte, ville betjente</w:t>
      </w:r>
      <w:r w:rsidR="006D4F46">
        <w:t>ne</w:t>
      </w:r>
      <w:r w:rsidRPr="004C2EBD">
        <w:t xml:space="preserve"> se at medisinen ble tatt. Dersom innsatte forsøkte å samle opp medisiner, kunne det få negative konsekvenser. De innsatte fikk kun utdelt </w:t>
      </w:r>
      <w:r w:rsidR="006D4F46">
        <w:t>én</w:t>
      </w:r>
      <w:r w:rsidRPr="004C2EBD">
        <w:t xml:space="preserve"> tablett på 500 mg om gangen, slik at </w:t>
      </w:r>
      <w:r w:rsidR="006D4F46">
        <w:t>de</w:t>
      </w:r>
      <w:r w:rsidR="006D4F46" w:rsidRPr="004C2EBD">
        <w:t xml:space="preserve"> </w:t>
      </w:r>
      <w:r w:rsidRPr="004C2EBD">
        <w:t>måtte henvende seg flere ganger gjennom dagen og kvelden for å få smertestillende</w:t>
      </w:r>
      <w:r w:rsidR="00590C3B">
        <w:t xml:space="preserve"> tabletter</w:t>
      </w:r>
      <w:r w:rsidRPr="004C2EBD">
        <w:t>.</w:t>
      </w:r>
    </w:p>
    <w:p w14:paraId="1FB0E052" w14:textId="5AA00A36" w:rsidR="005A7684" w:rsidRPr="004C2EBD" w:rsidRDefault="005A7684" w:rsidP="005A7684">
      <w:r w:rsidRPr="004C2EBD">
        <w:t xml:space="preserve">En av </w:t>
      </w:r>
      <w:proofErr w:type="spellStart"/>
      <w:r w:rsidRPr="004C2EBD">
        <w:t>intervjudeltakerene</w:t>
      </w:r>
      <w:proofErr w:type="spellEnd"/>
      <w:r w:rsidRPr="004C2EBD">
        <w:t xml:space="preserve"> hadde opplevd at det til stadighet var kluss i den faste medisinlisten. Tabletter hadde for eksempel blitt seponert uten at han hadde blitt orientert om</w:t>
      </w:r>
      <w:r w:rsidR="00347850">
        <w:t xml:space="preserve"> det</w:t>
      </w:r>
      <w:r w:rsidRPr="004C2EBD">
        <w:t>. Det intervjudeltakeren opplevde som mest krenkende i denne sammenhengen</w:t>
      </w:r>
      <w:r w:rsidR="00590C3B">
        <w:t>,</w:t>
      </w:r>
      <w:r w:rsidRPr="004C2EBD">
        <w:t xml:space="preserve"> var at seponeringen hadde blitt foretatt av en sykehuslege tre måneder tidligere, men uten at dette hadde blitt fanget opp på helseavdelingen i fengslet. </w:t>
      </w:r>
    </w:p>
    <w:p w14:paraId="418E1924" w14:textId="5CEC544B" w:rsidR="005A7684" w:rsidRPr="004C2EBD" w:rsidRDefault="005A7684" w:rsidP="009940B4">
      <w:r w:rsidRPr="004C2EBD">
        <w:t xml:space="preserve">En annen intervjudeltaker var opprørt over at fengslet gav antipsykotiske medikamenter (c-preparater) til innsatte som hallusinerer på grunn av rusbruk. Hun hevdet at dette gjør innsatte </w:t>
      </w:r>
      <w:r w:rsidRPr="004C2EBD">
        <w:lastRenderedPageBreak/>
        <w:t>til «</w:t>
      </w:r>
      <w:r w:rsidR="009940B4" w:rsidRPr="004C2EBD">
        <w:t>zombier</w:t>
      </w:r>
      <w:r w:rsidRPr="004C2EBD">
        <w:t>»</w:t>
      </w:r>
      <w:r w:rsidR="00590C3B">
        <w:t>,</w:t>
      </w:r>
      <w:r w:rsidRPr="004C2EBD">
        <w:t xml:space="preserve"> og at disse pillene gav mer angst og dessuten en sterk vektøkning hos kvinner. Hun fortalte også at hun var i konflikt med legen i fengslet:</w:t>
      </w:r>
    </w:p>
    <w:p w14:paraId="19F76E3F" w14:textId="716AAF3D" w:rsidR="005A7684" w:rsidRDefault="00C53FEF" w:rsidP="009940B4">
      <w:pPr>
        <w:spacing w:after="0" w:line="240" w:lineRule="auto"/>
        <w:ind w:left="1134" w:right="1134"/>
        <w:jc w:val="both"/>
        <w:rPr>
          <w:lang w:eastAsia="nb-NO"/>
        </w:rPr>
      </w:pPr>
      <w:r>
        <w:rPr>
          <w:lang w:eastAsia="nb-NO"/>
        </w:rPr>
        <w:t>«</w:t>
      </w:r>
      <w:r w:rsidR="005A7684" w:rsidRPr="004C2EBD">
        <w:rPr>
          <w:lang w:eastAsia="nb-NO"/>
        </w:rPr>
        <w:t xml:space="preserve">Vi vil ha en ordentlig norsk lege som vet hva vi trenger. Heller dempe angst med </w:t>
      </w:r>
      <w:proofErr w:type="spellStart"/>
      <w:r w:rsidR="005A7684" w:rsidRPr="004C2EBD">
        <w:rPr>
          <w:lang w:eastAsia="nb-NO"/>
        </w:rPr>
        <w:t>Sobril</w:t>
      </w:r>
      <w:proofErr w:type="spellEnd"/>
      <w:r w:rsidR="005A7684" w:rsidRPr="004C2EBD">
        <w:rPr>
          <w:lang w:eastAsia="nb-NO"/>
        </w:rPr>
        <w:t xml:space="preserve"> enn å gi c-preparater, for da blir mennesker roligere</w:t>
      </w:r>
      <w:r>
        <w:rPr>
          <w:lang w:eastAsia="nb-NO"/>
        </w:rPr>
        <w:t xml:space="preserve">» </w:t>
      </w:r>
      <w:r w:rsidR="005A7684" w:rsidRPr="004C2EBD">
        <w:rPr>
          <w:lang w:eastAsia="nb-NO"/>
        </w:rPr>
        <w:t>(K3)</w:t>
      </w:r>
      <w:r w:rsidR="00590C3B">
        <w:rPr>
          <w:lang w:eastAsia="nb-NO"/>
        </w:rPr>
        <w:t>.</w:t>
      </w:r>
      <w:r w:rsidR="009940B4">
        <w:rPr>
          <w:lang w:eastAsia="nb-NO"/>
        </w:rPr>
        <w:br/>
      </w:r>
    </w:p>
    <w:p w14:paraId="444D16C4" w14:textId="3C4C0872" w:rsidR="005A7684" w:rsidRPr="004C2EBD" w:rsidRDefault="007E3498" w:rsidP="005A7684">
      <w:r w:rsidRPr="004C2EBD">
        <w:t>De innsatte formidlet at det var et stor</w:t>
      </w:r>
      <w:r w:rsidR="00590C3B">
        <w:t>t</w:t>
      </w:r>
      <w:r w:rsidRPr="004C2EBD">
        <w:t xml:space="preserve"> forbruk av smertestillende medisiner som </w:t>
      </w:r>
      <w:proofErr w:type="spellStart"/>
      <w:r w:rsidRPr="004C2EBD">
        <w:t>Ibux</w:t>
      </w:r>
      <w:proofErr w:type="spellEnd"/>
      <w:r w:rsidRPr="004C2EBD">
        <w:t xml:space="preserve"> og Paracet, men også sterkere tabletter. </w:t>
      </w:r>
    </w:p>
    <w:p w14:paraId="32040E25" w14:textId="1A6ED3D0" w:rsidR="005A7684" w:rsidRPr="004C2EBD" w:rsidRDefault="005A7684" w:rsidP="009940B4">
      <w:pPr>
        <w:spacing w:after="0" w:line="240" w:lineRule="auto"/>
        <w:ind w:left="1134" w:right="1134"/>
        <w:jc w:val="both"/>
        <w:rPr>
          <w:lang w:eastAsia="nb-NO"/>
        </w:rPr>
      </w:pPr>
      <w:r w:rsidRPr="004C2EBD">
        <w:rPr>
          <w:lang w:eastAsia="nb-NO"/>
        </w:rPr>
        <w:t>«Alle [innsatte] har tabletter. Sovepiller, smertestillende, gud vet hva det ikke er. ADHD-medisin er det mye av, også er det jo alle disse folk med rusproblemer. Noen går på LAR og alt dette her, ikke sant»</w:t>
      </w:r>
      <w:r>
        <w:rPr>
          <w:lang w:eastAsia="nb-NO"/>
        </w:rPr>
        <w:t xml:space="preserve"> (M7)</w:t>
      </w:r>
      <w:r w:rsidR="00590C3B">
        <w:rPr>
          <w:lang w:eastAsia="nb-NO"/>
        </w:rPr>
        <w:t>.</w:t>
      </w:r>
      <w:r w:rsidR="009940B4">
        <w:rPr>
          <w:lang w:eastAsia="nb-NO"/>
        </w:rPr>
        <w:br/>
      </w:r>
    </w:p>
    <w:p w14:paraId="1AD3945A" w14:textId="28C09972" w:rsidR="004C2EBD" w:rsidRDefault="005A7684" w:rsidP="004C2EBD">
      <w:r w:rsidRPr="004C2EBD">
        <w:t>Forbruk av sovetabletter til unge innsatte ble nevnt av en innsatt som merkverdig høyt. I denne sammenheng</w:t>
      </w:r>
      <w:r w:rsidR="00DE1591">
        <w:t>en</w:t>
      </w:r>
      <w:r w:rsidRPr="004C2EBD">
        <w:t xml:space="preserve"> sa flere at de istedenfor tilbud om smertestillende ønsket seg en tettere oppfølging i form av terapeutiske samtaler og en mer målrettet langtidsplan når det gjaldt medisinering. De fleste av de vi intervjuet</w:t>
      </w:r>
      <w:r w:rsidR="00DE1591">
        <w:t>,</w:t>
      </w:r>
      <w:r w:rsidRPr="004C2EBD">
        <w:t xml:space="preserve"> gav sterkt uttrykk for at de ønsket seg en fremtid uten rusavhengighet og en bedre helse. De håpet at de med riktig medisinering og både psykiatrisk og somatisk oppfølging/behandling skulle kunne leve et godt liv når de hadde sonet ferdig. </w:t>
      </w:r>
    </w:p>
    <w:p w14:paraId="430C751A" w14:textId="77777777" w:rsidR="007E3498" w:rsidRPr="004C2EBD" w:rsidRDefault="007E3498" w:rsidP="004C2EBD"/>
    <w:p w14:paraId="11DEF0EF" w14:textId="7FB26093" w:rsidR="004C2EBD" w:rsidRPr="004C2EBD" w:rsidRDefault="00630135" w:rsidP="009174C3">
      <w:pPr>
        <w:pStyle w:val="Overskrift3"/>
      </w:pPr>
      <w:bookmarkStart w:id="69" w:name="_Toc88045751"/>
      <w:r>
        <w:t>Kjønnsrelaterte</w:t>
      </w:r>
      <w:r w:rsidR="004C2EBD" w:rsidRPr="004C2EBD">
        <w:t xml:space="preserve"> helse-</w:t>
      </w:r>
      <w:r w:rsidR="00DE1591">
        <w:t xml:space="preserve"> og</w:t>
      </w:r>
      <w:r w:rsidR="004C2EBD" w:rsidRPr="004C2EBD">
        <w:t xml:space="preserve"> omsorgsbehov</w:t>
      </w:r>
      <w:bookmarkEnd w:id="69"/>
      <w:r w:rsidR="004C2EBD" w:rsidRPr="004C2EBD">
        <w:t xml:space="preserve"> </w:t>
      </w:r>
    </w:p>
    <w:p w14:paraId="30CDB4C0" w14:textId="792FF0BE" w:rsidR="004C2EBD" w:rsidRPr="004C2EBD" w:rsidRDefault="007E3498" w:rsidP="004C2EBD">
      <w:r>
        <w:rPr>
          <w:lang w:eastAsia="nb-NO"/>
        </w:rPr>
        <w:t>E</w:t>
      </w:r>
      <w:r w:rsidR="004C2EBD" w:rsidRPr="004C2EBD">
        <w:rPr>
          <w:lang w:eastAsia="nb-NO"/>
        </w:rPr>
        <w:t>n del</w:t>
      </w:r>
      <w:r w:rsidR="005A7684">
        <w:rPr>
          <w:lang w:eastAsia="nb-NO"/>
        </w:rPr>
        <w:t xml:space="preserve"> kvinnelige innsatte</w:t>
      </w:r>
      <w:r w:rsidR="004C2EBD" w:rsidRPr="004C2EBD">
        <w:rPr>
          <w:lang w:eastAsia="nb-NO"/>
        </w:rPr>
        <w:t xml:space="preserve"> opplevde at de hadde typiske kvinnerelaterte helse- og omsorgsbehov som de syntes det var vanskelig å ta opp med den mannlige fengselslegen. </w:t>
      </w:r>
      <w:r w:rsidR="004C2EBD" w:rsidRPr="004C2EBD">
        <w:t>To av kvinnene vi intervjuet</w:t>
      </w:r>
      <w:r w:rsidR="00DE1591">
        <w:t>,</w:t>
      </w:r>
      <w:r w:rsidR="004C2EBD" w:rsidRPr="004C2EBD">
        <w:t xml:space="preserve"> sa at de opplevde det som belastende og krenkende at de eneste tilgjengelige legene og psykologene var menn. </w:t>
      </w:r>
    </w:p>
    <w:p w14:paraId="5E9BFEDE" w14:textId="64315C0B" w:rsidR="004C2EBD" w:rsidRPr="004C2EBD" w:rsidRDefault="004C2EBD" w:rsidP="009D6019">
      <w:pPr>
        <w:pStyle w:val="Quote1"/>
      </w:pPr>
      <w:r w:rsidRPr="004C2EBD">
        <w:t>«Veldig mange kvinner i fengsel, meg selv inkludert, har opplevd veldig mye vondt med menn (…). Jeg har ventet så lenge på å få komme til psykolog, og nå som jeg endelig har fått tilbud om det, så merker jeg at det vanskeligere å forholde seg til han enn det det kunne vært om det hadde vært en kvinne» (K2)</w:t>
      </w:r>
      <w:r w:rsidR="00DE1591">
        <w:t>.</w:t>
      </w:r>
    </w:p>
    <w:p w14:paraId="218D71AD" w14:textId="77777777" w:rsidR="004C2EBD" w:rsidRPr="004C2EBD" w:rsidRDefault="004C2EBD" w:rsidP="004C2EBD">
      <w:pPr>
        <w:spacing w:after="0" w:line="240" w:lineRule="auto"/>
        <w:ind w:right="1247"/>
        <w:rPr>
          <w:iCs/>
          <w:lang w:eastAsia="nb-NO"/>
        </w:rPr>
      </w:pPr>
    </w:p>
    <w:p w14:paraId="4A4ECA52" w14:textId="0CA589AF" w:rsidR="004C2EBD" w:rsidRPr="004C2EBD" w:rsidRDefault="004C2EBD" w:rsidP="004C2EBD">
      <w:r w:rsidRPr="004C2EBD">
        <w:t xml:space="preserve">Denne intervjudeltakeren fortalte videre at hun nettopp hadde fått melding fra </w:t>
      </w:r>
      <w:proofErr w:type="spellStart"/>
      <w:r w:rsidRPr="004C2EBD">
        <w:t>Helse</w:t>
      </w:r>
      <w:r w:rsidR="00DE1591">
        <w:t>n</w:t>
      </w:r>
      <w:r w:rsidRPr="004C2EBD">
        <w:t>orge</w:t>
      </w:r>
      <w:proofErr w:type="spellEnd"/>
      <w:r w:rsidRPr="004C2EBD">
        <w:t xml:space="preserve"> om at det var på tide med gynekologisk undersøkelse </w:t>
      </w:r>
      <w:r w:rsidR="00DE1591">
        <w:t>(</w:t>
      </w:r>
      <w:r w:rsidRPr="004C2EBD">
        <w:t>celleprøve</w:t>
      </w:r>
      <w:r w:rsidR="00DE1591">
        <w:t>)</w:t>
      </w:r>
      <w:r w:rsidRPr="004C2EBD">
        <w:t xml:space="preserve">. I utgangspunktet var det den mannlige legen i fengslet som skulle utføre denne konsultasjonen, men det ville ikke intervjudeltakeren: </w:t>
      </w:r>
    </w:p>
    <w:p w14:paraId="4BB488C6" w14:textId="459FA72F" w:rsidR="004C2EBD" w:rsidRPr="004C2EBD" w:rsidRDefault="004C2EBD" w:rsidP="004C2EBD">
      <w:pPr>
        <w:spacing w:after="0" w:line="240" w:lineRule="auto"/>
        <w:ind w:left="1134" w:right="1134"/>
        <w:jc w:val="both"/>
        <w:rPr>
          <w:lang w:eastAsia="nb-NO"/>
        </w:rPr>
      </w:pPr>
      <w:r w:rsidRPr="004C2EBD">
        <w:rPr>
          <w:lang w:eastAsia="nb-NO"/>
        </w:rPr>
        <w:lastRenderedPageBreak/>
        <w:t>«At en mann som til daglig bare går rundt her og titter på skrubbsår og bare behandler de som sitter og klager over at de ikke får nok medisiner og sånne ting</w:t>
      </w:r>
      <w:r w:rsidR="00DE1591">
        <w:rPr>
          <w:lang w:eastAsia="nb-NO"/>
        </w:rPr>
        <w:t>,</w:t>
      </w:r>
      <w:r w:rsidRPr="004C2EBD">
        <w:rPr>
          <w:lang w:eastAsia="nb-NO"/>
        </w:rPr>
        <w:t xml:space="preserve"> plutselig skal begynne å rote inni mitt indre, det er bare ikke aktuelt. Det er så krenkende på så mange områder» (K2)</w:t>
      </w:r>
      <w:r w:rsidR="00DE1591">
        <w:rPr>
          <w:lang w:eastAsia="nb-NO"/>
        </w:rPr>
        <w:t>.</w:t>
      </w:r>
    </w:p>
    <w:p w14:paraId="67EFFDBA" w14:textId="77777777" w:rsidR="004C2EBD" w:rsidRPr="004C2EBD" w:rsidRDefault="004C2EBD" w:rsidP="004C2EBD">
      <w:pPr>
        <w:spacing w:after="0" w:line="240" w:lineRule="auto"/>
        <w:ind w:left="1134" w:right="1134"/>
        <w:jc w:val="both"/>
        <w:rPr>
          <w:lang w:eastAsia="nb-NO"/>
        </w:rPr>
      </w:pPr>
    </w:p>
    <w:p w14:paraId="1351C844" w14:textId="50989AEE" w:rsidR="004C2EBD" w:rsidRPr="004C2EBD" w:rsidRDefault="004C2EBD" w:rsidP="004C2EBD">
      <w:r w:rsidRPr="004C2EBD">
        <w:t xml:space="preserve">Intervjudeltakeren fortalte at hun ikke hadde sett noen annen løsning enn å dikte opp noen litt mer alvorlige gynekologiske problemer slik at hun kunne få en henvisning til gynekolog. </w:t>
      </w:r>
    </w:p>
    <w:p w14:paraId="4B7AA1F7" w14:textId="7CAB387C" w:rsidR="004C2EBD" w:rsidRPr="004C2EBD" w:rsidRDefault="004C2EBD" w:rsidP="00630135">
      <w:pPr>
        <w:pStyle w:val="Overskrift3"/>
        <w:rPr>
          <w:lang w:eastAsia="nb-NO"/>
        </w:rPr>
      </w:pPr>
      <w:bookmarkStart w:id="70" w:name="_Toc88045752"/>
      <w:r w:rsidRPr="004C2EBD">
        <w:rPr>
          <w:lang w:eastAsia="nb-NO"/>
        </w:rPr>
        <w:t xml:space="preserve">Manglende muligheter til å ivareta </w:t>
      </w:r>
      <w:r w:rsidR="00DE1591">
        <w:rPr>
          <w:lang w:eastAsia="nb-NO"/>
        </w:rPr>
        <w:t xml:space="preserve">sin </w:t>
      </w:r>
      <w:r w:rsidRPr="004C2EBD">
        <w:rPr>
          <w:lang w:eastAsia="nb-NO"/>
        </w:rPr>
        <w:t>egen helse</w:t>
      </w:r>
      <w:bookmarkEnd w:id="70"/>
      <w:r w:rsidRPr="004C2EBD">
        <w:rPr>
          <w:lang w:eastAsia="nb-NO"/>
        </w:rPr>
        <w:t xml:space="preserve"> </w:t>
      </w:r>
    </w:p>
    <w:p w14:paraId="3AA462E3" w14:textId="6302CA18" w:rsidR="004C2EBD" w:rsidRPr="004C2EBD" w:rsidRDefault="003073A6" w:rsidP="004C2EBD">
      <w:pPr>
        <w:rPr>
          <w:lang w:eastAsia="nb-NO"/>
        </w:rPr>
      </w:pPr>
      <w:proofErr w:type="spellStart"/>
      <w:r>
        <w:rPr>
          <w:lang w:eastAsia="nb-NO"/>
        </w:rPr>
        <w:t>Delstudie</w:t>
      </w:r>
      <w:proofErr w:type="spellEnd"/>
      <w:r>
        <w:rPr>
          <w:lang w:eastAsia="nb-NO"/>
        </w:rPr>
        <w:t xml:space="preserve"> II </w:t>
      </w:r>
      <w:r w:rsidR="004C2EBD" w:rsidRPr="004C2EBD">
        <w:rPr>
          <w:lang w:eastAsia="nb-NO"/>
        </w:rPr>
        <w:t xml:space="preserve">viser at innsatte har ulike oppfatninger av mulighetene de har for å ivareta sin egen helse under fengselsoppholdet. </w:t>
      </w:r>
    </w:p>
    <w:p w14:paraId="4F72765B" w14:textId="401DAC93" w:rsidR="004C2EBD" w:rsidRPr="004C2EBD" w:rsidRDefault="004C2EBD" w:rsidP="004C2EBD">
      <w:pPr>
        <w:rPr>
          <w:lang w:eastAsia="nb-NO"/>
        </w:rPr>
      </w:pPr>
      <w:r w:rsidRPr="004C2EBD">
        <w:rPr>
          <w:lang w:eastAsia="nb-NO"/>
        </w:rPr>
        <w:t>I Casefengsel I fortalte en av de kvinnelige intervjudeltaker at det har vært store økonomiske innskrenk</w:t>
      </w:r>
      <w:r w:rsidR="00587318">
        <w:rPr>
          <w:lang w:eastAsia="nb-NO"/>
        </w:rPr>
        <w:t>n</w:t>
      </w:r>
      <w:r w:rsidRPr="004C2EBD">
        <w:rPr>
          <w:lang w:eastAsia="nb-NO"/>
        </w:rPr>
        <w:t>inger de siste årene</w:t>
      </w:r>
      <w:r w:rsidR="00DE1591">
        <w:rPr>
          <w:lang w:eastAsia="nb-NO"/>
        </w:rPr>
        <w:t>,</w:t>
      </w:r>
      <w:r w:rsidRPr="004C2EBD">
        <w:rPr>
          <w:lang w:eastAsia="nb-NO"/>
        </w:rPr>
        <w:t xml:space="preserve"> og at det ikke var så lett å benytte treningsrom og andre fritidstilbud fordi det ikke er nok betjenter til å følge dem. </w:t>
      </w:r>
    </w:p>
    <w:p w14:paraId="75335D5E" w14:textId="77777777" w:rsidR="004C2EBD" w:rsidRPr="004C2EBD" w:rsidRDefault="004C2EBD" w:rsidP="004C2EBD">
      <w:pPr>
        <w:rPr>
          <w:lang w:eastAsia="nb-NO"/>
        </w:rPr>
      </w:pPr>
      <w:r w:rsidRPr="004C2EBD">
        <w:rPr>
          <w:lang w:eastAsia="nb-NO"/>
        </w:rPr>
        <w:t>En annen meddelte følgende:</w:t>
      </w:r>
    </w:p>
    <w:p w14:paraId="4BF05FED" w14:textId="592FC3B0" w:rsidR="004C2EBD" w:rsidRPr="004C2EBD" w:rsidRDefault="004C2EBD" w:rsidP="003073A6">
      <w:pPr>
        <w:spacing w:after="0" w:line="240" w:lineRule="auto"/>
        <w:ind w:left="1134" w:right="1134"/>
        <w:jc w:val="both"/>
        <w:rPr>
          <w:lang w:eastAsia="nb-NO"/>
        </w:rPr>
      </w:pPr>
      <w:r w:rsidRPr="004C2EBD">
        <w:rPr>
          <w:lang w:eastAsia="nb-NO"/>
        </w:rPr>
        <w:t>«I forhold til den vanlige helsetjenesten, så synes jeg både lege og sykepleierne her har vært veldig flinke til å følge opp. Det er veldig godt samarbeid mellom meg og helse. Men jeg savner mer av den der fysikalske hjelpen. Og også den psykiske hjelpen» (K1)</w:t>
      </w:r>
      <w:r w:rsidR="00DE1591">
        <w:rPr>
          <w:lang w:eastAsia="nb-NO"/>
        </w:rPr>
        <w:t>.</w:t>
      </w:r>
      <w:r w:rsidR="003073A6">
        <w:rPr>
          <w:lang w:eastAsia="nb-NO"/>
        </w:rPr>
        <w:br/>
      </w:r>
    </w:p>
    <w:p w14:paraId="5F9CE8A7" w14:textId="151788C6" w:rsidR="004C2EBD" w:rsidRPr="004C2EBD" w:rsidRDefault="004C2EBD" w:rsidP="004C2EBD">
      <w:pPr>
        <w:rPr>
          <w:lang w:eastAsia="nb-NO"/>
        </w:rPr>
      </w:pPr>
      <w:r w:rsidRPr="004C2EBD">
        <w:rPr>
          <w:lang w:eastAsia="nb-NO"/>
        </w:rPr>
        <w:t>Selv om denne intervjudeltakeren savne</w:t>
      </w:r>
      <w:r w:rsidR="00DE1591">
        <w:rPr>
          <w:lang w:eastAsia="nb-NO"/>
        </w:rPr>
        <w:t>t</w:t>
      </w:r>
      <w:r w:rsidRPr="004C2EBD">
        <w:rPr>
          <w:lang w:eastAsia="nb-NO"/>
        </w:rPr>
        <w:t xml:space="preserve"> tettere oppfølging fra psykolog og mer fysikalsk behandling</w:t>
      </w:r>
      <w:r w:rsidR="00DE1591">
        <w:rPr>
          <w:lang w:eastAsia="nb-NO"/>
        </w:rPr>
        <w:t>,</w:t>
      </w:r>
      <w:r w:rsidRPr="004C2EBD">
        <w:rPr>
          <w:lang w:eastAsia="nb-NO"/>
        </w:rPr>
        <w:t xml:space="preserve"> fortalte hun samtidig at hun jevnlig hadde mulighet til å benytte et treningsrom i fengslet. Her trente hun både alene og sammen med andre innsatte. I samme fengsel, men på en annen avdeling</w:t>
      </w:r>
      <w:r w:rsidR="00DE1591">
        <w:rPr>
          <w:lang w:eastAsia="nb-NO"/>
        </w:rPr>
        <w:t>,</w:t>
      </w:r>
      <w:r w:rsidRPr="004C2EBD">
        <w:rPr>
          <w:lang w:eastAsia="nb-NO"/>
        </w:rPr>
        <w:t xml:space="preserve"> gav en annen intervjudeltaker uttrykk for at hun veldig gjerne skulle trent litt mer, men at hun ikke fikk det til fordi hun jobbet til kl. 15</w:t>
      </w:r>
      <w:r w:rsidR="00DE1591">
        <w:rPr>
          <w:lang w:eastAsia="nb-NO"/>
        </w:rPr>
        <w:t>:</w:t>
      </w:r>
      <w:r w:rsidRPr="004C2EBD">
        <w:rPr>
          <w:lang w:eastAsia="nb-NO"/>
        </w:rPr>
        <w:t>00 hver dag. Etter jobb trengte hun tid til å spise middag og slappe av. Hun skulle gjerne brukt litt av kvelden på trening, men det var kun muligheter for trening mellom 15</w:t>
      </w:r>
      <w:r w:rsidR="00DE1591">
        <w:rPr>
          <w:lang w:eastAsia="nb-NO"/>
        </w:rPr>
        <w:t>:</w:t>
      </w:r>
      <w:r w:rsidRPr="004C2EBD">
        <w:rPr>
          <w:lang w:eastAsia="nb-NO"/>
        </w:rPr>
        <w:t>30 og til 17</w:t>
      </w:r>
      <w:r w:rsidR="00DE1591">
        <w:rPr>
          <w:lang w:eastAsia="nb-NO"/>
        </w:rPr>
        <w:t>:</w:t>
      </w:r>
      <w:r w:rsidRPr="004C2EBD">
        <w:rPr>
          <w:lang w:eastAsia="nb-NO"/>
        </w:rPr>
        <w:t>00. Den samme intervjudeltakeren fortalte at hun svært gjerne kunne ønske seg et tilbud med gruppetrening i trimrommet, for eksempel yoga. Hun gav også tydelig uttrykk for at hun ikke opplevde å få benytte utstyr hun mente hjalp for å holde plagene sine i sjakk:</w:t>
      </w:r>
    </w:p>
    <w:p w14:paraId="21963B8A" w14:textId="42E6CB9A" w:rsidR="004C2EBD" w:rsidRPr="004C2EBD" w:rsidRDefault="004C2EBD" w:rsidP="004C2EBD">
      <w:pPr>
        <w:spacing w:after="0" w:line="240" w:lineRule="auto"/>
        <w:ind w:left="1134" w:right="1134"/>
        <w:jc w:val="both"/>
        <w:rPr>
          <w:lang w:eastAsia="nb-NO"/>
        </w:rPr>
      </w:pPr>
      <w:r w:rsidRPr="004C2EBD">
        <w:rPr>
          <w:lang w:eastAsia="nb-NO"/>
        </w:rPr>
        <w:t>«Jeg hadde en massasjeball som jeg hadde fått av helse. Det var en sånn tyggeleke for bikkjer, tror jeg, med sånne pigger på. Den går det an å komme til i de punktene [i ryggmuskulaturen] for å få litt blod inn i området og stimulere litegrann. Også fikk jeg sånne bånd som jeg kunne ha og trene med på rommet. For det hjelper også. Men det har jeg ikke lenger, for det er ikke lov å ha på rommet, sier de [de= ansatte i kriminalomsorgen]» (K2)</w:t>
      </w:r>
      <w:r w:rsidR="00DE1591">
        <w:rPr>
          <w:lang w:eastAsia="nb-NO"/>
        </w:rPr>
        <w:t>.</w:t>
      </w:r>
    </w:p>
    <w:p w14:paraId="1B76F40D" w14:textId="77777777" w:rsidR="004C2EBD" w:rsidRPr="004C2EBD" w:rsidRDefault="004C2EBD" w:rsidP="004C2EBD">
      <w:pPr>
        <w:rPr>
          <w:lang w:eastAsia="nb-NO"/>
        </w:rPr>
      </w:pPr>
    </w:p>
    <w:p w14:paraId="3D7D652C" w14:textId="2E860D52" w:rsidR="004C2EBD" w:rsidRPr="004C2EBD" w:rsidRDefault="004C2EBD" w:rsidP="004C2EBD">
      <w:pPr>
        <w:rPr>
          <w:lang w:eastAsia="nb-NO"/>
        </w:rPr>
      </w:pPr>
      <w:r w:rsidRPr="004C2EBD">
        <w:rPr>
          <w:lang w:eastAsia="nb-NO"/>
        </w:rPr>
        <w:lastRenderedPageBreak/>
        <w:t>I Casefengsel II fortalte en innsatt at han var svært fornøyd med at han hadde fått et eget treningsprogram av fysioterapeuten i fengslet. Han hadde også fått en treningsmatte han k</w:t>
      </w:r>
      <w:r w:rsidR="00C53FEF">
        <w:rPr>
          <w:lang w:eastAsia="nb-NO"/>
        </w:rPr>
        <w:t>unne</w:t>
      </w:r>
      <w:r w:rsidRPr="004C2EBD">
        <w:rPr>
          <w:lang w:eastAsia="nb-NO"/>
        </w:rPr>
        <w:t xml:space="preserve"> bruke på cella si. Dette mente han fungerte veldig godt. Han sa også at det i hans alder og med den helsen han hadde</w:t>
      </w:r>
      <w:r w:rsidR="006662C1">
        <w:rPr>
          <w:lang w:eastAsia="nb-NO"/>
        </w:rPr>
        <w:t>,</w:t>
      </w:r>
      <w:r w:rsidRPr="004C2EBD">
        <w:rPr>
          <w:lang w:eastAsia="nb-NO"/>
        </w:rPr>
        <w:t xml:space="preserve"> ikke hadde vært aktuelt å være med </w:t>
      </w:r>
      <w:r w:rsidR="006662C1">
        <w:rPr>
          <w:lang w:eastAsia="nb-NO"/>
        </w:rPr>
        <w:t xml:space="preserve">på </w:t>
      </w:r>
      <w:r w:rsidRPr="004C2EBD">
        <w:rPr>
          <w:lang w:eastAsia="nb-NO"/>
        </w:rPr>
        <w:t xml:space="preserve">for eksempel fotballtrening.  </w:t>
      </w:r>
    </w:p>
    <w:p w14:paraId="0B0D5E8F" w14:textId="5D88B182" w:rsidR="004C2EBD" w:rsidRPr="004C2EBD" w:rsidRDefault="004C2EBD" w:rsidP="003073A6">
      <w:pPr>
        <w:rPr>
          <w:lang w:eastAsia="nb-NO"/>
        </w:rPr>
      </w:pPr>
      <w:r w:rsidRPr="004C2EBD">
        <w:rPr>
          <w:lang w:eastAsia="nb-NO"/>
        </w:rPr>
        <w:t xml:space="preserve">Alt i alt viser derfor datamaterialet at det er individuelle forskjeller når det gjelder innsattes </w:t>
      </w:r>
      <w:r w:rsidR="005A7684">
        <w:rPr>
          <w:lang w:eastAsia="nb-NO"/>
        </w:rPr>
        <w:t xml:space="preserve">opplevelser rundt </w:t>
      </w:r>
      <w:r w:rsidRPr="004C2EBD">
        <w:rPr>
          <w:lang w:eastAsia="nb-NO"/>
        </w:rPr>
        <w:t>mulighete</w:t>
      </w:r>
      <w:r w:rsidR="005A7684">
        <w:rPr>
          <w:lang w:eastAsia="nb-NO"/>
        </w:rPr>
        <w:t>n</w:t>
      </w:r>
      <w:r w:rsidRPr="004C2EBD">
        <w:rPr>
          <w:lang w:eastAsia="nb-NO"/>
        </w:rPr>
        <w:t xml:space="preserve"> til å ivareta</w:t>
      </w:r>
      <w:r w:rsidR="006662C1">
        <w:rPr>
          <w:lang w:eastAsia="nb-NO"/>
        </w:rPr>
        <w:t xml:space="preserve"> sin</w:t>
      </w:r>
      <w:r w:rsidRPr="004C2EBD">
        <w:rPr>
          <w:lang w:eastAsia="nb-NO"/>
        </w:rPr>
        <w:t xml:space="preserve"> egen helse. </w:t>
      </w:r>
    </w:p>
    <w:p w14:paraId="1AF14F98" w14:textId="77777777" w:rsidR="004C2EBD" w:rsidRPr="004C2EBD" w:rsidRDefault="004C2EBD" w:rsidP="00630135">
      <w:pPr>
        <w:pStyle w:val="Overskrift3"/>
        <w:rPr>
          <w:lang w:eastAsia="nb-NO"/>
        </w:rPr>
      </w:pPr>
      <w:bookmarkStart w:id="71" w:name="_Toc88045753"/>
      <w:r w:rsidRPr="004C2EBD">
        <w:rPr>
          <w:lang w:eastAsia="nb-NO"/>
        </w:rPr>
        <w:t>Noen har fått bedre helse som følge av fengselsoppholdet</w:t>
      </w:r>
      <w:bookmarkEnd w:id="71"/>
    </w:p>
    <w:p w14:paraId="3687442D" w14:textId="4BB0E534" w:rsidR="004C2EBD" w:rsidRPr="004C2EBD" w:rsidRDefault="004C2EBD" w:rsidP="004C2EBD">
      <w:pPr>
        <w:rPr>
          <w:lang w:eastAsia="nb-NO"/>
        </w:rPr>
      </w:pPr>
      <w:r w:rsidRPr="004C2EBD">
        <w:rPr>
          <w:lang w:eastAsia="nb-NO"/>
        </w:rPr>
        <w:t xml:space="preserve">Selv om flertallet av </w:t>
      </w:r>
      <w:proofErr w:type="spellStart"/>
      <w:r w:rsidRPr="004C2EBD">
        <w:rPr>
          <w:lang w:eastAsia="nb-NO"/>
        </w:rPr>
        <w:t>intervjudeltakerene</w:t>
      </w:r>
      <w:proofErr w:type="spellEnd"/>
      <w:r w:rsidRPr="004C2EBD">
        <w:rPr>
          <w:lang w:eastAsia="nb-NO"/>
        </w:rPr>
        <w:t xml:space="preserve"> beskrev situasjoner der de hadde opplevd at de ikke hadde fått den helsehjelpen de hadde behov</w:t>
      </w:r>
      <w:r w:rsidR="0020529F">
        <w:rPr>
          <w:lang w:eastAsia="nb-NO"/>
        </w:rPr>
        <w:t xml:space="preserve"> for</w:t>
      </w:r>
      <w:r w:rsidRPr="004C2EBD">
        <w:rPr>
          <w:lang w:eastAsia="nb-NO"/>
        </w:rPr>
        <w:t xml:space="preserve">, mente også en del at de i løpet av oppholdet i fengslet hadde fått bedre helse. </w:t>
      </w:r>
      <w:r w:rsidR="00F173BE">
        <w:rPr>
          <w:lang w:eastAsia="nb-NO"/>
        </w:rPr>
        <w:t>É</w:t>
      </w:r>
      <w:r w:rsidRPr="004C2EBD">
        <w:rPr>
          <w:lang w:eastAsia="nb-NO"/>
        </w:rPr>
        <w:t>n fortalte at han hadde vært svært psykisk dårlig når han kom i fengslet, men at nye medisiner og terapitimer med psykolog hadde hjulpet godt.</w:t>
      </w:r>
    </w:p>
    <w:p w14:paraId="7E4F3089" w14:textId="2B1DAB36" w:rsidR="004C2EBD" w:rsidRPr="004C2EBD" w:rsidRDefault="0020529F" w:rsidP="004C2EBD">
      <w:pPr>
        <w:rPr>
          <w:lang w:eastAsia="nb-NO"/>
        </w:rPr>
      </w:pPr>
      <w:r>
        <w:rPr>
          <w:lang w:eastAsia="nb-NO"/>
        </w:rPr>
        <w:t>E</w:t>
      </w:r>
      <w:r w:rsidR="004C2EBD" w:rsidRPr="004C2EBD">
        <w:rPr>
          <w:lang w:eastAsia="nb-NO"/>
        </w:rPr>
        <w:t>n annen fortalte følgende:</w:t>
      </w:r>
    </w:p>
    <w:p w14:paraId="3F05EED5" w14:textId="63E1EBFC" w:rsidR="004C2EBD" w:rsidRPr="004C2EBD" w:rsidRDefault="004C2EBD" w:rsidP="004C2EBD">
      <w:pPr>
        <w:spacing w:after="0" w:line="240" w:lineRule="auto"/>
        <w:ind w:left="1134" w:right="1134"/>
        <w:jc w:val="both"/>
        <w:rPr>
          <w:lang w:eastAsia="nb-NO"/>
        </w:rPr>
      </w:pPr>
      <w:r w:rsidRPr="004C2EBD">
        <w:rPr>
          <w:lang w:eastAsia="nb-NO"/>
        </w:rPr>
        <w:t>«Det begynte med at jeg hadde høyt blodtrykk når jeg kom inn, og fikk hjelp til det, fikk medisiner for det. Og</w:t>
      </w:r>
      <w:r w:rsidR="0020529F">
        <w:rPr>
          <w:lang w:eastAsia="nb-NO"/>
        </w:rPr>
        <w:t xml:space="preserve"> </w:t>
      </w:r>
      <w:r w:rsidRPr="004C2EBD">
        <w:rPr>
          <w:lang w:eastAsia="nb-NO"/>
        </w:rPr>
        <w:t>så er det jo fengsel</w:t>
      </w:r>
      <w:r w:rsidR="0020529F">
        <w:rPr>
          <w:lang w:eastAsia="nb-NO"/>
        </w:rPr>
        <w:t>,</w:t>
      </w:r>
      <w:r w:rsidRPr="004C2EBD">
        <w:rPr>
          <w:lang w:eastAsia="nb-NO"/>
        </w:rPr>
        <w:t xml:space="preserve"> så jeg hadde problemer med å sove om natta</w:t>
      </w:r>
      <w:r w:rsidR="0020529F">
        <w:rPr>
          <w:lang w:eastAsia="nb-NO"/>
        </w:rPr>
        <w:t>,</w:t>
      </w:r>
      <w:r w:rsidRPr="004C2EBD">
        <w:rPr>
          <w:lang w:eastAsia="nb-NO"/>
        </w:rPr>
        <w:t xml:space="preserve"> så jeg har fått medisiner for det. Og</w:t>
      </w:r>
      <w:r w:rsidR="0020529F">
        <w:rPr>
          <w:lang w:eastAsia="nb-NO"/>
        </w:rPr>
        <w:t xml:space="preserve"> </w:t>
      </w:r>
      <w:r w:rsidRPr="004C2EBD">
        <w:rPr>
          <w:lang w:eastAsia="nb-NO"/>
        </w:rPr>
        <w:t>så har jeg vært ute på fremstillinger [fremstillinger betyr å få hjelp utenfor murene i spesialisthelsetjenesten] tre ganger og fått hjelp for det. Så gikk det et</w:t>
      </w:r>
      <w:r w:rsidR="0020529F">
        <w:rPr>
          <w:lang w:eastAsia="nb-NO"/>
        </w:rPr>
        <w:t>t</w:t>
      </w:r>
      <w:r w:rsidRPr="004C2EBD">
        <w:rPr>
          <w:lang w:eastAsia="nb-NO"/>
        </w:rPr>
        <w:t xml:space="preserve"> år</w:t>
      </w:r>
      <w:r w:rsidR="0020529F">
        <w:rPr>
          <w:lang w:eastAsia="nb-NO"/>
        </w:rPr>
        <w:t>,</w:t>
      </w:r>
      <w:r w:rsidRPr="004C2EBD">
        <w:rPr>
          <w:lang w:eastAsia="nb-NO"/>
        </w:rPr>
        <w:t xml:space="preserve"> og de målte blodtrykk på nytt</w:t>
      </w:r>
      <w:r w:rsidR="0020529F">
        <w:rPr>
          <w:lang w:eastAsia="nb-NO"/>
        </w:rPr>
        <w:t>,</w:t>
      </w:r>
      <w:r w:rsidRPr="004C2EBD">
        <w:rPr>
          <w:lang w:eastAsia="nb-NO"/>
        </w:rPr>
        <w:t xml:space="preserve"> og det var fortsatt høyt, da fikk jeg en kur og det hjalp</w:t>
      </w:r>
      <w:r w:rsidR="0020529F">
        <w:rPr>
          <w:lang w:eastAsia="nb-NO"/>
        </w:rPr>
        <w:t>,</w:t>
      </w:r>
      <w:r w:rsidRPr="004C2EBD">
        <w:rPr>
          <w:lang w:eastAsia="nb-NO"/>
        </w:rPr>
        <w:t xml:space="preserve"> så nå er jeg helt fint. Helsa mi var generelt dårlig før jeg kom hit. Angst og depresjon også, men det har jeg jo fått hjelp til» (M5)</w:t>
      </w:r>
      <w:r w:rsidR="0020529F">
        <w:rPr>
          <w:lang w:eastAsia="nb-NO"/>
        </w:rPr>
        <w:t>.</w:t>
      </w:r>
    </w:p>
    <w:p w14:paraId="4F558D1D" w14:textId="77777777" w:rsidR="00F173BE" w:rsidRDefault="00F173BE" w:rsidP="004C2EBD">
      <w:pPr>
        <w:rPr>
          <w:lang w:eastAsia="nb-NO"/>
        </w:rPr>
      </w:pPr>
    </w:p>
    <w:p w14:paraId="0BD27D97" w14:textId="6D270F44" w:rsidR="004C2EBD" w:rsidRPr="004C2EBD" w:rsidRDefault="00F173BE" w:rsidP="004C2EBD">
      <w:pPr>
        <w:rPr>
          <w:lang w:eastAsia="nb-NO"/>
        </w:rPr>
      </w:pPr>
      <w:r>
        <w:rPr>
          <w:lang w:eastAsia="nb-NO"/>
        </w:rPr>
        <w:t>Datamaterialet viste</w:t>
      </w:r>
      <w:r w:rsidR="004C2EBD" w:rsidRPr="004C2EBD">
        <w:rPr>
          <w:lang w:eastAsia="nb-NO"/>
        </w:rPr>
        <w:t xml:space="preserve"> også individuelle forskjeller når det </w:t>
      </w:r>
      <w:r w:rsidR="00E851C2">
        <w:rPr>
          <w:lang w:eastAsia="nb-NO"/>
        </w:rPr>
        <w:t>gjaldt</w:t>
      </w:r>
      <w:r w:rsidR="00E851C2" w:rsidRPr="004C2EBD">
        <w:rPr>
          <w:lang w:eastAsia="nb-NO"/>
        </w:rPr>
        <w:t xml:space="preserve"> </w:t>
      </w:r>
      <w:r w:rsidR="004C2EBD" w:rsidRPr="004C2EBD">
        <w:rPr>
          <w:lang w:eastAsia="nb-NO"/>
        </w:rPr>
        <w:t>innsattes forhold til betjenter og helsepersonell. Noen innsatte opplev</w:t>
      </w:r>
      <w:r>
        <w:rPr>
          <w:lang w:eastAsia="nb-NO"/>
        </w:rPr>
        <w:t>de</w:t>
      </w:r>
      <w:r w:rsidR="004C2EBD" w:rsidRPr="004C2EBD">
        <w:rPr>
          <w:lang w:eastAsia="nb-NO"/>
        </w:rPr>
        <w:t xml:space="preserve"> å ha en bedre relasjon til ansatte i helseavdelingen enn fengselsbetjentene i kriminalomsorgen. Sitatet nedenfor kan her tjene som illustrasjon:</w:t>
      </w:r>
    </w:p>
    <w:p w14:paraId="2528CC9E" w14:textId="77777777" w:rsidR="004C2EBD" w:rsidRPr="004C2EBD" w:rsidRDefault="004C2EBD" w:rsidP="004C2EBD">
      <w:pPr>
        <w:spacing w:after="0" w:line="240" w:lineRule="auto"/>
      </w:pPr>
    </w:p>
    <w:p w14:paraId="293E9D2C" w14:textId="1BF30A34" w:rsidR="004C2EBD" w:rsidRPr="004C2EBD" w:rsidRDefault="004C2EBD" w:rsidP="004C2EBD">
      <w:pPr>
        <w:spacing w:after="0" w:line="240" w:lineRule="auto"/>
        <w:ind w:left="1134" w:right="1134"/>
        <w:jc w:val="both"/>
        <w:rPr>
          <w:lang w:eastAsia="nb-NO"/>
        </w:rPr>
      </w:pPr>
      <w:r w:rsidRPr="004C2EBD">
        <w:rPr>
          <w:lang w:eastAsia="nb-NO"/>
        </w:rPr>
        <w:t>«Altså, jeg har ikke noe negativt å si om de sykepleierne som arbeider her. For de er veldig hyggelige og flinke og prøver så godt de kan ut ifra det de kan. Og hvis det var opp til dem, så hadde jeg hatt tilgang til både elastiske strikkbånd og massasje og bedre madrass. Men det er ikke opp til dem. For det er det sikkerhetsansvarlig her på fengslet som bestemmer. Og han driter jo i helsa mi helt åpenbart» (K2)</w:t>
      </w:r>
      <w:r w:rsidR="00E851C2">
        <w:rPr>
          <w:lang w:eastAsia="nb-NO"/>
        </w:rPr>
        <w:t>.</w:t>
      </w:r>
    </w:p>
    <w:p w14:paraId="6220574E" w14:textId="77777777" w:rsidR="004C2EBD" w:rsidRPr="004C2EBD" w:rsidRDefault="004C2EBD" w:rsidP="004C2EBD">
      <w:pPr>
        <w:spacing w:after="0" w:line="240" w:lineRule="auto"/>
      </w:pPr>
    </w:p>
    <w:p w14:paraId="0DC23FA1" w14:textId="77777777" w:rsidR="004C2EBD" w:rsidRPr="004C2EBD" w:rsidRDefault="004C2EBD" w:rsidP="004C2EBD">
      <w:pPr>
        <w:spacing w:after="0" w:line="240" w:lineRule="auto"/>
      </w:pPr>
    </w:p>
    <w:p w14:paraId="2D9E25D0" w14:textId="40531E6E" w:rsidR="003073A6" w:rsidRPr="004C2EBD" w:rsidRDefault="004C2EBD" w:rsidP="004C2EBD">
      <w:pPr>
        <w:rPr>
          <w:lang w:eastAsia="nb-NO"/>
        </w:rPr>
      </w:pPr>
      <w:r w:rsidRPr="004C2EBD">
        <w:rPr>
          <w:lang w:eastAsia="nb-NO"/>
        </w:rPr>
        <w:t xml:space="preserve">Den samme intervjudeltakeren </w:t>
      </w:r>
      <w:r w:rsidR="00F173BE">
        <w:rPr>
          <w:lang w:eastAsia="nb-NO"/>
        </w:rPr>
        <w:t xml:space="preserve">gav </w:t>
      </w:r>
      <w:r w:rsidRPr="004C2EBD">
        <w:rPr>
          <w:lang w:eastAsia="nb-NO"/>
        </w:rPr>
        <w:t>imidlertid tydelig uttrykk for at hun ha</w:t>
      </w:r>
      <w:r w:rsidR="00F173BE">
        <w:rPr>
          <w:lang w:eastAsia="nb-NO"/>
        </w:rPr>
        <w:t>dde</w:t>
      </w:r>
      <w:r w:rsidRPr="004C2EBD">
        <w:rPr>
          <w:lang w:eastAsia="nb-NO"/>
        </w:rPr>
        <w:t xml:space="preserve"> et godt forhold til de fleste fengselsbetjentene. Hennes utsagn om at sikkerhetsansvarlig «driter i helsa </w:t>
      </w:r>
      <w:r w:rsidRPr="004C2EBD">
        <w:rPr>
          <w:lang w:eastAsia="nb-NO"/>
        </w:rPr>
        <w:lastRenderedPageBreak/>
        <w:t>hennes»</w:t>
      </w:r>
      <w:r w:rsidR="007173DD">
        <w:rPr>
          <w:lang w:eastAsia="nb-NO"/>
        </w:rPr>
        <w:t>,</w:t>
      </w:r>
      <w:r w:rsidRPr="004C2EBD">
        <w:rPr>
          <w:lang w:eastAsia="nb-NO"/>
        </w:rPr>
        <w:t xml:space="preserve"> tolker vi dit</w:t>
      </w:r>
      <w:r w:rsidR="007173DD">
        <w:rPr>
          <w:lang w:eastAsia="nb-NO"/>
        </w:rPr>
        <w:t xml:space="preserve"> </w:t>
      </w:r>
      <w:r w:rsidRPr="004C2EBD">
        <w:rPr>
          <w:lang w:eastAsia="nb-NO"/>
        </w:rPr>
        <w:t xml:space="preserve">hen at </w:t>
      </w:r>
      <w:r w:rsidR="007E3498">
        <w:rPr>
          <w:lang w:eastAsia="nb-NO"/>
        </w:rPr>
        <w:t xml:space="preserve">det </w:t>
      </w:r>
      <w:r w:rsidRPr="004C2EBD">
        <w:rPr>
          <w:lang w:eastAsia="nb-NO"/>
        </w:rPr>
        <w:t xml:space="preserve">ikke går på relasjoner på det personlige planet, men må ses som et uttrykk for misnøye med gjeldende sikkerhetsregler i fengslet. </w:t>
      </w:r>
      <w:r w:rsidR="003073A6">
        <w:rPr>
          <w:lang w:eastAsia="nb-NO"/>
        </w:rPr>
        <w:br/>
      </w:r>
    </w:p>
    <w:p w14:paraId="2560F99D" w14:textId="77777777" w:rsidR="004C2EBD" w:rsidRPr="004C2EBD" w:rsidRDefault="004C2EBD" w:rsidP="00630135">
      <w:pPr>
        <w:pStyle w:val="Overskrift2"/>
        <w:rPr>
          <w:lang w:eastAsia="nb-NO"/>
        </w:rPr>
      </w:pPr>
      <w:bookmarkStart w:id="72" w:name="_Toc88045754"/>
      <w:r w:rsidRPr="004C2EBD">
        <w:rPr>
          <w:lang w:eastAsia="nb-NO"/>
        </w:rPr>
        <w:t>Strukturelle og organisatoriske forhold som hinder for et godt helse- og omsorgstilbud</w:t>
      </w:r>
      <w:bookmarkEnd w:id="72"/>
    </w:p>
    <w:p w14:paraId="10B87C70" w14:textId="55DB345F" w:rsidR="004C2EBD" w:rsidRPr="004C2EBD" w:rsidRDefault="004C2EBD" w:rsidP="00DC72A6">
      <w:r w:rsidRPr="004C2EBD">
        <w:t>I intervjue</w:t>
      </w:r>
      <w:r w:rsidR="007173DD">
        <w:t>ne</w:t>
      </w:r>
      <w:r w:rsidRPr="004C2EBD">
        <w:t xml:space="preserve"> fremkom det to strukturelle forhold som gjorde at innsatte fikk mindre helsehjelp enn de hadde behov for</w:t>
      </w:r>
      <w:r w:rsidR="00F173BE">
        <w:t>.</w:t>
      </w:r>
      <w:r w:rsidRPr="004C2EBD">
        <w:t xml:space="preserve"> Det første var lappesystemet som ble brukt som kommunikasjonsform mellom de innsatte og helseavdelingen. Det andre var innskrenk</w:t>
      </w:r>
      <w:r w:rsidR="007173DD">
        <w:t>n</w:t>
      </w:r>
      <w:r w:rsidRPr="004C2EBD">
        <w:t>inger i bemanning</w:t>
      </w:r>
      <w:r w:rsidR="007173DD">
        <w:t>en</w:t>
      </w:r>
      <w:r w:rsidRPr="004C2EBD">
        <w:t xml:space="preserve"> i kriminalomsorgen og på helseavdelingen som gjorde at de innsatte ikke fikk den helsehjelpen de hevdet at de trengte. </w:t>
      </w:r>
    </w:p>
    <w:p w14:paraId="108A816C" w14:textId="77777777" w:rsidR="004C2EBD" w:rsidRPr="004C2EBD" w:rsidRDefault="004C2EBD" w:rsidP="00630135">
      <w:pPr>
        <w:pStyle w:val="Overskrift3"/>
      </w:pPr>
      <w:bookmarkStart w:id="73" w:name="_Toc88045755"/>
      <w:r w:rsidRPr="004C2EBD">
        <w:t>Lappesystemet slik innsatte vurderer det</w:t>
      </w:r>
      <w:bookmarkEnd w:id="73"/>
    </w:p>
    <w:p w14:paraId="3DB53DB1" w14:textId="1FD3C1DF" w:rsidR="004C2EBD" w:rsidRPr="004C2EBD" w:rsidRDefault="004C2EBD" w:rsidP="004C2EBD">
      <w:r w:rsidRPr="004C2EBD">
        <w:t xml:space="preserve">De innsatte fortalte at lappesystemet innebærer at de skriver en lapp til helseavdelingen om sin plage eller symptom og gir denne til en betjent som skal overbringe lappen til fengselshelsetjenesten. De hevdet at responstiden på en lapp hang sammen med hvor akutt ansatte i fengselshelsetjenesten vurderte </w:t>
      </w:r>
      <w:r w:rsidR="00C85C0C">
        <w:t xml:space="preserve">at </w:t>
      </w:r>
      <w:r w:rsidRPr="004C2EBD">
        <w:t>henvendelsen</w:t>
      </w:r>
      <w:r w:rsidR="00C85C0C">
        <w:t xml:space="preserve"> var</w:t>
      </w:r>
      <w:r w:rsidRPr="004C2EBD">
        <w:t xml:space="preserve">. En intervjudeltaker fortalte at han skrev mange lapper for andre innsatte som hadde problemer med å uttrykke seg skriftlig. Han fortalte at både han selv og mange andre opplevde lappesystemet som </w:t>
      </w:r>
      <w:r w:rsidR="00C85C0C">
        <w:t xml:space="preserve">en </w:t>
      </w:r>
      <w:r w:rsidRPr="004C2EBD">
        <w:t xml:space="preserve">lite tilfredsstillende og </w:t>
      </w:r>
      <w:r w:rsidR="00C85C0C">
        <w:t xml:space="preserve">en </w:t>
      </w:r>
      <w:r w:rsidRPr="004C2EBD">
        <w:t>sendrektig kommunikasjonsform:</w:t>
      </w:r>
    </w:p>
    <w:p w14:paraId="6D0C822B" w14:textId="3ACFF393" w:rsidR="004C2EBD" w:rsidRPr="004C2EBD" w:rsidRDefault="004C2EBD" w:rsidP="004C2EBD">
      <w:pPr>
        <w:spacing w:after="0" w:line="240" w:lineRule="auto"/>
        <w:ind w:left="1134" w:right="1134"/>
        <w:jc w:val="both"/>
        <w:rPr>
          <w:lang w:eastAsia="nb-NO"/>
        </w:rPr>
      </w:pPr>
      <w:r w:rsidRPr="004C2EBD">
        <w:rPr>
          <w:iCs/>
          <w:lang w:eastAsia="nb-NO"/>
        </w:rPr>
        <w:t>«</w:t>
      </w:r>
      <w:r w:rsidRPr="004C2EBD">
        <w:rPr>
          <w:lang w:eastAsia="nb-NO"/>
        </w:rPr>
        <w:t xml:space="preserve">Det er en evighet </w:t>
      </w:r>
      <w:r w:rsidR="00C85C0C">
        <w:rPr>
          <w:lang w:eastAsia="nb-NO"/>
        </w:rPr>
        <w:t xml:space="preserve">å </w:t>
      </w:r>
      <w:r w:rsidRPr="004C2EBD">
        <w:rPr>
          <w:lang w:eastAsia="nb-NO"/>
        </w:rPr>
        <w:t>vente for å få time hos legen her (…) Jeg ser jo når jeg skriver lapp for guttene ned til helse [intervjudeltaker skriver lapper for innsatte som har problemer med å uttrykke seg skriftlig] at jeg må skrive 3</w:t>
      </w:r>
      <w:r w:rsidR="00C85C0C">
        <w:rPr>
          <w:lang w:eastAsia="nb-NO"/>
        </w:rPr>
        <w:t>–</w:t>
      </w:r>
      <w:r w:rsidRPr="004C2EBD">
        <w:rPr>
          <w:lang w:eastAsia="nb-NO"/>
        </w:rPr>
        <w:t>4 ganger</w:t>
      </w:r>
      <w:r w:rsidR="00C85C0C">
        <w:rPr>
          <w:lang w:eastAsia="nb-NO"/>
        </w:rPr>
        <w:t>,</w:t>
      </w:r>
      <w:r w:rsidRPr="004C2EBD">
        <w:rPr>
          <w:lang w:eastAsia="nb-NO"/>
        </w:rPr>
        <w:t xml:space="preserve"> for jeg</w:t>
      </w:r>
      <w:r w:rsidR="00C85C0C">
        <w:rPr>
          <w:lang w:eastAsia="nb-NO"/>
        </w:rPr>
        <w:t xml:space="preserve"> ser at</w:t>
      </w:r>
      <w:r w:rsidRPr="004C2EBD">
        <w:rPr>
          <w:lang w:eastAsia="nb-NO"/>
        </w:rPr>
        <w:t xml:space="preserve"> gutta får lappen i retur. De skriver til vedkommende, uten å ha sett dem eller snakka med dem: </w:t>
      </w:r>
      <w:r w:rsidR="00C85C0C">
        <w:rPr>
          <w:lang w:eastAsia="nb-NO"/>
        </w:rPr>
        <w:t>D</w:t>
      </w:r>
      <w:r w:rsidRPr="004C2EBD">
        <w:rPr>
          <w:lang w:eastAsia="nb-NO"/>
        </w:rPr>
        <w:t xml:space="preserve">u skal bare gjøre sånn og sånn – ta en </w:t>
      </w:r>
      <w:proofErr w:type="spellStart"/>
      <w:r w:rsidRPr="004C2EBD">
        <w:rPr>
          <w:lang w:eastAsia="nb-NO"/>
        </w:rPr>
        <w:t>Ibux</w:t>
      </w:r>
      <w:proofErr w:type="spellEnd"/>
      <w:r w:rsidRPr="004C2EBD">
        <w:rPr>
          <w:lang w:eastAsia="nb-NO"/>
        </w:rPr>
        <w:t xml:space="preserve"> eller Paracet. Men jeg ser jo at det er noe med vedkommende, og da må jeg skrive flere ganger at vedkommende må få komme til en sjekk, en gang måtte jeg skrive fire ganger før det skjedde noe» (M6)</w:t>
      </w:r>
      <w:r w:rsidR="00C85C0C">
        <w:rPr>
          <w:lang w:eastAsia="nb-NO"/>
        </w:rPr>
        <w:t>.</w:t>
      </w:r>
    </w:p>
    <w:p w14:paraId="13EAA7C8" w14:textId="77777777" w:rsidR="004C2EBD" w:rsidRPr="004C2EBD" w:rsidRDefault="004C2EBD" w:rsidP="004C2EBD"/>
    <w:p w14:paraId="2C335662" w14:textId="77777777" w:rsidR="004C2EBD" w:rsidRPr="004C2EBD" w:rsidRDefault="004C2EBD" w:rsidP="004C2EBD">
      <w:pPr>
        <w:spacing w:line="259" w:lineRule="auto"/>
      </w:pPr>
      <w:r w:rsidRPr="004C2EBD">
        <w:t xml:space="preserve">En annen fortalte følgende om lappesystemet: </w:t>
      </w:r>
    </w:p>
    <w:p w14:paraId="4885C651" w14:textId="2589BC0D" w:rsidR="004C2EBD" w:rsidRPr="004C2EBD" w:rsidRDefault="004C2EBD" w:rsidP="004C2EBD">
      <w:pPr>
        <w:spacing w:after="0" w:line="240" w:lineRule="auto"/>
        <w:ind w:left="1134" w:right="1134"/>
        <w:jc w:val="both"/>
        <w:rPr>
          <w:lang w:eastAsia="nb-NO"/>
        </w:rPr>
      </w:pPr>
      <w:r w:rsidRPr="004C2EBD">
        <w:rPr>
          <w:lang w:eastAsia="nb-NO"/>
        </w:rPr>
        <w:t>«Sykepleieren kunne se at jeg hadde hjerteflimmer og skulle sende meg til legen her, og så antakeligvis ta noen prøver inne her. Og det har jo ikke skjedd</w:t>
      </w:r>
      <w:r w:rsidR="00030B33">
        <w:rPr>
          <w:lang w:eastAsia="nb-NO"/>
        </w:rPr>
        <w:t>,</w:t>
      </w:r>
      <w:r w:rsidRPr="004C2EBD">
        <w:rPr>
          <w:lang w:eastAsia="nb-NO"/>
        </w:rPr>
        <w:t xml:space="preserve"> da. Nå har det gått fire dager eller noe sånn, og det skjer jo ikke ... det kommer ikke til å skje mens jeg er her. Fordi at det er sånn treghet i systemet. Altså, systemet er slik at hvis jeg vil ha noe med helse å gjøre, nå snakker vi ikke om akutt</w:t>
      </w:r>
      <w:r w:rsidR="00030B33">
        <w:rPr>
          <w:lang w:eastAsia="nb-NO"/>
        </w:rPr>
        <w:t>,</w:t>
      </w:r>
      <w:r w:rsidRPr="004C2EBD">
        <w:rPr>
          <w:lang w:eastAsia="nb-NO"/>
        </w:rPr>
        <w:t xml:space="preserve"> da, så skal jeg fylle ut en lapp med problemet mitt. Lappen skal gis til betjentene. Betjentene skal frakte den ned til helse. Helse svarer skriftlig opp. Og så får du gjerne beskjed på en lapp om du får en time, og så kommer det en lapp </w:t>
      </w:r>
      <w:r w:rsidRPr="004C2EBD">
        <w:rPr>
          <w:lang w:eastAsia="nb-NO"/>
        </w:rPr>
        <w:lastRenderedPageBreak/>
        <w:t>som sier at du har fått time da og da, ikke sant. Så da kan jo ting ta en uke, to uker, tre uker» (M7)</w:t>
      </w:r>
      <w:r w:rsidR="00030B33">
        <w:rPr>
          <w:lang w:eastAsia="nb-NO"/>
        </w:rPr>
        <w:t>.</w:t>
      </w:r>
    </w:p>
    <w:p w14:paraId="4F15EDA9" w14:textId="77777777" w:rsidR="004C2EBD" w:rsidRPr="004C2EBD" w:rsidRDefault="004C2EBD" w:rsidP="004C2EBD">
      <w:pPr>
        <w:spacing w:after="0" w:line="240" w:lineRule="auto"/>
        <w:rPr>
          <w:rFonts w:asciiTheme="minorHAnsi" w:hAnsiTheme="minorHAnsi"/>
          <w:sz w:val="22"/>
          <w:lang w:eastAsia="nb-NO"/>
        </w:rPr>
      </w:pPr>
    </w:p>
    <w:p w14:paraId="4144B5C4" w14:textId="578BA154" w:rsidR="004C2EBD" w:rsidRPr="004C2EBD" w:rsidRDefault="004C2EBD" w:rsidP="0043738B">
      <w:r w:rsidRPr="004C2EBD">
        <w:t>En</w:t>
      </w:r>
      <w:r w:rsidR="00F173BE">
        <w:t xml:space="preserve"> tredje</w:t>
      </w:r>
      <w:r w:rsidRPr="004C2EBD">
        <w:t xml:space="preserve"> intervjudeltaker mente </w:t>
      </w:r>
      <w:r w:rsidR="00030B33">
        <w:t xml:space="preserve">at </w:t>
      </w:r>
      <w:r w:rsidRPr="004C2EBD">
        <w:t>lappesystemet fungerte greit for å be om påfyll på medisiner, men sa uoppfordret at hun ofte savnet noen å snakke med om den psykiske helsen sin</w:t>
      </w:r>
      <w:r w:rsidR="0043738B">
        <w:t>. Hun opplevde det blant annet som vanskelig å be om hjelp for sine psykiske helseplager via et lappesystem.</w:t>
      </w:r>
    </w:p>
    <w:p w14:paraId="4ACFC719" w14:textId="41BAF81D" w:rsidR="00F173BE" w:rsidRPr="0043738B" w:rsidRDefault="004C2EBD" w:rsidP="0043738B">
      <w:pPr>
        <w:spacing w:after="0" w:line="240" w:lineRule="auto"/>
        <w:ind w:left="1134" w:right="1134"/>
        <w:jc w:val="both"/>
        <w:rPr>
          <w:lang w:eastAsia="nb-NO"/>
        </w:rPr>
      </w:pPr>
      <w:r w:rsidRPr="004C2EBD">
        <w:rPr>
          <w:lang w:eastAsia="nb-NO"/>
        </w:rPr>
        <w:t xml:space="preserve"> </w:t>
      </w:r>
    </w:p>
    <w:p w14:paraId="666D0FF6" w14:textId="77777777" w:rsidR="004C2EBD" w:rsidRPr="004C2EBD" w:rsidRDefault="004C2EBD" w:rsidP="00630135">
      <w:pPr>
        <w:pStyle w:val="Overskrift3"/>
      </w:pPr>
      <w:bookmarkStart w:id="74" w:name="_Toc88045756"/>
      <w:r w:rsidRPr="004C2EBD">
        <w:t>Innskrenket bemanning i kriminalomsorgen</w:t>
      </w:r>
      <w:bookmarkEnd w:id="74"/>
    </w:p>
    <w:p w14:paraId="4F769B1B" w14:textId="0A403197" w:rsidR="004C2EBD" w:rsidRPr="004C2EBD" w:rsidRDefault="0043738B" w:rsidP="004C2EBD">
      <w:r>
        <w:t xml:space="preserve">Som beskrevet ovenfor mente flere av de innsatte </w:t>
      </w:r>
      <w:r w:rsidR="004C2EBD" w:rsidRPr="004C2EBD">
        <w:t xml:space="preserve">at avtaler </w:t>
      </w:r>
      <w:r w:rsidR="00F8193B">
        <w:t>i</w:t>
      </w:r>
      <w:r w:rsidR="004C2EBD" w:rsidRPr="004C2EBD">
        <w:t xml:space="preserve"> helseavdelingen i fengslet og avtaler hos spesialister eller </w:t>
      </w:r>
      <w:r w:rsidR="00F8193B">
        <w:t xml:space="preserve">på </w:t>
      </w:r>
      <w:r w:rsidR="004C2EBD" w:rsidRPr="004C2EBD">
        <w:t>sykehus utenfor fengslet ofte ble avlyst fordi det ikke fantes nok betjenter til å følge innsatte som treng</w:t>
      </w:r>
      <w:r w:rsidR="00F8193B">
        <w:t>te</w:t>
      </w:r>
      <w:r w:rsidR="004C2EBD" w:rsidRPr="004C2EBD">
        <w:t xml:space="preserve"> helsehjelp. </w:t>
      </w:r>
      <w:r w:rsidR="004C2EBD" w:rsidRPr="004C2EBD">
        <w:rPr>
          <w:lang w:eastAsia="nb-NO"/>
        </w:rPr>
        <w:t>Noen fortalte også at de jevnlig hadde gått til psykolog, fysioterapi eller kiropraktor før de ble fengslet, men disse tilbudene opphørte når de kom i fengslet.</w:t>
      </w:r>
    </w:p>
    <w:p w14:paraId="14294057" w14:textId="535C214C" w:rsidR="004C2EBD" w:rsidRPr="004C2EBD" w:rsidRDefault="004C2EBD" w:rsidP="004C2EBD">
      <w:pPr>
        <w:rPr>
          <w:lang w:eastAsia="nb-NO"/>
        </w:rPr>
      </w:pPr>
      <w:r w:rsidRPr="004C2EBD">
        <w:rPr>
          <w:lang w:eastAsia="nb-NO"/>
        </w:rPr>
        <w:t xml:space="preserve">Flere fortalte at mange aktivitetstilbud hadde blitt lagt ned, </w:t>
      </w:r>
      <w:r w:rsidR="00F8193B">
        <w:rPr>
          <w:lang w:eastAsia="nb-NO"/>
        </w:rPr>
        <w:t xml:space="preserve">og </w:t>
      </w:r>
      <w:r w:rsidRPr="004C2EBD">
        <w:rPr>
          <w:lang w:eastAsia="nb-NO"/>
        </w:rPr>
        <w:t xml:space="preserve">at avtaler om både besøk og fotballtreninger o.l. hadde blitt avlyst </w:t>
      </w:r>
      <w:r w:rsidR="00F8193B">
        <w:rPr>
          <w:lang w:eastAsia="nb-NO"/>
        </w:rPr>
        <w:t>fordi</w:t>
      </w:r>
      <w:r w:rsidRPr="004C2EBD">
        <w:rPr>
          <w:lang w:eastAsia="nb-NO"/>
        </w:rPr>
        <w:t xml:space="preserve"> det ikke </w:t>
      </w:r>
      <w:r w:rsidR="00F8193B">
        <w:rPr>
          <w:lang w:eastAsia="nb-NO"/>
        </w:rPr>
        <w:t>var</w:t>
      </w:r>
      <w:r w:rsidRPr="004C2EBD">
        <w:rPr>
          <w:lang w:eastAsia="nb-NO"/>
        </w:rPr>
        <w:t xml:space="preserve"> fengs</w:t>
      </w:r>
      <w:r w:rsidR="00F8193B">
        <w:rPr>
          <w:lang w:eastAsia="nb-NO"/>
        </w:rPr>
        <w:t>e</w:t>
      </w:r>
      <w:r w:rsidRPr="004C2EBD">
        <w:rPr>
          <w:lang w:eastAsia="nb-NO"/>
        </w:rPr>
        <w:t>l</w:t>
      </w:r>
      <w:r w:rsidR="00F8193B">
        <w:rPr>
          <w:lang w:eastAsia="nb-NO"/>
        </w:rPr>
        <w:t>s</w:t>
      </w:r>
      <w:r w:rsidRPr="004C2EBD">
        <w:rPr>
          <w:lang w:eastAsia="nb-NO"/>
        </w:rPr>
        <w:t>betjenter som kunne følge dem. At besøk med familien har blitt avlyst</w:t>
      </w:r>
      <w:r w:rsidR="00F8193B">
        <w:rPr>
          <w:lang w:eastAsia="nb-NO"/>
        </w:rPr>
        <w:t>,</w:t>
      </w:r>
      <w:r w:rsidRPr="004C2EBD">
        <w:rPr>
          <w:lang w:eastAsia="nb-NO"/>
        </w:rPr>
        <w:t xml:space="preserve"> opplev</w:t>
      </w:r>
      <w:r w:rsidR="003073A6">
        <w:rPr>
          <w:lang w:eastAsia="nb-NO"/>
        </w:rPr>
        <w:t>de</w:t>
      </w:r>
      <w:r w:rsidRPr="004C2EBD">
        <w:rPr>
          <w:lang w:eastAsia="nb-NO"/>
        </w:rPr>
        <w:t xml:space="preserve"> flere som svært tyngende. På våre spørsmål om det ikke </w:t>
      </w:r>
      <w:r w:rsidR="0043738B">
        <w:rPr>
          <w:lang w:eastAsia="nb-NO"/>
        </w:rPr>
        <w:t>var</w:t>
      </w:r>
      <w:r w:rsidRPr="004C2EBD">
        <w:rPr>
          <w:lang w:eastAsia="nb-NO"/>
        </w:rPr>
        <w:t xml:space="preserve"> slik at en del avlysninger skyldes </w:t>
      </w:r>
      <w:r w:rsidR="00F8193B">
        <w:rPr>
          <w:lang w:eastAsia="nb-NO"/>
        </w:rPr>
        <w:t>c</w:t>
      </w:r>
      <w:r w:rsidRPr="004C2EBD">
        <w:rPr>
          <w:lang w:eastAsia="nb-NO"/>
        </w:rPr>
        <w:t>ovid</w:t>
      </w:r>
      <w:r w:rsidR="00F8193B">
        <w:rPr>
          <w:lang w:eastAsia="nb-NO"/>
        </w:rPr>
        <w:t>-</w:t>
      </w:r>
      <w:r w:rsidRPr="004C2EBD">
        <w:rPr>
          <w:lang w:eastAsia="nb-NO"/>
        </w:rPr>
        <w:t>19 snarere enn økonomiske innskrenk</w:t>
      </w:r>
      <w:r w:rsidR="00F8193B">
        <w:rPr>
          <w:lang w:eastAsia="nb-NO"/>
        </w:rPr>
        <w:t>n</w:t>
      </w:r>
      <w:r w:rsidRPr="004C2EBD">
        <w:rPr>
          <w:lang w:eastAsia="nb-NO"/>
        </w:rPr>
        <w:t>inger</w:t>
      </w:r>
      <w:r w:rsidR="00F8193B">
        <w:rPr>
          <w:lang w:eastAsia="nb-NO"/>
        </w:rPr>
        <w:t>,</w:t>
      </w:r>
      <w:r w:rsidRPr="004C2EBD">
        <w:rPr>
          <w:lang w:eastAsia="nb-NO"/>
        </w:rPr>
        <w:t xml:space="preserve"> svar</w:t>
      </w:r>
      <w:r w:rsidR="0043738B">
        <w:rPr>
          <w:lang w:eastAsia="nb-NO"/>
        </w:rPr>
        <w:t>te</w:t>
      </w:r>
      <w:r w:rsidRPr="004C2EBD">
        <w:rPr>
          <w:lang w:eastAsia="nb-NO"/>
        </w:rPr>
        <w:t xml:space="preserve"> samtlige intervjudeltaker at de ha</w:t>
      </w:r>
      <w:r w:rsidR="0043738B">
        <w:rPr>
          <w:lang w:eastAsia="nb-NO"/>
        </w:rPr>
        <w:t>dde</w:t>
      </w:r>
      <w:r w:rsidRPr="004C2EBD">
        <w:rPr>
          <w:lang w:eastAsia="nb-NO"/>
        </w:rPr>
        <w:t xml:space="preserve"> full forståelse for at de</w:t>
      </w:r>
      <w:r w:rsidR="00F8193B">
        <w:rPr>
          <w:lang w:eastAsia="nb-NO"/>
        </w:rPr>
        <w:t>,</w:t>
      </w:r>
      <w:r w:rsidRPr="004C2EBD">
        <w:rPr>
          <w:lang w:eastAsia="nb-NO"/>
        </w:rPr>
        <w:t xml:space="preserve"> som alle andre i samfunnet</w:t>
      </w:r>
      <w:r w:rsidR="00F8193B">
        <w:rPr>
          <w:lang w:eastAsia="nb-NO"/>
        </w:rPr>
        <w:t>,</w:t>
      </w:r>
      <w:r w:rsidRPr="004C2EBD">
        <w:rPr>
          <w:lang w:eastAsia="nb-NO"/>
        </w:rPr>
        <w:t xml:space="preserve"> ha</w:t>
      </w:r>
      <w:r w:rsidR="0043738B">
        <w:rPr>
          <w:lang w:eastAsia="nb-NO"/>
        </w:rPr>
        <w:t>dde</w:t>
      </w:r>
      <w:r w:rsidRPr="004C2EBD">
        <w:rPr>
          <w:lang w:eastAsia="nb-NO"/>
        </w:rPr>
        <w:t xml:space="preserve"> blitt mer isolert i koronatiden. Samtidig st</w:t>
      </w:r>
      <w:r w:rsidR="0043738B">
        <w:rPr>
          <w:lang w:eastAsia="nb-NO"/>
        </w:rPr>
        <w:t>od</w:t>
      </w:r>
      <w:r w:rsidRPr="004C2EBD">
        <w:rPr>
          <w:lang w:eastAsia="nb-NO"/>
        </w:rPr>
        <w:t xml:space="preserve"> de fast på at avlysningene de ha</w:t>
      </w:r>
      <w:r w:rsidR="0043738B">
        <w:rPr>
          <w:lang w:eastAsia="nb-NO"/>
        </w:rPr>
        <w:t>dde</w:t>
      </w:r>
      <w:r w:rsidRPr="004C2EBD">
        <w:rPr>
          <w:lang w:eastAsia="nb-NO"/>
        </w:rPr>
        <w:t xml:space="preserve"> i tankene når d</w:t>
      </w:r>
      <w:r w:rsidR="0043738B">
        <w:rPr>
          <w:lang w:eastAsia="nb-NO"/>
        </w:rPr>
        <w:t>e</w:t>
      </w:r>
      <w:r w:rsidRPr="004C2EBD">
        <w:rPr>
          <w:lang w:eastAsia="nb-NO"/>
        </w:rPr>
        <w:t xml:space="preserve"> snakk</w:t>
      </w:r>
      <w:r w:rsidR="0043738B">
        <w:rPr>
          <w:lang w:eastAsia="nb-NO"/>
        </w:rPr>
        <w:t xml:space="preserve">et </w:t>
      </w:r>
      <w:r w:rsidRPr="004C2EBD">
        <w:rPr>
          <w:lang w:eastAsia="nb-NO"/>
        </w:rPr>
        <w:t>med oss</w:t>
      </w:r>
      <w:r w:rsidR="00F8193B">
        <w:rPr>
          <w:lang w:eastAsia="nb-NO"/>
        </w:rPr>
        <w:t>,</w:t>
      </w:r>
      <w:r w:rsidRPr="004C2EBD">
        <w:rPr>
          <w:lang w:eastAsia="nb-NO"/>
        </w:rPr>
        <w:t xml:space="preserve"> ikke skyld</w:t>
      </w:r>
      <w:r w:rsidR="00F8193B">
        <w:rPr>
          <w:lang w:eastAsia="nb-NO"/>
        </w:rPr>
        <w:t>t</w:t>
      </w:r>
      <w:r w:rsidRPr="004C2EBD">
        <w:rPr>
          <w:lang w:eastAsia="nb-NO"/>
        </w:rPr>
        <w:t xml:space="preserve">es </w:t>
      </w:r>
      <w:r w:rsidR="00F8193B">
        <w:rPr>
          <w:lang w:eastAsia="nb-NO"/>
        </w:rPr>
        <w:t>c</w:t>
      </w:r>
      <w:r w:rsidRPr="004C2EBD">
        <w:rPr>
          <w:lang w:eastAsia="nb-NO"/>
        </w:rPr>
        <w:t>ovid</w:t>
      </w:r>
      <w:r w:rsidR="00F8193B">
        <w:rPr>
          <w:lang w:eastAsia="nb-NO"/>
        </w:rPr>
        <w:t>-</w:t>
      </w:r>
      <w:r w:rsidRPr="004C2EBD">
        <w:rPr>
          <w:lang w:eastAsia="nb-NO"/>
        </w:rPr>
        <w:t>19</w:t>
      </w:r>
      <w:r w:rsidR="00F8193B">
        <w:rPr>
          <w:lang w:eastAsia="nb-NO"/>
        </w:rPr>
        <w:t>-</w:t>
      </w:r>
      <w:r w:rsidRPr="004C2EBD">
        <w:rPr>
          <w:lang w:eastAsia="nb-NO"/>
        </w:rPr>
        <w:t>situasjonen. Flere av de som ha</w:t>
      </w:r>
      <w:r w:rsidR="0043738B">
        <w:rPr>
          <w:lang w:eastAsia="nb-NO"/>
        </w:rPr>
        <w:t>dde</w:t>
      </w:r>
      <w:r w:rsidRPr="004C2EBD">
        <w:rPr>
          <w:lang w:eastAsia="nb-NO"/>
        </w:rPr>
        <w:t xml:space="preserve"> sittet lenge i fengslet</w:t>
      </w:r>
      <w:r w:rsidR="00F8193B">
        <w:rPr>
          <w:lang w:eastAsia="nb-NO"/>
        </w:rPr>
        <w:t>,</w:t>
      </w:r>
      <w:r w:rsidRPr="004C2EBD">
        <w:rPr>
          <w:lang w:eastAsia="nb-NO"/>
        </w:rPr>
        <w:t xml:space="preserve"> </w:t>
      </w:r>
      <w:r w:rsidR="0043738B">
        <w:rPr>
          <w:lang w:eastAsia="nb-NO"/>
        </w:rPr>
        <w:t>var</w:t>
      </w:r>
      <w:r w:rsidRPr="004C2EBD">
        <w:rPr>
          <w:lang w:eastAsia="nb-NO"/>
        </w:rPr>
        <w:t xml:space="preserve"> helt klare på at de merket de økonomiske innskrenkningene før pandemien.</w:t>
      </w:r>
    </w:p>
    <w:p w14:paraId="0D9601CE" w14:textId="126EBA1B" w:rsidR="004C2EBD" w:rsidRPr="004C2EBD" w:rsidRDefault="004C2EBD" w:rsidP="004C2EBD">
      <w:pPr>
        <w:rPr>
          <w:lang w:eastAsia="nb-NO"/>
        </w:rPr>
      </w:pPr>
      <w:r w:rsidRPr="004C2EBD">
        <w:rPr>
          <w:lang w:eastAsia="nb-NO"/>
        </w:rPr>
        <w:t>Innsatte representert ved både Casefengsel I og II etterlys</w:t>
      </w:r>
      <w:r w:rsidR="00316F97">
        <w:rPr>
          <w:lang w:eastAsia="nb-NO"/>
        </w:rPr>
        <w:t>te</w:t>
      </w:r>
      <w:r w:rsidRPr="004C2EBD">
        <w:rPr>
          <w:lang w:eastAsia="nb-NO"/>
        </w:rPr>
        <w:t xml:space="preserve"> flere ressurser både </w:t>
      </w:r>
      <w:r w:rsidR="00316F97">
        <w:rPr>
          <w:lang w:eastAsia="nb-NO"/>
        </w:rPr>
        <w:t>i</w:t>
      </w:r>
      <w:r w:rsidRPr="004C2EBD">
        <w:rPr>
          <w:lang w:eastAsia="nb-NO"/>
        </w:rPr>
        <w:t xml:space="preserve"> helseavdelingen og i kriminalomsorgen. I Casefengsel I etterlys</w:t>
      </w:r>
      <w:r w:rsidR="00316F97">
        <w:rPr>
          <w:lang w:eastAsia="nb-NO"/>
        </w:rPr>
        <w:t>te</w:t>
      </w:r>
      <w:r w:rsidRPr="004C2EBD">
        <w:rPr>
          <w:lang w:eastAsia="nb-NO"/>
        </w:rPr>
        <w:t xml:space="preserve"> en intervjudeltaker mer kompetanse og ressurser i kriminalomsorgen og </w:t>
      </w:r>
      <w:r w:rsidR="00316F97">
        <w:rPr>
          <w:lang w:eastAsia="nb-NO"/>
        </w:rPr>
        <w:t>ga</w:t>
      </w:r>
      <w:r w:rsidRPr="004C2EBD">
        <w:rPr>
          <w:lang w:eastAsia="nb-NO"/>
        </w:rPr>
        <w:t xml:space="preserve"> tydelig u</w:t>
      </w:r>
      <w:r w:rsidR="00D04F1D">
        <w:rPr>
          <w:lang w:eastAsia="nb-NO"/>
        </w:rPr>
        <w:t>t</w:t>
      </w:r>
      <w:r w:rsidRPr="004C2EBD">
        <w:rPr>
          <w:lang w:eastAsia="nb-NO"/>
        </w:rPr>
        <w:t xml:space="preserve">trykk for at det </w:t>
      </w:r>
      <w:r w:rsidR="00316F97">
        <w:rPr>
          <w:lang w:eastAsia="nb-NO"/>
        </w:rPr>
        <w:t>var</w:t>
      </w:r>
      <w:r w:rsidRPr="004C2EBD">
        <w:rPr>
          <w:lang w:eastAsia="nb-NO"/>
        </w:rPr>
        <w:t xml:space="preserve"> mange av betjentene hun ikke ha</w:t>
      </w:r>
      <w:r w:rsidR="00316F97">
        <w:rPr>
          <w:lang w:eastAsia="nb-NO"/>
        </w:rPr>
        <w:t>dde</w:t>
      </w:r>
      <w:r w:rsidRPr="004C2EBD">
        <w:rPr>
          <w:lang w:eastAsia="nb-NO"/>
        </w:rPr>
        <w:t xml:space="preserve"> tillit til. Hun fort</w:t>
      </w:r>
      <w:r w:rsidR="00F173BE">
        <w:rPr>
          <w:lang w:eastAsia="nb-NO"/>
        </w:rPr>
        <w:t>alte</w:t>
      </w:r>
      <w:r w:rsidRPr="004C2EBD">
        <w:rPr>
          <w:lang w:eastAsia="nb-NO"/>
        </w:rPr>
        <w:t xml:space="preserve"> at hun kunne ønske betjentene kunne vært litt mer hyggelige:</w:t>
      </w:r>
    </w:p>
    <w:p w14:paraId="4ECFF827" w14:textId="3CE6545B" w:rsidR="004C2EBD" w:rsidRPr="004C2EBD" w:rsidRDefault="004C2EBD" w:rsidP="004C2EBD">
      <w:pPr>
        <w:spacing w:after="0" w:line="240" w:lineRule="auto"/>
        <w:ind w:left="1134" w:right="1134"/>
        <w:jc w:val="both"/>
        <w:rPr>
          <w:lang w:eastAsia="nb-NO"/>
        </w:rPr>
      </w:pPr>
      <w:r w:rsidRPr="004C2EBD">
        <w:rPr>
          <w:lang w:eastAsia="nb-NO"/>
        </w:rPr>
        <w:t>«Det er også språkbruken. Mange er flinke. Mange ansatte er veldig flinke til å formulere sånn at vi ikke føler oss undertrykkede. Men ofte så får vi kommentarer som om vi er et barn i en barnehage» (K1)</w:t>
      </w:r>
      <w:r w:rsidR="00316F97">
        <w:rPr>
          <w:lang w:eastAsia="nb-NO"/>
        </w:rPr>
        <w:t>.</w:t>
      </w:r>
    </w:p>
    <w:p w14:paraId="1B6FD27A" w14:textId="77777777" w:rsidR="004C2EBD" w:rsidRPr="004C2EBD" w:rsidRDefault="004C2EBD" w:rsidP="004C2EBD">
      <w:pPr>
        <w:spacing w:line="259" w:lineRule="auto"/>
        <w:rPr>
          <w:lang w:eastAsia="nb-NO"/>
        </w:rPr>
      </w:pPr>
    </w:p>
    <w:p w14:paraId="2BEA51C9" w14:textId="58D8E5F2" w:rsidR="004C2EBD" w:rsidRPr="004C2EBD" w:rsidRDefault="004C2EBD" w:rsidP="004C2EBD">
      <w:pPr>
        <w:spacing w:line="259" w:lineRule="auto"/>
        <w:rPr>
          <w:lang w:eastAsia="nb-NO"/>
        </w:rPr>
      </w:pPr>
      <w:r w:rsidRPr="004C2EBD">
        <w:rPr>
          <w:lang w:eastAsia="nb-NO"/>
        </w:rPr>
        <w:t>En av de andre med</w:t>
      </w:r>
      <w:r w:rsidR="00D220E6">
        <w:rPr>
          <w:lang w:eastAsia="nb-NO"/>
        </w:rPr>
        <w:t>d</w:t>
      </w:r>
      <w:r w:rsidRPr="004C2EBD">
        <w:rPr>
          <w:lang w:eastAsia="nb-NO"/>
        </w:rPr>
        <w:t>elte oss følgende:</w:t>
      </w:r>
    </w:p>
    <w:p w14:paraId="57506017" w14:textId="6891B27D" w:rsidR="004C2EBD" w:rsidRPr="004C2EBD" w:rsidRDefault="004C2EBD" w:rsidP="004C2EBD">
      <w:pPr>
        <w:spacing w:after="0" w:line="240" w:lineRule="auto"/>
        <w:ind w:left="1134" w:right="1134"/>
        <w:jc w:val="both"/>
        <w:rPr>
          <w:lang w:eastAsia="nb-NO"/>
        </w:rPr>
      </w:pPr>
      <w:r w:rsidRPr="004C2EBD">
        <w:rPr>
          <w:lang w:eastAsia="nb-NO"/>
        </w:rPr>
        <w:lastRenderedPageBreak/>
        <w:t>«De [fengselsbetjentene] har knapt tid eller råd til å låse oss ut og inn. De betjentene som virkelig brenner for å gjøre en god jobb, de blir helt utbrent selv. Sånn at de beste betjentene blir sykmeldt, forsvinner, ikke sant. Og igjen så er det da folk som enten kanskje har søkt seg til betjentyrket av helt feil grunnlag, eller som egentlig ikke bryr seg om noe som helst, ikke sant. Disse betjentene ser på det som en enkel jobb. De sitter med beina på bordet og strikker hele dagen. For det er det de gjør, ikke sant. Og kommer med smarte kommentarer i ny og ne, som ofte kan være litt giftige også. Så å spørre noen av dem om noe som faktisk er noe viktig</w:t>
      </w:r>
      <w:r w:rsidR="00D220E6">
        <w:rPr>
          <w:lang w:eastAsia="nb-NO"/>
        </w:rPr>
        <w:t>,</w:t>
      </w:r>
      <w:r w:rsidRPr="004C2EBD">
        <w:rPr>
          <w:lang w:eastAsia="nb-NO"/>
        </w:rPr>
        <w:t xml:space="preserve"> gjør jeg ikke. Jeg er nok utsatt, så jeg rekker ikke hodet fr</w:t>
      </w:r>
      <w:r w:rsidR="002531DE">
        <w:rPr>
          <w:lang w:eastAsia="nb-NO"/>
        </w:rPr>
        <w:t>e</w:t>
      </w:r>
      <w:r w:rsidRPr="004C2EBD">
        <w:rPr>
          <w:lang w:eastAsia="nb-NO"/>
        </w:rPr>
        <w:t>m for at noen som har en dårlig dag</w:t>
      </w:r>
      <w:r w:rsidR="00D220E6">
        <w:rPr>
          <w:lang w:eastAsia="nb-NO"/>
        </w:rPr>
        <w:t>,</w:t>
      </w:r>
      <w:r w:rsidRPr="004C2EBD">
        <w:rPr>
          <w:lang w:eastAsia="nb-NO"/>
        </w:rPr>
        <w:t xml:space="preserve"> skal kunne hogge det av i tillegg, ikke sant. Sånn at min tillit til betjenter, den er ikke veldig stor alltid. For jeg har opplevd så mye dårlig gjennom alle disse årene. Men det finnes unntak</w:t>
      </w:r>
      <w:r w:rsidR="00D220E6">
        <w:rPr>
          <w:lang w:eastAsia="nb-NO"/>
        </w:rPr>
        <w:t>,</w:t>
      </w:r>
      <w:r w:rsidRPr="004C2EBD">
        <w:rPr>
          <w:lang w:eastAsia="nb-NO"/>
        </w:rPr>
        <w:t xml:space="preserve"> naturligvis. Og de unntakene, de verner jeg om» (K2)</w:t>
      </w:r>
      <w:r w:rsidR="00D220E6">
        <w:rPr>
          <w:lang w:eastAsia="nb-NO"/>
        </w:rPr>
        <w:t>.</w:t>
      </w:r>
    </w:p>
    <w:p w14:paraId="4183248D" w14:textId="77777777" w:rsidR="004C2EBD" w:rsidRPr="004C2EBD" w:rsidRDefault="004C2EBD" w:rsidP="004C2EBD">
      <w:pPr>
        <w:rPr>
          <w:lang w:eastAsia="nb-NO"/>
        </w:rPr>
      </w:pPr>
    </w:p>
    <w:p w14:paraId="5F1E1907" w14:textId="527B1901" w:rsidR="004C2EBD" w:rsidRPr="004C2EBD" w:rsidRDefault="004C2EBD" w:rsidP="004C2EBD">
      <w:r w:rsidRPr="004C2EBD">
        <w:rPr>
          <w:lang w:eastAsia="nb-NO"/>
        </w:rPr>
        <w:t>I Casefengsel II fortalte samtlige intervjudeltakere at de i det store og hele ha</w:t>
      </w:r>
      <w:r w:rsidR="00F173BE">
        <w:rPr>
          <w:lang w:eastAsia="nb-NO"/>
        </w:rPr>
        <w:t>dde</w:t>
      </w:r>
      <w:r w:rsidRPr="004C2EBD">
        <w:rPr>
          <w:lang w:eastAsia="nb-NO"/>
        </w:rPr>
        <w:t xml:space="preserve"> et godt forhold til fengselsbetjentene. De ha</w:t>
      </w:r>
      <w:r w:rsidR="00F173BE">
        <w:rPr>
          <w:lang w:eastAsia="nb-NO"/>
        </w:rPr>
        <w:t>dde</w:t>
      </w:r>
      <w:r w:rsidRPr="004C2EBD">
        <w:rPr>
          <w:lang w:eastAsia="nb-NO"/>
        </w:rPr>
        <w:t xml:space="preserve"> tillit til at de fleste gjør så godt de kan for at de skal ha det bra. De opplev</w:t>
      </w:r>
      <w:r w:rsidR="00F173BE">
        <w:rPr>
          <w:lang w:eastAsia="nb-NO"/>
        </w:rPr>
        <w:t>de</w:t>
      </w:r>
      <w:r w:rsidRPr="004C2EBD">
        <w:rPr>
          <w:lang w:eastAsia="nb-NO"/>
        </w:rPr>
        <w:t xml:space="preserve"> at både betjenter og helsepersonell stort sett behandle</w:t>
      </w:r>
      <w:r w:rsidR="00F173BE">
        <w:rPr>
          <w:lang w:eastAsia="nb-NO"/>
        </w:rPr>
        <w:t>t</w:t>
      </w:r>
      <w:r w:rsidRPr="004C2EBD">
        <w:rPr>
          <w:lang w:eastAsia="nb-NO"/>
        </w:rPr>
        <w:t xml:space="preserve"> dem på en respektfull måte, </w:t>
      </w:r>
      <w:r w:rsidR="00F173BE">
        <w:rPr>
          <w:lang w:eastAsia="nb-NO"/>
        </w:rPr>
        <w:t>er</w:t>
      </w:r>
      <w:r w:rsidRPr="004C2EBD">
        <w:rPr>
          <w:lang w:eastAsia="nb-NO"/>
        </w:rPr>
        <w:t xml:space="preserve"> blide, hyggelig og imøtekommende. Når det gjaldt samarbeidet mellom helseavdelingen og kriminalomsorgen</w:t>
      </w:r>
      <w:r w:rsidR="00C639CA">
        <w:rPr>
          <w:lang w:eastAsia="nb-NO"/>
        </w:rPr>
        <w:t>,</w:t>
      </w:r>
      <w:r w:rsidRPr="004C2EBD">
        <w:rPr>
          <w:lang w:eastAsia="nb-NO"/>
        </w:rPr>
        <w:t xml:space="preserve"> </w:t>
      </w:r>
      <w:r w:rsidR="00F173BE">
        <w:rPr>
          <w:lang w:eastAsia="nb-NO"/>
        </w:rPr>
        <w:t xml:space="preserve">mente de </w:t>
      </w:r>
      <w:r w:rsidRPr="004C2EBD">
        <w:rPr>
          <w:lang w:eastAsia="nb-NO"/>
        </w:rPr>
        <w:t>fleste at de ansatte gjør så godt de kan. Problemet er</w:t>
      </w:r>
      <w:r w:rsidR="00C639CA">
        <w:rPr>
          <w:lang w:eastAsia="nb-NO"/>
        </w:rPr>
        <w:t>,</w:t>
      </w:r>
      <w:r w:rsidRPr="004C2EBD">
        <w:rPr>
          <w:lang w:eastAsia="nb-NO"/>
        </w:rPr>
        <w:t xml:space="preserve"> som beskrevet ovenfor</w:t>
      </w:r>
      <w:r w:rsidR="00C639CA">
        <w:rPr>
          <w:lang w:eastAsia="nb-NO"/>
        </w:rPr>
        <w:t>,</w:t>
      </w:r>
      <w:r w:rsidRPr="004C2EBD">
        <w:rPr>
          <w:lang w:eastAsia="nb-NO"/>
        </w:rPr>
        <w:t xml:space="preserve"> manglende ressurser og et tungrodd byråkratisk system både i helsevesenet og kriminalomsorgen.  </w:t>
      </w:r>
    </w:p>
    <w:p w14:paraId="1B9288BA" w14:textId="5F940696" w:rsidR="009935EB" w:rsidRDefault="009935EB" w:rsidP="009935EB">
      <w:pPr>
        <w:pStyle w:val="Ingenmellomrom"/>
        <w:rPr>
          <w:lang w:eastAsia="nb-NO"/>
        </w:rPr>
      </w:pPr>
    </w:p>
    <w:p w14:paraId="4CCD901E" w14:textId="77777777" w:rsidR="009935EB" w:rsidRPr="009935EB" w:rsidRDefault="009935EB" w:rsidP="009935EB">
      <w:pPr>
        <w:pStyle w:val="Ingenmellomrom"/>
        <w:rPr>
          <w:lang w:eastAsia="nb-NO"/>
        </w:rPr>
      </w:pPr>
    </w:p>
    <w:p w14:paraId="05B58671" w14:textId="41F25755" w:rsidR="001452D2" w:rsidRDefault="001452D2" w:rsidP="007F1261">
      <w:pPr>
        <w:pStyle w:val="Overskrift2"/>
      </w:pPr>
      <w:bookmarkStart w:id="75" w:name="_Toc88045757"/>
      <w:proofErr w:type="spellStart"/>
      <w:r w:rsidRPr="007F1261">
        <w:t>D</w:t>
      </w:r>
      <w:r w:rsidR="00F74F39" w:rsidRPr="007F1261">
        <w:t>elstudie</w:t>
      </w:r>
      <w:proofErr w:type="spellEnd"/>
      <w:r>
        <w:t xml:space="preserve"> </w:t>
      </w:r>
      <w:r w:rsidR="00F74F39">
        <w:t>III</w:t>
      </w:r>
      <w:bookmarkEnd w:id="75"/>
      <w:r>
        <w:t xml:space="preserve"> </w:t>
      </w:r>
    </w:p>
    <w:p w14:paraId="0AF7EAD8" w14:textId="77777777" w:rsidR="00630135" w:rsidRPr="00DE6601" w:rsidRDefault="00630135" w:rsidP="007F1261">
      <w:pPr>
        <w:pStyle w:val="Overskrift2"/>
      </w:pPr>
      <w:bookmarkStart w:id="76" w:name="_Toc88045758"/>
      <w:r w:rsidRPr="00DE6601">
        <w:t>Spørreskjemaundersøkelsen</w:t>
      </w:r>
      <w:r>
        <w:t>e</w:t>
      </w:r>
      <w:bookmarkEnd w:id="76"/>
    </w:p>
    <w:p w14:paraId="63F91B23" w14:textId="3A63CA8D" w:rsidR="00630135" w:rsidRDefault="00C639CA" w:rsidP="00630135">
      <w:r>
        <w:t>Vi</w:t>
      </w:r>
      <w:r w:rsidR="00630135">
        <w:t xml:space="preserve"> gjennomført</w:t>
      </w:r>
      <w:r>
        <w:t>e</w:t>
      </w:r>
      <w:r w:rsidR="00630135">
        <w:t xml:space="preserve"> to spørreskjemaundersøkelser. Den første henvendte seg til </w:t>
      </w:r>
      <w:r w:rsidR="00F173BE">
        <w:t>k</w:t>
      </w:r>
      <w:r w:rsidR="00630135">
        <w:t xml:space="preserve">riminalomsorgen og ble sendt ut til ansatte </w:t>
      </w:r>
      <w:r w:rsidR="003736A9">
        <w:t xml:space="preserve">og ledere </w:t>
      </w:r>
      <w:r w:rsidR="00630135">
        <w:t>i alle landets fengsler. Den andre ble sendt ut til ansatte</w:t>
      </w:r>
      <w:r w:rsidR="003736A9">
        <w:t xml:space="preserve"> og ledere</w:t>
      </w:r>
      <w:r w:rsidR="00630135">
        <w:t xml:space="preserve"> i de kommunale helse- og omsorgstjenestene som har ansvar for </w:t>
      </w:r>
      <w:r w:rsidR="00F173BE">
        <w:t>f</w:t>
      </w:r>
      <w:r w:rsidR="00630135">
        <w:t>engselshelsetjenesten i sin kommune. Nedenfor presentere</w:t>
      </w:r>
      <w:r>
        <w:t>r vi</w:t>
      </w:r>
      <w:r w:rsidR="00630135">
        <w:t xml:space="preserve"> resultater fra undersøkelsen til </w:t>
      </w:r>
      <w:r w:rsidR="00F173BE">
        <w:t>k</w:t>
      </w:r>
      <w:r w:rsidR="00630135">
        <w:t xml:space="preserve">riminalomsorgen før vi på side </w:t>
      </w:r>
      <w:r w:rsidR="008146FC" w:rsidRPr="00E2246D">
        <w:t>7</w:t>
      </w:r>
      <w:r w:rsidR="00DE704A">
        <w:t>1</w:t>
      </w:r>
      <w:r w:rsidR="00630135">
        <w:t xml:space="preserve"> presenterer resultater fra spørreundersøkelsen ti</w:t>
      </w:r>
      <w:r w:rsidR="003073A6">
        <w:t>l</w:t>
      </w:r>
      <w:r w:rsidR="00630135">
        <w:t xml:space="preserve"> </w:t>
      </w:r>
      <w:r w:rsidR="003736A9">
        <w:t>den kommunale helse- og omsorgstjenesten.</w:t>
      </w:r>
    </w:p>
    <w:p w14:paraId="0AC3C1EA" w14:textId="75C02C6D" w:rsidR="00E2246D" w:rsidRDefault="00630135" w:rsidP="00E2246D">
      <w:pPr>
        <w:rPr>
          <w:rStyle w:val="Overskrift2Tegn"/>
          <w:b w:val="0"/>
          <w:bCs/>
        </w:rPr>
      </w:pPr>
      <w:r w:rsidRPr="008146FC">
        <w:t>Formålet med undersøkelsene var å fremskaffe et tallmateriale som kunne belyse grenseflater mellom de to tjenestene</w:t>
      </w:r>
      <w:r w:rsidR="008146FC" w:rsidRPr="008146FC">
        <w:t xml:space="preserve"> (jf</w:t>
      </w:r>
      <w:r w:rsidR="00C639CA">
        <w:t>.</w:t>
      </w:r>
      <w:r w:rsidR="008146FC" w:rsidRPr="008146FC">
        <w:t xml:space="preserve"> problemstillingene </w:t>
      </w:r>
      <w:r w:rsidR="00C639CA">
        <w:t>vi</w:t>
      </w:r>
      <w:r w:rsidR="008146FC" w:rsidRPr="008146FC">
        <w:t xml:space="preserve"> presentert</w:t>
      </w:r>
      <w:r w:rsidR="00C639CA">
        <w:t>e</w:t>
      </w:r>
      <w:r w:rsidR="008146FC" w:rsidRPr="008146FC">
        <w:t xml:space="preserve"> i innledningen). </w:t>
      </w:r>
      <w:r w:rsidRPr="008146FC">
        <w:t xml:space="preserve"> </w:t>
      </w:r>
      <w:r w:rsidR="00E2246D">
        <w:br/>
      </w:r>
    </w:p>
    <w:p w14:paraId="2BDCA9B5" w14:textId="540A34A5" w:rsidR="00630135" w:rsidRDefault="00E2246D" w:rsidP="00630135">
      <w:bookmarkStart w:id="77" w:name="_Toc88045759"/>
      <w:r w:rsidRPr="00E2246D">
        <w:rPr>
          <w:rStyle w:val="Overskrift2Tegn"/>
        </w:rPr>
        <w:t>Spørreskjemaundersøkelsen til kriminalomsorgen</w:t>
      </w:r>
      <w:bookmarkEnd w:id="77"/>
      <w:r w:rsidR="007F1261" w:rsidRPr="00E2246D">
        <w:rPr>
          <w:rStyle w:val="Overskrift3Tegn"/>
          <w:b w:val="0"/>
          <w:bCs/>
        </w:rPr>
        <w:br/>
      </w:r>
      <w:r w:rsidR="00A05AF0" w:rsidRPr="00E2246D">
        <w:rPr>
          <w:rStyle w:val="Overskrift3Tegn"/>
        </w:rPr>
        <w:t>Respondenter</w:t>
      </w:r>
      <w:r w:rsidR="00E007BA">
        <w:br/>
      </w:r>
      <w:r w:rsidR="00630135">
        <w:lastRenderedPageBreak/>
        <w:t>Det var 258 personer som besvarte skjemaet innen fristen. Av dem som svarte</w:t>
      </w:r>
      <w:r w:rsidR="003C0BAD">
        <w:t>,</w:t>
      </w:r>
      <w:r w:rsidR="00630135">
        <w:t xml:space="preserve"> var </w:t>
      </w:r>
      <w:r w:rsidR="003C0BAD">
        <w:t xml:space="preserve">det </w:t>
      </w:r>
      <w:r w:rsidR="00630135">
        <w:t>126 menn og 131 kvinner. Respondentene var fordelt på flere aldersgrupper mellom 20</w:t>
      </w:r>
      <w:r w:rsidR="003C0BAD">
        <w:t xml:space="preserve"> og </w:t>
      </w:r>
      <w:r w:rsidR="00630135">
        <w:t>69 år med flest respondenter i aldersgruppen 40</w:t>
      </w:r>
      <w:r w:rsidR="003C0BAD">
        <w:t>–</w:t>
      </w:r>
      <w:r w:rsidR="00630135">
        <w:t>49 (29</w:t>
      </w:r>
      <w:r w:rsidR="003C0BAD">
        <w:t xml:space="preserve"> </w:t>
      </w:r>
      <w:r w:rsidR="00630135">
        <w:t>%) og 50</w:t>
      </w:r>
      <w:r w:rsidR="003C0BAD">
        <w:t>–</w:t>
      </w:r>
      <w:r w:rsidR="00630135">
        <w:t>59 år (29</w:t>
      </w:r>
      <w:r w:rsidR="003C0BAD">
        <w:t xml:space="preserve"> </w:t>
      </w:r>
      <w:r w:rsidR="00630135">
        <w:t xml:space="preserve">%). </w:t>
      </w:r>
    </w:p>
    <w:p w14:paraId="4B6756F3" w14:textId="76DCB8E7" w:rsidR="00630135" w:rsidRDefault="00630135" w:rsidP="00630135">
      <w:r>
        <w:t>Av respondentene var 82</w:t>
      </w:r>
      <w:r w:rsidR="003C0BAD">
        <w:t xml:space="preserve"> </w:t>
      </w:r>
      <w:r>
        <w:t>% utdannet som fengselsbetjenter, mens de øvrige 18</w:t>
      </w:r>
      <w:r w:rsidR="003C0BAD">
        <w:t xml:space="preserve"> </w:t>
      </w:r>
      <w:r>
        <w:t>% hadde ulike utdanninger hovedsakelig fra helse</w:t>
      </w:r>
      <w:r w:rsidR="003C0BAD">
        <w:t>-</w:t>
      </w:r>
      <w:r>
        <w:t xml:space="preserve"> og sosialfag (sosionom, sosialt arbeid, ergoterapeut, miljøterapeut), økonomi eller forskjellige yrkesfag. </w:t>
      </w:r>
    </w:p>
    <w:p w14:paraId="567F8C15" w14:textId="0B84FBA3" w:rsidR="00630135" w:rsidRDefault="00630135" w:rsidP="00630135">
      <w:r>
        <w:t>I inneværende stilling oppga</w:t>
      </w:r>
      <w:r w:rsidR="002C2C33">
        <w:t>v</w:t>
      </w:r>
      <w:r>
        <w:t xml:space="preserve"> 55</w:t>
      </w:r>
      <w:r w:rsidR="003C0BAD">
        <w:t xml:space="preserve"> </w:t>
      </w:r>
      <w:r>
        <w:t xml:space="preserve">% at de var fengselsbetjenter, </w:t>
      </w:r>
      <w:r w:rsidRPr="003C5741">
        <w:t>11</w:t>
      </w:r>
      <w:r w:rsidR="003C0BAD">
        <w:t xml:space="preserve"> </w:t>
      </w:r>
      <w:r w:rsidRPr="003C5741">
        <w:t>% at de var avdelingsledere,</w:t>
      </w:r>
      <w:r>
        <w:t xml:space="preserve"> mens 33</w:t>
      </w:r>
      <w:r w:rsidR="003C0BAD">
        <w:t xml:space="preserve"> </w:t>
      </w:r>
      <w:r>
        <w:t xml:space="preserve">% krysset av for </w:t>
      </w:r>
      <w:r w:rsidR="003C0BAD">
        <w:t>«</w:t>
      </w:r>
      <w:r>
        <w:t>annet</w:t>
      </w:r>
      <w:r w:rsidR="003C0BAD">
        <w:t>»</w:t>
      </w:r>
      <w:r>
        <w:t xml:space="preserve">. I spesifiseringen av </w:t>
      </w:r>
      <w:r w:rsidR="003C0BAD">
        <w:t>«</w:t>
      </w:r>
      <w:r>
        <w:t>annet</w:t>
      </w:r>
      <w:r w:rsidR="003C0BAD">
        <w:t>»</w:t>
      </w:r>
      <w:r>
        <w:t xml:space="preserve"> ble det nevnt fengselsleder, assisterende fengselsleder, fengselsførstebetjent, fengselsinspektør, førstekonsulent, sosialfaglig rådgiver</w:t>
      </w:r>
      <w:r w:rsidR="003C0BAD">
        <w:t xml:space="preserve"> og</w:t>
      </w:r>
      <w:r>
        <w:t xml:space="preserve"> miljøterapeut</w:t>
      </w:r>
      <w:r w:rsidR="003C0BAD">
        <w:t>,</w:t>
      </w:r>
      <w:r>
        <w:t xml:space="preserve"> for å nevne noen.</w:t>
      </w:r>
    </w:p>
    <w:p w14:paraId="762DD95E" w14:textId="0E82D474" w:rsidR="00630135" w:rsidRDefault="00630135" w:rsidP="00630135">
      <w:r>
        <w:t>Av respondentene som var utdannet som fengselsbetjenter, hadde 23</w:t>
      </w:r>
      <w:r w:rsidR="003C0BAD">
        <w:t xml:space="preserve"> </w:t>
      </w:r>
      <w:r>
        <w:t xml:space="preserve">% tatt videreutdanning eller kompetansehevende kurs innen helse hos innsatte. Kurs innen straffegjennomføring, psykisk helsearbeid, rus og suicidalkartlegging ble særlig nevnt.  </w:t>
      </w:r>
    </w:p>
    <w:p w14:paraId="57F8DFE3" w14:textId="77D7BA31" w:rsidR="00630135" w:rsidRDefault="00630135" w:rsidP="00630135">
      <w:r>
        <w:t>Med hensyn til ansiennitet i avdelingen som respondentene svarte for</w:t>
      </w:r>
      <w:r w:rsidR="00060242">
        <w:t>,</w:t>
      </w:r>
      <w:r>
        <w:t xml:space="preserve"> hadde 37</w:t>
      </w:r>
      <w:r w:rsidR="00060242">
        <w:t xml:space="preserve"> </w:t>
      </w:r>
      <w:r>
        <w:t>% jobbet 0</w:t>
      </w:r>
      <w:r w:rsidR="00060242">
        <w:t>–</w:t>
      </w:r>
      <w:r>
        <w:t>5 år, 37</w:t>
      </w:r>
      <w:r w:rsidR="00060242">
        <w:t xml:space="preserve"> </w:t>
      </w:r>
      <w:r>
        <w:t>% 6</w:t>
      </w:r>
      <w:r w:rsidR="00060242">
        <w:softHyphen/>
        <w:t>–</w:t>
      </w:r>
      <w:r>
        <w:t>15 år</w:t>
      </w:r>
      <w:r w:rsidR="00060242">
        <w:t>,</w:t>
      </w:r>
      <w:r>
        <w:t xml:space="preserve"> mens 26</w:t>
      </w:r>
      <w:r w:rsidR="00060242">
        <w:t xml:space="preserve"> </w:t>
      </w:r>
      <w:r>
        <w:t xml:space="preserve">% hadde vært ansatt i mer enn 15 år. </w:t>
      </w:r>
    </w:p>
    <w:p w14:paraId="01B1E14F" w14:textId="2EFF1E8D" w:rsidR="00630135" w:rsidRDefault="00630135" w:rsidP="00630135">
      <w:r>
        <w:t>M</w:t>
      </w:r>
      <w:r w:rsidR="00DC66FD">
        <w:t xml:space="preserve">ed </w:t>
      </w:r>
      <w:r>
        <w:t>h</w:t>
      </w:r>
      <w:r w:rsidR="00DC66FD">
        <w:t xml:space="preserve">ensyn </w:t>
      </w:r>
      <w:r>
        <w:t>t</w:t>
      </w:r>
      <w:r w:rsidR="00DC66FD">
        <w:t>il</w:t>
      </w:r>
      <w:r>
        <w:t xml:space="preserve"> sikkerhetsnivå svarte 5</w:t>
      </w:r>
      <w:r w:rsidR="00060242">
        <w:t xml:space="preserve"> </w:t>
      </w:r>
      <w:r>
        <w:t>% at de svarte fra særlig høyt sikkerhetsnivå, 71</w:t>
      </w:r>
      <w:r w:rsidR="00060242">
        <w:t xml:space="preserve"> </w:t>
      </w:r>
      <w:r>
        <w:t xml:space="preserve">% </w:t>
      </w:r>
      <w:r w:rsidR="00060242">
        <w:t xml:space="preserve">fra </w:t>
      </w:r>
      <w:r>
        <w:t>høyt sikkerhetsnivå og 24</w:t>
      </w:r>
      <w:r w:rsidR="00060242">
        <w:t xml:space="preserve"> </w:t>
      </w:r>
      <w:r>
        <w:t>%</w:t>
      </w:r>
      <w:r w:rsidR="00060242">
        <w:t xml:space="preserve"> fra</w:t>
      </w:r>
      <w:r>
        <w:t xml:space="preserve"> lavt sikkerhetsnivå. </w:t>
      </w:r>
    </w:p>
    <w:p w14:paraId="201D3F03" w14:textId="77777777" w:rsidR="00630135" w:rsidRDefault="00630135" w:rsidP="00630135">
      <w:pPr>
        <w:pStyle w:val="Overskrift3"/>
      </w:pPr>
      <w:bookmarkStart w:id="78" w:name="_Toc88045760"/>
      <w:r>
        <w:t>Sykdommer og lidelser blant de innsatte</w:t>
      </w:r>
      <w:bookmarkEnd w:id="78"/>
    </w:p>
    <w:p w14:paraId="3811AEDB" w14:textId="2692820C" w:rsidR="00F74F39" w:rsidRPr="00E007BA" w:rsidRDefault="00630135" w:rsidP="00630135">
      <w:r>
        <w:t>Respondentene ble spurt om hva slags sykdommer og lidelser de kjente til hos innsatte, og som innsatte trengte hjelp og behandling for. Som vi ser av tabellen under</w:t>
      </w:r>
      <w:r w:rsidR="00260BC4">
        <w:t>,</w:t>
      </w:r>
      <w:r>
        <w:t xml:space="preserve"> har respondentene krysset av for mange </w:t>
      </w:r>
      <w:r w:rsidR="00E10946">
        <w:t>sykdommer og lidelser</w:t>
      </w:r>
      <w:r>
        <w:t>. Flest har krysset av for lettere psykiske helseplager (angst og depresjon), rusmisbruk, alvorlige psykiske helseplager (</w:t>
      </w:r>
      <w:proofErr w:type="spellStart"/>
      <w:r>
        <w:t>suicidalitet</w:t>
      </w:r>
      <w:proofErr w:type="spellEnd"/>
      <w:r>
        <w:t>, psykose</w:t>
      </w:r>
      <w:r w:rsidR="00260BC4">
        <w:t xml:space="preserve"> og</w:t>
      </w:r>
      <w:r>
        <w:t xml:space="preserve"> selvskading), traumer som følge av vold og overgrep samt tannhelse. Diagrammet </w:t>
      </w:r>
      <w:r w:rsidR="00E10946">
        <w:t>nedenfor</w:t>
      </w:r>
      <w:r>
        <w:t xml:space="preserve"> viser oversikt over </w:t>
      </w:r>
      <w:r w:rsidR="00E10946">
        <w:t xml:space="preserve">hvilke </w:t>
      </w:r>
      <w:r>
        <w:t>type sykdom</w:t>
      </w:r>
      <w:r w:rsidR="00E10946">
        <w:t xml:space="preserve">mer og </w:t>
      </w:r>
      <w:r>
        <w:t>lidelse</w:t>
      </w:r>
      <w:r w:rsidR="00E10946">
        <w:t>r som respondentene kjente til</w:t>
      </w:r>
      <w:r>
        <w:t xml:space="preserve"> i fengsle</w:t>
      </w:r>
      <w:r w:rsidR="00E10946">
        <w:t xml:space="preserve">ne der de </w:t>
      </w:r>
      <w:r>
        <w:t>arbeidet.</w:t>
      </w:r>
    </w:p>
    <w:p w14:paraId="47AA38E8" w14:textId="0E6EE5CA" w:rsidR="00446E07" w:rsidRPr="00E007BA" w:rsidRDefault="00630135" w:rsidP="00630135">
      <w:pPr>
        <w:rPr>
          <w:i/>
          <w:iCs/>
        </w:rPr>
      </w:pPr>
      <w:r w:rsidRPr="00541D70">
        <w:rPr>
          <w:i/>
          <w:iCs/>
        </w:rPr>
        <w:lastRenderedPageBreak/>
        <w:t xml:space="preserve">Diagram 1: </w:t>
      </w:r>
      <w:r>
        <w:rPr>
          <w:i/>
          <w:iCs/>
        </w:rPr>
        <w:t>Sykdommer og lidelser ansatte</w:t>
      </w:r>
      <w:r w:rsidR="009717F0">
        <w:rPr>
          <w:i/>
          <w:iCs/>
        </w:rPr>
        <w:t xml:space="preserve"> og ledere</w:t>
      </w:r>
      <w:r>
        <w:rPr>
          <w:i/>
          <w:iCs/>
        </w:rPr>
        <w:t xml:space="preserve"> i </w:t>
      </w:r>
      <w:r w:rsidR="00E41221">
        <w:rPr>
          <w:i/>
          <w:iCs/>
        </w:rPr>
        <w:t>k</w:t>
      </w:r>
      <w:r>
        <w:rPr>
          <w:i/>
          <w:iCs/>
        </w:rPr>
        <w:t>riminalomsorgen kjenner til hos innsatte</w:t>
      </w:r>
      <w:r w:rsidRPr="00541D70">
        <w:rPr>
          <w:i/>
          <w:iCs/>
        </w:rPr>
        <w:t xml:space="preserve">. </w:t>
      </w:r>
      <w:r>
        <w:rPr>
          <w:i/>
          <w:iCs/>
        </w:rPr>
        <w:t>Oppgitt i p</w:t>
      </w:r>
      <w:r w:rsidRPr="00541D70">
        <w:rPr>
          <w:i/>
          <w:iCs/>
        </w:rPr>
        <w:t>rosent</w:t>
      </w:r>
      <w:r w:rsidR="009D56C3">
        <w:rPr>
          <w:i/>
          <w:iCs/>
        </w:rPr>
        <w:t>.</w:t>
      </w:r>
      <w:r w:rsidR="00E007BA" w:rsidRPr="00E007BA">
        <w:rPr>
          <w:noProof/>
        </w:rPr>
        <w:t xml:space="preserve"> </w:t>
      </w:r>
      <w:r w:rsidR="00E007BA">
        <w:rPr>
          <w:noProof/>
          <w:lang w:eastAsia="nb-NO"/>
        </w:rPr>
        <w:drawing>
          <wp:inline distT="0" distB="0" distL="0" distR="0" wp14:anchorId="4B5B08DA" wp14:editId="216A84A1">
            <wp:extent cx="4584700" cy="2755900"/>
            <wp:effectExtent l="0" t="0" r="6350" b="6350"/>
            <wp:docPr id="3" name="Bild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1" descr="Chart, ba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07C1755" w14:textId="72F54D7A" w:rsidR="00630135" w:rsidRDefault="00630135" w:rsidP="00630135">
      <w:r>
        <w:t xml:space="preserve">Disse resultatene samstemmer godt med informasjonen som ble gitt i den kvalitative intervjustudien, der bekymring for en økning av psykisk helseplager hos innsatte ble nevnt i flere intervjuer med ansatte. </w:t>
      </w:r>
    </w:p>
    <w:p w14:paraId="7397DCF6" w14:textId="78B0A276" w:rsidR="00630135" w:rsidRDefault="00630135" w:rsidP="00630135">
      <w:r>
        <w:t>Respondentene i spørreundersøkelsen svarte også at de kjente til flere somatiske sykdommer hos innsatte. Dette gjaldt diabetes, hjerte</w:t>
      </w:r>
      <w:r w:rsidR="004050C9">
        <w:t xml:space="preserve">- og </w:t>
      </w:r>
      <w:r>
        <w:t>kar</w:t>
      </w:r>
      <w:r w:rsidR="004050C9">
        <w:t>sykdommer</w:t>
      </w:r>
      <w:r>
        <w:t>, muskel</w:t>
      </w:r>
      <w:r w:rsidR="004050C9">
        <w:t>-</w:t>
      </w:r>
      <w:r>
        <w:t xml:space="preserve"> og skjelettplager, kreft og KOLS. I tillegg </w:t>
      </w:r>
      <w:r w:rsidR="004050C9">
        <w:t xml:space="preserve">svarte </w:t>
      </w:r>
      <w:r>
        <w:t>så mange som 221 respondenter (8</w:t>
      </w:r>
      <w:r w:rsidR="007E6A10">
        <w:t>5</w:t>
      </w:r>
      <w:r w:rsidR="004050C9">
        <w:t xml:space="preserve"> </w:t>
      </w:r>
      <w:r>
        <w:t>%) at de kjente til tannhelseproblemer hos innsatte.</w:t>
      </w:r>
    </w:p>
    <w:p w14:paraId="38CBB79D" w14:textId="0830EF0D" w:rsidR="008146FC" w:rsidRDefault="00630135" w:rsidP="00630135">
      <w:r>
        <w:t xml:space="preserve">I lys av helse- og omsorgsbehov blant innsatte fikk respondentene spørsmål om de innsattes soningsdyktighet og soningstilbud i fengsel. </w:t>
      </w:r>
      <w:r w:rsidR="004050C9">
        <w:t>De</w:t>
      </w:r>
      <w:r>
        <w:t xml:space="preserve"> satt</w:t>
      </w:r>
      <w:r w:rsidR="004050C9">
        <w:t>e</w:t>
      </w:r>
      <w:r>
        <w:t xml:space="preserve"> frem noen påstander som respondentene ble bedt om å vurdere. Den første påstanden gjaldt psykisk helse</w:t>
      </w:r>
      <w:r w:rsidR="00F74F39">
        <w:t>.</w:t>
      </w:r>
    </w:p>
    <w:p w14:paraId="63AD9AB4" w14:textId="2FE0B678" w:rsidR="00630135" w:rsidRPr="00541D70" w:rsidRDefault="00630135" w:rsidP="00630135">
      <w:pPr>
        <w:rPr>
          <w:i/>
          <w:iCs/>
        </w:rPr>
      </w:pPr>
      <w:r w:rsidRPr="00541D70">
        <w:rPr>
          <w:i/>
          <w:iCs/>
        </w:rPr>
        <w:t xml:space="preserve">Tabell 1: </w:t>
      </w:r>
      <w:bookmarkStart w:id="79" w:name="_Hlk82424385"/>
      <w:r>
        <w:rPr>
          <w:i/>
          <w:iCs/>
        </w:rPr>
        <w:t>Ansatte</w:t>
      </w:r>
      <w:r w:rsidR="009717F0">
        <w:rPr>
          <w:i/>
          <w:iCs/>
        </w:rPr>
        <w:t xml:space="preserve"> og ledere</w:t>
      </w:r>
      <w:r>
        <w:rPr>
          <w:i/>
          <w:iCs/>
        </w:rPr>
        <w:t xml:space="preserve"> i </w:t>
      </w:r>
      <w:r w:rsidR="00540112">
        <w:rPr>
          <w:i/>
          <w:iCs/>
        </w:rPr>
        <w:t>kriminalomsorgens</w:t>
      </w:r>
      <w:r>
        <w:rPr>
          <w:i/>
          <w:iCs/>
        </w:rPr>
        <w:t xml:space="preserve"> oppfatninger av innsattes psykiske problemer</w:t>
      </w:r>
      <w:bookmarkEnd w:id="79"/>
      <w:r w:rsidR="004050C9">
        <w:rPr>
          <w:i/>
          <w:iCs/>
        </w:rPr>
        <w:t>.</w:t>
      </w:r>
    </w:p>
    <w:tbl>
      <w:tblPr>
        <w:tblStyle w:val="Tabellrutenett"/>
        <w:tblW w:w="7792" w:type="dxa"/>
        <w:tblLook w:val="04A0" w:firstRow="1" w:lastRow="0" w:firstColumn="1" w:lastColumn="0" w:noHBand="0" w:noVBand="1"/>
      </w:tblPr>
      <w:tblGrid>
        <w:gridCol w:w="2254"/>
        <w:gridCol w:w="2254"/>
        <w:gridCol w:w="3284"/>
      </w:tblGrid>
      <w:tr w:rsidR="00630135" w:rsidRPr="00366BF6" w14:paraId="36DF0E99" w14:textId="77777777" w:rsidTr="008146FC">
        <w:tc>
          <w:tcPr>
            <w:tcW w:w="7792" w:type="dxa"/>
            <w:gridSpan w:val="3"/>
          </w:tcPr>
          <w:p w14:paraId="1614CBE7" w14:textId="77777777" w:rsidR="00630135" w:rsidRPr="00C459C3" w:rsidRDefault="00630135" w:rsidP="00246611">
            <w:pPr>
              <w:rPr>
                <w:b/>
                <w:bCs/>
              </w:rPr>
            </w:pPr>
            <w:r w:rsidRPr="00C459C3">
              <w:rPr>
                <w:b/>
                <w:bCs/>
              </w:rPr>
              <w:t xml:space="preserve"> Det er innsatte som har for store psykiske problemer til å sone i fengsel</w:t>
            </w:r>
          </w:p>
        </w:tc>
      </w:tr>
      <w:tr w:rsidR="00630135" w14:paraId="4415234D" w14:textId="77777777" w:rsidTr="008146FC">
        <w:tc>
          <w:tcPr>
            <w:tcW w:w="2254" w:type="dxa"/>
          </w:tcPr>
          <w:p w14:paraId="263FC778" w14:textId="77777777" w:rsidR="00630135" w:rsidRDefault="00630135" w:rsidP="00246611">
            <w:bookmarkStart w:id="80" w:name="_Hlk78961102"/>
            <w:r>
              <w:t xml:space="preserve">Svar </w:t>
            </w:r>
          </w:p>
        </w:tc>
        <w:tc>
          <w:tcPr>
            <w:tcW w:w="2254" w:type="dxa"/>
          </w:tcPr>
          <w:p w14:paraId="77D40FCC" w14:textId="77777777" w:rsidR="00630135" w:rsidRDefault="00630135" w:rsidP="00246611">
            <w:r>
              <w:t>Antall</w:t>
            </w:r>
          </w:p>
        </w:tc>
        <w:tc>
          <w:tcPr>
            <w:tcW w:w="3284" w:type="dxa"/>
          </w:tcPr>
          <w:p w14:paraId="1D6EF0B5" w14:textId="77777777" w:rsidR="00630135" w:rsidRDefault="00630135" w:rsidP="00246611">
            <w:r>
              <w:t>Prosent</w:t>
            </w:r>
          </w:p>
        </w:tc>
      </w:tr>
      <w:tr w:rsidR="00630135" w14:paraId="4B93A0AB" w14:textId="77777777" w:rsidTr="008146FC">
        <w:tc>
          <w:tcPr>
            <w:tcW w:w="2254" w:type="dxa"/>
          </w:tcPr>
          <w:p w14:paraId="79F808C0" w14:textId="77777777" w:rsidR="00630135" w:rsidRDefault="00630135" w:rsidP="00246611">
            <w:r>
              <w:t>Helt enig</w:t>
            </w:r>
          </w:p>
        </w:tc>
        <w:tc>
          <w:tcPr>
            <w:tcW w:w="2254" w:type="dxa"/>
          </w:tcPr>
          <w:p w14:paraId="3B74AE67" w14:textId="77777777" w:rsidR="00630135" w:rsidRDefault="00630135" w:rsidP="00246611">
            <w:r>
              <w:t>181</w:t>
            </w:r>
          </w:p>
        </w:tc>
        <w:tc>
          <w:tcPr>
            <w:tcW w:w="3284" w:type="dxa"/>
          </w:tcPr>
          <w:p w14:paraId="06537A9E" w14:textId="1AA451C3" w:rsidR="00630135" w:rsidRDefault="00630135" w:rsidP="00246611">
            <w:r>
              <w:t>70</w:t>
            </w:r>
            <w:r w:rsidR="00560856">
              <w:t xml:space="preserve"> %</w:t>
            </w:r>
          </w:p>
        </w:tc>
      </w:tr>
      <w:tr w:rsidR="00630135" w14:paraId="423AC8A6" w14:textId="77777777" w:rsidTr="008146FC">
        <w:tc>
          <w:tcPr>
            <w:tcW w:w="2254" w:type="dxa"/>
          </w:tcPr>
          <w:p w14:paraId="79878C78" w14:textId="77777777" w:rsidR="00630135" w:rsidRDefault="00630135" w:rsidP="00246611">
            <w:r>
              <w:t>Litt enig</w:t>
            </w:r>
          </w:p>
        </w:tc>
        <w:tc>
          <w:tcPr>
            <w:tcW w:w="2254" w:type="dxa"/>
          </w:tcPr>
          <w:p w14:paraId="6024DB51" w14:textId="77777777" w:rsidR="00630135" w:rsidRDefault="00630135" w:rsidP="00246611">
            <w:r>
              <w:t>62</w:t>
            </w:r>
          </w:p>
        </w:tc>
        <w:tc>
          <w:tcPr>
            <w:tcW w:w="3284" w:type="dxa"/>
          </w:tcPr>
          <w:p w14:paraId="00FE98DB" w14:textId="2CE15D4A" w:rsidR="00630135" w:rsidRDefault="00630135" w:rsidP="00246611">
            <w:r>
              <w:t>24</w:t>
            </w:r>
            <w:r w:rsidR="00560856">
              <w:t xml:space="preserve"> %</w:t>
            </w:r>
          </w:p>
        </w:tc>
      </w:tr>
      <w:tr w:rsidR="00630135" w14:paraId="3D6EF183" w14:textId="77777777" w:rsidTr="008146FC">
        <w:tc>
          <w:tcPr>
            <w:tcW w:w="2254" w:type="dxa"/>
          </w:tcPr>
          <w:p w14:paraId="64305FE5" w14:textId="77777777" w:rsidR="00630135" w:rsidRDefault="00630135" w:rsidP="00246611">
            <w:r>
              <w:t>Ikke enig</w:t>
            </w:r>
          </w:p>
        </w:tc>
        <w:tc>
          <w:tcPr>
            <w:tcW w:w="2254" w:type="dxa"/>
          </w:tcPr>
          <w:p w14:paraId="2EDBC675" w14:textId="77777777" w:rsidR="00630135" w:rsidRDefault="00630135" w:rsidP="00246611">
            <w:r>
              <w:t>11</w:t>
            </w:r>
          </w:p>
        </w:tc>
        <w:tc>
          <w:tcPr>
            <w:tcW w:w="3284" w:type="dxa"/>
          </w:tcPr>
          <w:p w14:paraId="4059506B" w14:textId="5CC4A33E" w:rsidR="00630135" w:rsidRDefault="00630135" w:rsidP="00246611">
            <w:r>
              <w:t>4</w:t>
            </w:r>
            <w:r w:rsidR="00560856">
              <w:t xml:space="preserve"> %</w:t>
            </w:r>
          </w:p>
        </w:tc>
      </w:tr>
      <w:tr w:rsidR="00630135" w14:paraId="43423961" w14:textId="77777777" w:rsidTr="008146FC">
        <w:tc>
          <w:tcPr>
            <w:tcW w:w="2254" w:type="dxa"/>
          </w:tcPr>
          <w:p w14:paraId="643403DB" w14:textId="77777777" w:rsidR="00630135" w:rsidRDefault="00630135" w:rsidP="00246611">
            <w:r>
              <w:t>Vet ikke</w:t>
            </w:r>
          </w:p>
        </w:tc>
        <w:tc>
          <w:tcPr>
            <w:tcW w:w="2254" w:type="dxa"/>
          </w:tcPr>
          <w:p w14:paraId="3A84DD86" w14:textId="77777777" w:rsidR="00630135" w:rsidRDefault="00630135" w:rsidP="00246611">
            <w:r>
              <w:t>3</w:t>
            </w:r>
          </w:p>
        </w:tc>
        <w:tc>
          <w:tcPr>
            <w:tcW w:w="3284" w:type="dxa"/>
          </w:tcPr>
          <w:p w14:paraId="163325EA" w14:textId="5AC4E472" w:rsidR="00630135" w:rsidRDefault="00630135" w:rsidP="00246611">
            <w:r>
              <w:t>1</w:t>
            </w:r>
            <w:r w:rsidR="004050C9">
              <w:t xml:space="preserve"> </w:t>
            </w:r>
            <w:r w:rsidR="00560856">
              <w:t>%</w:t>
            </w:r>
          </w:p>
        </w:tc>
      </w:tr>
      <w:bookmarkEnd w:id="80"/>
    </w:tbl>
    <w:p w14:paraId="5EA020FE" w14:textId="77777777" w:rsidR="00630135" w:rsidRDefault="00630135" w:rsidP="00630135"/>
    <w:p w14:paraId="401E998C" w14:textId="30823DBE" w:rsidR="00630135" w:rsidRDefault="00630135" w:rsidP="00630135">
      <w:r>
        <w:lastRenderedPageBreak/>
        <w:t xml:space="preserve">Sammen med svarene fra den kvalitative intervjustudien fremstod det som tydelig at ansatte </w:t>
      </w:r>
      <w:r w:rsidR="009717F0">
        <w:t xml:space="preserve">og ledere </w:t>
      </w:r>
      <w:r>
        <w:t xml:space="preserve">så en </w:t>
      </w:r>
      <w:r w:rsidR="00AD03C1">
        <w:t>stor</w:t>
      </w:r>
      <w:r>
        <w:t xml:space="preserve"> forekomst av psykiske problemer. Både i den kvalitative intervjustudien og på åpent spørsmål i spørreskjemaundersøkelsen oppga</w:t>
      </w:r>
      <w:r w:rsidR="002C2C33">
        <w:t>v</w:t>
      </w:r>
      <w:r>
        <w:t xml:space="preserve"> dessuten ansatte å mangle kompetanse innen psykisk helsearbeid. Da respondenten</w:t>
      </w:r>
      <w:r w:rsidR="00E41221">
        <w:t>e</w:t>
      </w:r>
      <w:r>
        <w:t xml:space="preserve"> kunne beskrive med egne ord i et åpent spørsmål hva de trengte mer kunnskap om, ble psykisk helsearbeid nevnt særlig. Respondentene spesifiserte at de manglet både generell kunnskap</w:t>
      </w:r>
      <w:r w:rsidR="00410BE4">
        <w:t xml:space="preserve"> og</w:t>
      </w:r>
      <w:r>
        <w:t xml:space="preserve"> mer eksplisitt kunnskap om psykoser, </w:t>
      </w:r>
      <w:proofErr w:type="spellStart"/>
      <w:r>
        <w:t>suicidalitet</w:t>
      </w:r>
      <w:proofErr w:type="spellEnd"/>
      <w:r>
        <w:t>, sterk angst og selvskading.</w:t>
      </w:r>
    </w:p>
    <w:p w14:paraId="70F57190" w14:textId="0F876DC7" w:rsidR="00630135" w:rsidRDefault="00630135" w:rsidP="00630135">
      <w:r>
        <w:t>Av respondentene svarte 85</w:t>
      </w:r>
      <w:r w:rsidR="00410BE4">
        <w:t xml:space="preserve"> </w:t>
      </w:r>
      <w:r>
        <w:t>% at det burde være et eget soningstilbud i fengsel for innsatte med omfattende psykiske lidelser.</w:t>
      </w:r>
    </w:p>
    <w:p w14:paraId="13129C1F" w14:textId="6DA0D46A" w:rsidR="00630135" w:rsidRDefault="00630135" w:rsidP="00630135">
      <w:r>
        <w:t>De samme påstandene ble fremsatt for somatiske lidelser. Her var det 30</w:t>
      </w:r>
      <w:r w:rsidR="00410BE4">
        <w:t xml:space="preserve"> </w:t>
      </w:r>
      <w:r>
        <w:t xml:space="preserve">% av respondentene som krysset av for at de var </w:t>
      </w:r>
      <w:r w:rsidR="00DC66FD">
        <w:t>«</w:t>
      </w:r>
      <w:r>
        <w:t>helt enig</w:t>
      </w:r>
      <w:r w:rsidR="00DC66FD">
        <w:t>»</w:t>
      </w:r>
      <w:r>
        <w:t xml:space="preserve"> i at det er innsatte som har for omfattende somatiske lidelser til å sitte i fengsel. Vi merker oss at dette er betydelig færre sammenlignet med svarene for innsatte med for omfattende psykiske lidelser.</w:t>
      </w:r>
    </w:p>
    <w:p w14:paraId="2264E942" w14:textId="29FF3D93" w:rsidR="00630135" w:rsidRDefault="00630135" w:rsidP="00630135">
      <w:r>
        <w:t xml:space="preserve"> </w:t>
      </w:r>
      <w:r w:rsidR="00560856">
        <w:t xml:space="preserve">Tabell 2: </w:t>
      </w:r>
      <w:r w:rsidR="00560856" w:rsidRPr="00560856">
        <w:rPr>
          <w:i/>
          <w:iCs/>
        </w:rPr>
        <w:t>Ansatte</w:t>
      </w:r>
      <w:r w:rsidR="009717F0">
        <w:rPr>
          <w:i/>
          <w:iCs/>
        </w:rPr>
        <w:t xml:space="preserve"> og ledere</w:t>
      </w:r>
      <w:r w:rsidR="00560856" w:rsidRPr="00560856">
        <w:rPr>
          <w:i/>
          <w:iCs/>
        </w:rPr>
        <w:t xml:space="preserve"> i </w:t>
      </w:r>
      <w:r w:rsidR="00540112">
        <w:rPr>
          <w:i/>
          <w:iCs/>
        </w:rPr>
        <w:t>kriminalomsorgen sine</w:t>
      </w:r>
      <w:r w:rsidR="00560856" w:rsidRPr="00560856">
        <w:rPr>
          <w:i/>
          <w:iCs/>
        </w:rPr>
        <w:t xml:space="preserve"> oppfatninger av innsattes </w:t>
      </w:r>
      <w:r w:rsidR="00560856">
        <w:rPr>
          <w:i/>
          <w:iCs/>
        </w:rPr>
        <w:t>somatiske lidelser</w:t>
      </w:r>
      <w:r w:rsidR="0023549C">
        <w:rPr>
          <w:i/>
          <w:iCs/>
        </w:rPr>
        <w:t>.</w:t>
      </w:r>
    </w:p>
    <w:tbl>
      <w:tblPr>
        <w:tblStyle w:val="Tabellrutenett"/>
        <w:tblW w:w="7933" w:type="dxa"/>
        <w:tblLook w:val="04A0" w:firstRow="1" w:lastRow="0" w:firstColumn="1" w:lastColumn="0" w:noHBand="0" w:noVBand="1"/>
      </w:tblPr>
      <w:tblGrid>
        <w:gridCol w:w="2254"/>
        <w:gridCol w:w="2254"/>
        <w:gridCol w:w="3425"/>
      </w:tblGrid>
      <w:tr w:rsidR="00630135" w:rsidRPr="00366BF6" w14:paraId="2A16051A" w14:textId="77777777" w:rsidTr="008146FC">
        <w:tc>
          <w:tcPr>
            <w:tcW w:w="7933" w:type="dxa"/>
            <w:gridSpan w:val="3"/>
          </w:tcPr>
          <w:p w14:paraId="14555E79" w14:textId="77777777" w:rsidR="00630135" w:rsidRPr="007872C6" w:rsidRDefault="00630135" w:rsidP="00246611">
            <w:pPr>
              <w:rPr>
                <w:b/>
                <w:bCs/>
              </w:rPr>
            </w:pPr>
            <w:r w:rsidRPr="007872C6">
              <w:rPr>
                <w:b/>
                <w:bCs/>
              </w:rPr>
              <w:t xml:space="preserve">Det er innsatte som har for omfattende somatiske lidelser til å sitte i fengsel </w:t>
            </w:r>
          </w:p>
        </w:tc>
      </w:tr>
      <w:tr w:rsidR="00630135" w14:paraId="38DCC3FF" w14:textId="77777777" w:rsidTr="008146FC">
        <w:tc>
          <w:tcPr>
            <w:tcW w:w="2254" w:type="dxa"/>
          </w:tcPr>
          <w:p w14:paraId="29CE7251" w14:textId="77777777" w:rsidR="00630135" w:rsidRDefault="00630135" w:rsidP="00246611">
            <w:r>
              <w:t xml:space="preserve">Svar </w:t>
            </w:r>
          </w:p>
        </w:tc>
        <w:tc>
          <w:tcPr>
            <w:tcW w:w="2254" w:type="dxa"/>
          </w:tcPr>
          <w:p w14:paraId="700445EB" w14:textId="77777777" w:rsidR="00630135" w:rsidRDefault="00630135" w:rsidP="00246611">
            <w:r>
              <w:t>Antall</w:t>
            </w:r>
          </w:p>
        </w:tc>
        <w:tc>
          <w:tcPr>
            <w:tcW w:w="3425" w:type="dxa"/>
          </w:tcPr>
          <w:p w14:paraId="6EFB46EC" w14:textId="598B3745" w:rsidR="00630135" w:rsidRDefault="009D56C3" w:rsidP="00246611">
            <w:r>
              <w:t>P</w:t>
            </w:r>
            <w:r w:rsidR="00630135">
              <w:t>rosent</w:t>
            </w:r>
          </w:p>
        </w:tc>
      </w:tr>
      <w:tr w:rsidR="00630135" w14:paraId="1D5780BA" w14:textId="77777777" w:rsidTr="008146FC">
        <w:tc>
          <w:tcPr>
            <w:tcW w:w="2254" w:type="dxa"/>
          </w:tcPr>
          <w:p w14:paraId="0857D5A6" w14:textId="77777777" w:rsidR="00630135" w:rsidRDefault="00630135" w:rsidP="00246611">
            <w:r>
              <w:t>Helt enig</w:t>
            </w:r>
          </w:p>
        </w:tc>
        <w:tc>
          <w:tcPr>
            <w:tcW w:w="2254" w:type="dxa"/>
          </w:tcPr>
          <w:p w14:paraId="2CABE3C6" w14:textId="77777777" w:rsidR="00630135" w:rsidRDefault="00630135" w:rsidP="00246611">
            <w:r>
              <w:t>75</w:t>
            </w:r>
          </w:p>
        </w:tc>
        <w:tc>
          <w:tcPr>
            <w:tcW w:w="3425" w:type="dxa"/>
          </w:tcPr>
          <w:p w14:paraId="594DEBAF" w14:textId="4F66C9E9" w:rsidR="00630135" w:rsidRDefault="00560856" w:rsidP="00246611">
            <w:r>
              <w:t>30 %</w:t>
            </w:r>
          </w:p>
        </w:tc>
      </w:tr>
      <w:tr w:rsidR="00630135" w14:paraId="28020CB8" w14:textId="77777777" w:rsidTr="008146FC">
        <w:tc>
          <w:tcPr>
            <w:tcW w:w="2254" w:type="dxa"/>
          </w:tcPr>
          <w:p w14:paraId="40F2257B" w14:textId="77777777" w:rsidR="00630135" w:rsidRDefault="00630135" w:rsidP="00246611">
            <w:r>
              <w:t>Litt enig</w:t>
            </w:r>
          </w:p>
        </w:tc>
        <w:tc>
          <w:tcPr>
            <w:tcW w:w="2254" w:type="dxa"/>
          </w:tcPr>
          <w:p w14:paraId="2494A538" w14:textId="77777777" w:rsidR="00630135" w:rsidRDefault="00630135" w:rsidP="00246611">
            <w:r>
              <w:t>112</w:t>
            </w:r>
          </w:p>
        </w:tc>
        <w:tc>
          <w:tcPr>
            <w:tcW w:w="3425" w:type="dxa"/>
          </w:tcPr>
          <w:p w14:paraId="75931E65" w14:textId="355CD7F2" w:rsidR="00630135" w:rsidRDefault="00630135" w:rsidP="00246611">
            <w:r>
              <w:t>44</w:t>
            </w:r>
            <w:r w:rsidR="00560856">
              <w:t xml:space="preserve"> %</w:t>
            </w:r>
          </w:p>
        </w:tc>
      </w:tr>
      <w:tr w:rsidR="00630135" w14:paraId="7B5AFC9E" w14:textId="77777777" w:rsidTr="008146FC">
        <w:tc>
          <w:tcPr>
            <w:tcW w:w="2254" w:type="dxa"/>
          </w:tcPr>
          <w:p w14:paraId="71AEA46A" w14:textId="77777777" w:rsidR="00630135" w:rsidRDefault="00630135" w:rsidP="00246611">
            <w:r>
              <w:t>Ikke enig</w:t>
            </w:r>
          </w:p>
        </w:tc>
        <w:tc>
          <w:tcPr>
            <w:tcW w:w="2254" w:type="dxa"/>
          </w:tcPr>
          <w:p w14:paraId="53E671D7" w14:textId="77777777" w:rsidR="00630135" w:rsidRDefault="00630135" w:rsidP="00246611">
            <w:r>
              <w:t>38</w:t>
            </w:r>
          </w:p>
        </w:tc>
        <w:tc>
          <w:tcPr>
            <w:tcW w:w="3425" w:type="dxa"/>
          </w:tcPr>
          <w:p w14:paraId="4AAA1E58" w14:textId="1FA171FC" w:rsidR="00630135" w:rsidRDefault="00630135" w:rsidP="00246611">
            <w:r>
              <w:t>15</w:t>
            </w:r>
            <w:r w:rsidR="00560856">
              <w:t xml:space="preserve"> %</w:t>
            </w:r>
          </w:p>
        </w:tc>
      </w:tr>
      <w:tr w:rsidR="00630135" w14:paraId="112785A2" w14:textId="77777777" w:rsidTr="008146FC">
        <w:tc>
          <w:tcPr>
            <w:tcW w:w="2254" w:type="dxa"/>
          </w:tcPr>
          <w:p w14:paraId="6C9A33C1" w14:textId="77777777" w:rsidR="00630135" w:rsidRDefault="00630135" w:rsidP="00246611">
            <w:r>
              <w:t>Vet ikke</w:t>
            </w:r>
          </w:p>
        </w:tc>
        <w:tc>
          <w:tcPr>
            <w:tcW w:w="2254" w:type="dxa"/>
          </w:tcPr>
          <w:p w14:paraId="72C064C7" w14:textId="77777777" w:rsidR="00630135" w:rsidRDefault="00630135" w:rsidP="00246611">
            <w:r>
              <w:t>29</w:t>
            </w:r>
          </w:p>
        </w:tc>
        <w:tc>
          <w:tcPr>
            <w:tcW w:w="3425" w:type="dxa"/>
          </w:tcPr>
          <w:p w14:paraId="59E71543" w14:textId="3FE9F9FB" w:rsidR="00630135" w:rsidRDefault="00630135" w:rsidP="00246611">
            <w:r>
              <w:t>11</w:t>
            </w:r>
            <w:r w:rsidR="0023549C">
              <w:t xml:space="preserve"> </w:t>
            </w:r>
            <w:r w:rsidR="00560856">
              <w:t>%</w:t>
            </w:r>
          </w:p>
        </w:tc>
      </w:tr>
    </w:tbl>
    <w:p w14:paraId="343E469C" w14:textId="77777777" w:rsidR="00630135" w:rsidRDefault="00630135" w:rsidP="00630135">
      <w:bookmarkStart w:id="81" w:name="_Hlk79581771"/>
    </w:p>
    <w:p w14:paraId="54278F56" w14:textId="03B368CD" w:rsidR="00630135" w:rsidRDefault="00630135" w:rsidP="00630135">
      <w:r>
        <w:t>Sammenlignet med svarene for psykiske lidelser var det færre respondenter (54</w:t>
      </w:r>
      <w:r w:rsidR="0023549C">
        <w:t xml:space="preserve"> </w:t>
      </w:r>
      <w:r>
        <w:t>%) som mente at det var behov for å ha et eget soningstilbud for innsatte med omfattende somatiske lidelser. For psykisk helse svarte 85</w:t>
      </w:r>
      <w:r w:rsidR="0023549C">
        <w:t xml:space="preserve"> </w:t>
      </w:r>
      <w:r>
        <w:t>% at det burde være et eget soningstilbud.</w:t>
      </w:r>
    </w:p>
    <w:bookmarkEnd w:id="81"/>
    <w:p w14:paraId="0CB2A6B8" w14:textId="6892EF69" w:rsidR="00630135" w:rsidRDefault="00630135" w:rsidP="00630135">
      <w:r>
        <w:t xml:space="preserve">Samlet sett viser disse resultatene at ansatte </w:t>
      </w:r>
      <w:r w:rsidR="009717F0">
        <w:t xml:space="preserve">og ledere </w:t>
      </w:r>
      <w:r>
        <w:t xml:space="preserve">opplever </w:t>
      </w:r>
      <w:r w:rsidR="00AD03C1">
        <w:t xml:space="preserve">at det er </w:t>
      </w:r>
      <w:r>
        <w:t>en stor sykdomsbyrde hos innsatte. Særlig ser vi at psykiske helseproblemer og rus er fremtredende, men også somatiske sykdommer fremtrer</w:t>
      </w:r>
      <w:r w:rsidR="00AD03C1">
        <w:t>, slik som</w:t>
      </w:r>
      <w:r>
        <w:t xml:space="preserve"> </w:t>
      </w:r>
      <w:proofErr w:type="spellStart"/>
      <w:r>
        <w:t>som</w:t>
      </w:r>
      <w:proofErr w:type="spellEnd"/>
      <w:r>
        <w:t xml:space="preserve"> diabetes, nevrologiske sykdommer og funksjonsnedsettelser. </w:t>
      </w:r>
      <w:r w:rsidR="00AD03C1">
        <w:t xml:space="preserve">Som vist over krysset </w:t>
      </w:r>
      <w:r>
        <w:t>70</w:t>
      </w:r>
      <w:r w:rsidR="0023549C">
        <w:t xml:space="preserve"> </w:t>
      </w:r>
      <w:r>
        <w:t xml:space="preserve">% av respondentene </w:t>
      </w:r>
      <w:r w:rsidR="0023549C">
        <w:t>av på at de var</w:t>
      </w:r>
      <w:r w:rsidR="00AD03C1">
        <w:t xml:space="preserve"> «</w:t>
      </w:r>
      <w:r>
        <w:t>helt enige i</w:t>
      </w:r>
      <w:r w:rsidR="00AD03C1">
        <w:t>»</w:t>
      </w:r>
      <w:r>
        <w:t xml:space="preserve"> at det </w:t>
      </w:r>
      <w:r w:rsidR="00E41221">
        <w:t>va</w:t>
      </w:r>
      <w:r>
        <w:t>r innsatte som ha</w:t>
      </w:r>
      <w:r w:rsidR="00AD03C1">
        <w:t>dde</w:t>
      </w:r>
      <w:r>
        <w:t xml:space="preserve"> for store psykiske problemer til å sone i fengsel. På tilsvarende spørsmål om somatiske lidelser svar</w:t>
      </w:r>
      <w:r w:rsidR="00E41221">
        <w:t>te</w:t>
      </w:r>
      <w:r w:rsidR="0086506F">
        <w:t xml:space="preserve"> altså </w:t>
      </w:r>
      <w:r>
        <w:t>30</w:t>
      </w:r>
      <w:r w:rsidR="0023549C">
        <w:t xml:space="preserve"> </w:t>
      </w:r>
      <w:r>
        <w:t xml:space="preserve">% av </w:t>
      </w:r>
      <w:r w:rsidR="009717F0">
        <w:t>respondentene</w:t>
      </w:r>
      <w:r>
        <w:t xml:space="preserve"> at de </w:t>
      </w:r>
      <w:r w:rsidR="0023549C">
        <w:t xml:space="preserve">var </w:t>
      </w:r>
      <w:r w:rsidR="00DC66FD">
        <w:t>«</w:t>
      </w:r>
      <w:r>
        <w:t xml:space="preserve">helt </w:t>
      </w:r>
      <w:r>
        <w:lastRenderedPageBreak/>
        <w:t>enige i</w:t>
      </w:r>
      <w:r w:rsidR="00DC66FD">
        <w:t>»</w:t>
      </w:r>
      <w:r>
        <w:t xml:space="preserve"> at det er innsatte som har for omfattende somatiske lidelser til å sone i fengsel. Dette viser at psykiske helseutfordringer hos innsatte er en særlig fremtredende utfordring.    </w:t>
      </w:r>
    </w:p>
    <w:p w14:paraId="3CB29778" w14:textId="77777777" w:rsidR="00630135" w:rsidRDefault="00630135" w:rsidP="00630135">
      <w:pPr>
        <w:pStyle w:val="Overskrift3"/>
      </w:pPr>
      <w:bookmarkStart w:id="82" w:name="_Toc88045761"/>
      <w:r>
        <w:t>Bygningsmasse og funksjonalitet</w:t>
      </w:r>
      <w:bookmarkEnd w:id="82"/>
    </w:p>
    <w:p w14:paraId="3046EAAA" w14:textId="3C8F5BB3" w:rsidR="00630135" w:rsidRPr="00E007BA" w:rsidRDefault="00630135" w:rsidP="00630135">
      <w:r>
        <w:t>Neste del av spørreskjemaet omhandlet fengselsavdelingene</w:t>
      </w:r>
      <w:r w:rsidR="00295E1A">
        <w:t>s</w:t>
      </w:r>
      <w:r>
        <w:t xml:space="preserve"> funksjonalitet med spørsmål om hvordan bygningsmassen er tilrettelagt for innsatte med ulike helseutfordringer. Som vi ser av diagrammet nedenfor</w:t>
      </w:r>
      <w:r w:rsidR="00295E1A">
        <w:t>,</w:t>
      </w:r>
      <w:r>
        <w:t xml:space="preserve"> svar</w:t>
      </w:r>
      <w:r w:rsidR="00E41221">
        <w:t>te</w:t>
      </w:r>
      <w:r>
        <w:t xml:space="preserve"> 58</w:t>
      </w:r>
      <w:r w:rsidR="00295E1A">
        <w:t xml:space="preserve"> </w:t>
      </w:r>
      <w:r>
        <w:t>% at fengslet er gammelt og lite tilrettelagt for innsatte med helse- og omsorgsbehov. Også i nye fengsler svar</w:t>
      </w:r>
      <w:r w:rsidR="00E41221">
        <w:t>te</w:t>
      </w:r>
      <w:r>
        <w:t xml:space="preserve"> 18</w:t>
      </w:r>
      <w:r w:rsidR="00295E1A">
        <w:t xml:space="preserve"> </w:t>
      </w:r>
      <w:r>
        <w:t>% at bygningsmassen er lite tilrettelagt. Til sammen svar</w:t>
      </w:r>
      <w:r w:rsidR="00E41221">
        <w:t>te</w:t>
      </w:r>
      <w:r>
        <w:t xml:space="preserve"> altså 76</w:t>
      </w:r>
      <w:r w:rsidR="00295E1A">
        <w:t xml:space="preserve"> </w:t>
      </w:r>
      <w:r>
        <w:t xml:space="preserve">% av respondentene at fengslene (uavhengig av om det er gammelt eller nytt) </w:t>
      </w:r>
      <w:r w:rsidR="00E41221">
        <w:t>va</w:t>
      </w:r>
      <w:r>
        <w:t>r lite tilrettelagt.</w:t>
      </w:r>
    </w:p>
    <w:p w14:paraId="06EFB86F" w14:textId="163F3071" w:rsidR="007734EA" w:rsidRDefault="00E007BA" w:rsidP="00630135">
      <w:pPr>
        <w:rPr>
          <w:i/>
          <w:iCs/>
        </w:rPr>
      </w:pPr>
      <w:r w:rsidRPr="002B5B26">
        <w:rPr>
          <w:i/>
          <w:iCs/>
        </w:rPr>
        <w:t xml:space="preserve">Diagram 2: </w:t>
      </w:r>
      <w:r>
        <w:rPr>
          <w:i/>
          <w:iCs/>
        </w:rPr>
        <w:t>Er bygningsmassen tilrettelagt for innsatte med ulike helseutfordringer?</w:t>
      </w:r>
    </w:p>
    <w:p w14:paraId="1AFDE175" w14:textId="77777777" w:rsidR="007734EA" w:rsidRDefault="007734EA" w:rsidP="00630135">
      <w:r>
        <w:rPr>
          <w:noProof/>
          <w:lang w:eastAsia="nb-NO"/>
        </w:rPr>
        <w:drawing>
          <wp:inline distT="0" distB="0" distL="0" distR="0" wp14:anchorId="6B7C5D9C" wp14:editId="4A30DCF8">
            <wp:extent cx="4584700" cy="2755900"/>
            <wp:effectExtent l="0" t="0" r="635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9C7AABE" w14:textId="68C123BB" w:rsidR="00630135" w:rsidRDefault="009717F0" w:rsidP="00630135">
      <w:r>
        <w:t xml:space="preserve">Respondentene </w:t>
      </w:r>
      <w:r w:rsidR="00630135">
        <w:t>svar</w:t>
      </w:r>
      <w:r w:rsidR="00E41221">
        <w:t>te</w:t>
      </w:r>
      <w:r w:rsidR="00630135">
        <w:t xml:space="preserve"> på åpent spørsmål at det er for mange trapper og</w:t>
      </w:r>
      <w:r w:rsidR="0086506F">
        <w:t xml:space="preserve"> fysiske </w:t>
      </w:r>
      <w:r w:rsidR="00630135">
        <w:t>hindringer i fengslene. Det</w:t>
      </w:r>
      <w:r w:rsidR="00E41221">
        <w:t xml:space="preserve"> ble </w:t>
      </w:r>
      <w:r w:rsidR="00630135">
        <w:t>nev</w:t>
      </w:r>
      <w:r w:rsidR="00E41221">
        <w:t>nt</w:t>
      </w:r>
      <w:r w:rsidR="00630135">
        <w:t xml:space="preserve"> at dørstokker </w:t>
      </w:r>
      <w:r w:rsidR="00E41221">
        <w:t>va</w:t>
      </w:r>
      <w:r w:rsidR="00630135">
        <w:t>r et hinder</w:t>
      </w:r>
      <w:r w:rsidR="00295E1A">
        <w:t>,</w:t>
      </w:r>
      <w:r w:rsidR="00630135">
        <w:t xml:space="preserve"> og at tilgang til fellesrom, luftegård og baderom </w:t>
      </w:r>
      <w:r w:rsidR="00E41221">
        <w:t>va</w:t>
      </w:r>
      <w:r w:rsidR="00630135">
        <w:t xml:space="preserve">r vanskelig </w:t>
      </w:r>
      <w:r w:rsidR="0086506F">
        <w:t xml:space="preserve">å få tilgang til for </w:t>
      </w:r>
      <w:r w:rsidR="00630135">
        <w:t>personer som treng</w:t>
      </w:r>
      <w:r w:rsidR="00E41221">
        <w:t>te</w:t>
      </w:r>
      <w:r w:rsidR="00630135">
        <w:t xml:space="preserve"> ganghjelpemidler. </w:t>
      </w:r>
      <w:r w:rsidR="007E6A10">
        <w:t>Det ble også nevnt at l</w:t>
      </w:r>
      <w:r w:rsidR="00630135">
        <w:t>uken i døren til cella må plasseres lenger ned for å muliggjøre kommunikasjon med innsatte i rullestol.</w:t>
      </w:r>
    </w:p>
    <w:p w14:paraId="30771DF6" w14:textId="77777777" w:rsidR="00C53FEF" w:rsidRDefault="00C53FEF" w:rsidP="00630135">
      <w:pPr>
        <w:pStyle w:val="Overskrift2"/>
      </w:pPr>
    </w:p>
    <w:p w14:paraId="0BEE105F" w14:textId="0BD2C909" w:rsidR="00630135" w:rsidRDefault="00630135" w:rsidP="00630135">
      <w:pPr>
        <w:pStyle w:val="Overskrift2"/>
      </w:pPr>
      <w:bookmarkStart w:id="83" w:name="_Toc88045762"/>
      <w:r>
        <w:t>Ressurser</w:t>
      </w:r>
      <w:bookmarkEnd w:id="83"/>
    </w:p>
    <w:p w14:paraId="028C45F5" w14:textId="33953838" w:rsidR="00630135" w:rsidRPr="00FA4B6A" w:rsidRDefault="00630135" w:rsidP="00630135">
      <w:r>
        <w:t xml:space="preserve">Vi spurte om hvordan avdelingene var tilrettelagt for innsatte med ulike typer helseutfordringer. Spørsmålet handlet om </w:t>
      </w:r>
      <w:r w:rsidR="00F15D94">
        <w:t xml:space="preserve">hvorvidt </w:t>
      </w:r>
      <w:r>
        <w:t>det er tilstrekkelig</w:t>
      </w:r>
      <w:r w:rsidR="00F15D94">
        <w:t>e</w:t>
      </w:r>
      <w:r>
        <w:t xml:space="preserve"> </w:t>
      </w:r>
      <w:r w:rsidRPr="00B22455">
        <w:rPr>
          <w:u w:val="single"/>
        </w:rPr>
        <w:t>ressurser og bemanning</w:t>
      </w:r>
      <w:r>
        <w:t xml:space="preserve"> til at innsatte i ulike grupper kan delta på aktivitetstilbud på lik linje med andre innsatte. Svarene vis</w:t>
      </w:r>
      <w:r w:rsidR="002E5EB1">
        <w:t>te</w:t>
      </w:r>
      <w:r>
        <w:t xml:space="preserve"> at tilretteleggingen er spesielt svak for innsatte med alvorlige psykiske </w:t>
      </w:r>
      <w:r>
        <w:lastRenderedPageBreak/>
        <w:t>lidelser samt innsatte med funksjonsnedsettelser (knyttet til forflytning, syn</w:t>
      </w:r>
      <w:r w:rsidR="00BD53C2">
        <w:t xml:space="preserve"> og</w:t>
      </w:r>
      <w:r>
        <w:t xml:space="preserve"> hørsel). Diagrammet under viser avgitte svar på at avdelingen </w:t>
      </w:r>
      <w:r w:rsidR="002E5EB1">
        <w:t>«</w:t>
      </w:r>
      <w:r>
        <w:t>i stor</w:t>
      </w:r>
      <w:r w:rsidR="007F16FF">
        <w:t xml:space="preserve"> grad» </w:t>
      </w:r>
      <w:r>
        <w:t>/</w:t>
      </w:r>
      <w:r w:rsidR="007F16FF">
        <w:t xml:space="preserve"> «i </w:t>
      </w:r>
      <w:r>
        <w:t>noen grad</w:t>
      </w:r>
      <w:r w:rsidR="002E5EB1">
        <w:t>»</w:t>
      </w:r>
      <w:r>
        <w:t xml:space="preserve"> eller </w:t>
      </w:r>
      <w:r w:rsidR="002E5EB1">
        <w:t>«</w:t>
      </w:r>
      <w:r>
        <w:t>i liten grad</w:t>
      </w:r>
      <w:r w:rsidR="007F16FF">
        <w:t>»</w:t>
      </w:r>
      <w:r w:rsidR="00BD53C2">
        <w:t xml:space="preserve"> </w:t>
      </w:r>
      <w:r>
        <w:t>/</w:t>
      </w:r>
      <w:r w:rsidR="00BD53C2">
        <w:t xml:space="preserve"> </w:t>
      </w:r>
      <w:r w:rsidR="007F16FF">
        <w:t>«</w:t>
      </w:r>
      <w:r>
        <w:t>ikke i det hele tatt</w:t>
      </w:r>
      <w:r w:rsidR="002E5EB1">
        <w:t>»</w:t>
      </w:r>
      <w:r>
        <w:t xml:space="preserve"> er tilrettelagt for innsatte med ulike typer helseutfordringer. </w:t>
      </w:r>
    </w:p>
    <w:p w14:paraId="1355FA39" w14:textId="47184797" w:rsidR="00630135" w:rsidRPr="00E007BA" w:rsidRDefault="00630135" w:rsidP="00630135">
      <w:pPr>
        <w:rPr>
          <w:i/>
          <w:iCs/>
        </w:rPr>
      </w:pPr>
      <w:r w:rsidRPr="002B5B26">
        <w:rPr>
          <w:i/>
          <w:iCs/>
        </w:rPr>
        <w:t xml:space="preserve">Diagram 3: </w:t>
      </w:r>
      <w:r>
        <w:rPr>
          <w:i/>
          <w:iCs/>
        </w:rPr>
        <w:t>Er det tilstrekkelige ressurser og bemanning for innsatte med ulike helseutfordringer kan delta i aktivitetstilbud?</w:t>
      </w:r>
      <w:r w:rsidR="00E007BA" w:rsidRPr="00E007BA">
        <w:rPr>
          <w:noProof/>
        </w:rPr>
        <w:t xml:space="preserve"> </w:t>
      </w:r>
      <w:r w:rsidR="00E007BA">
        <w:rPr>
          <w:noProof/>
          <w:lang w:eastAsia="nb-NO"/>
        </w:rPr>
        <w:drawing>
          <wp:inline distT="0" distB="0" distL="0" distR="0" wp14:anchorId="78429940" wp14:editId="295899FD">
            <wp:extent cx="4584700" cy="2755900"/>
            <wp:effectExtent l="0" t="0" r="6350" b="6350"/>
            <wp:docPr id="20" name="Bilde 2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46D10DB" w14:textId="7E9A82D9" w:rsidR="00630135" w:rsidRDefault="00630135" w:rsidP="00630135">
      <w:r>
        <w:t xml:space="preserve">Vi spurte også om hvordan avdelingens </w:t>
      </w:r>
      <w:r w:rsidRPr="00B22455">
        <w:rPr>
          <w:u w:val="single"/>
        </w:rPr>
        <w:t>lokalisering og utforming</w:t>
      </w:r>
      <w:r>
        <w:t xml:space="preserve"> er tilrettelagt for innsatte med ulike helseutfordringer. I svarene ser vi spesielt at 80</w:t>
      </w:r>
      <w:r w:rsidR="00BD53C2">
        <w:t xml:space="preserve"> </w:t>
      </w:r>
      <w:r>
        <w:t>% av respondentene me</w:t>
      </w:r>
      <w:r w:rsidR="002E5EB1">
        <w:t xml:space="preserve">nte </w:t>
      </w:r>
      <w:r>
        <w:t xml:space="preserve">at innsatte med aldersrelaterte utfordringer samt fysiske funksjonshemminger i liten eller ingen grad </w:t>
      </w:r>
      <w:r w:rsidR="002E5EB1">
        <w:t>va</w:t>
      </w:r>
      <w:r>
        <w:t>r tilrettelagt for delta</w:t>
      </w:r>
      <w:r w:rsidR="009E1492">
        <w:t>k</w:t>
      </w:r>
      <w:r>
        <w:t>else i aktivitet</w:t>
      </w:r>
      <w:r w:rsidR="002E5EB1">
        <w:t>s-</w:t>
      </w:r>
      <w:r>
        <w:t xml:space="preserve"> og fritidstilbud. Disse svarene harmonerer med svarene over om at bygningsmassen i avdelinger i fengsler </w:t>
      </w:r>
      <w:r w:rsidR="002E5EB1">
        <w:t>va</w:t>
      </w:r>
      <w:r>
        <w:t>r lite tilrettelagt for innsatte med helse- og omsorgsbehov.</w:t>
      </w:r>
    </w:p>
    <w:p w14:paraId="472C8B95" w14:textId="1AE0B620" w:rsidR="00630135" w:rsidRDefault="00630135" w:rsidP="00630135">
      <w:pPr>
        <w:rPr>
          <w:i/>
          <w:iCs/>
        </w:rPr>
      </w:pPr>
      <w:r w:rsidRPr="002B5B26">
        <w:rPr>
          <w:i/>
          <w:iCs/>
        </w:rPr>
        <w:lastRenderedPageBreak/>
        <w:t xml:space="preserve">Diagram 4: </w:t>
      </w:r>
      <w:r>
        <w:rPr>
          <w:i/>
          <w:iCs/>
        </w:rPr>
        <w:t>Hvordan er avdelingens lokalisering og utforming tilrettelagt for innsatte med helseutfordringer?</w:t>
      </w:r>
      <w:r w:rsidRPr="002B5B26">
        <w:rPr>
          <w:i/>
          <w:iCs/>
        </w:rPr>
        <w:t xml:space="preserve"> </w:t>
      </w:r>
      <w:r w:rsidR="00DE704A">
        <w:rPr>
          <w:i/>
          <w:iCs/>
          <w:noProof/>
          <w:lang w:eastAsia="nb-NO"/>
        </w:rPr>
        <w:drawing>
          <wp:inline distT="0" distB="0" distL="0" distR="0" wp14:anchorId="39B79DA0" wp14:editId="3503CE87">
            <wp:extent cx="4584700" cy="2755900"/>
            <wp:effectExtent l="0" t="0" r="6350" b="6350"/>
            <wp:docPr id="21" name="Bilde 2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e 21"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2F3ADCC" w14:textId="5FACC69D" w:rsidR="00630135" w:rsidRDefault="00630135" w:rsidP="00630135">
      <w:pPr>
        <w:rPr>
          <w:i/>
          <w:iCs/>
        </w:rPr>
      </w:pPr>
    </w:p>
    <w:p w14:paraId="295F1658" w14:textId="332F72FC" w:rsidR="00630135" w:rsidRDefault="00630135" w:rsidP="00630135">
      <w:r>
        <w:t xml:space="preserve">Samlet sett ser vi at mangler på ressurser og bemanning kan være en utfordring for å gi innsatte med ulike helseutfordringer tilgang til å delta i aktiviteter på linje med andre innsatte. Innsatte med psykiske helseplager fremtrer som en gruppe det er vanskelig å tilrettelegge for, sammen med innsatte med funksjonsnedsettelser eller alvorlige somatiske utfordringer. </w:t>
      </w:r>
      <w:r w:rsidR="00E07E63">
        <w:t>Når det gjelder</w:t>
      </w:r>
      <w:r>
        <w:t xml:space="preserve"> utforming og lokalisering, har vi sett at det oppgis som mest krevende for innsatte med funksjonshemminger og aldersrelaterte utfordringer.</w:t>
      </w:r>
    </w:p>
    <w:p w14:paraId="3FE90064" w14:textId="463CC6DE" w:rsidR="00630135" w:rsidRDefault="00630135" w:rsidP="00630135">
      <w:r w:rsidRPr="00F72EC8">
        <w:t>På</w:t>
      </w:r>
      <w:r>
        <w:t xml:space="preserve"> hovedspørsmålet om bygningsmasse så vi at 76</w:t>
      </w:r>
      <w:r w:rsidR="00E07E63">
        <w:t xml:space="preserve"> </w:t>
      </w:r>
      <w:r>
        <w:t xml:space="preserve">% av respondentene krysset </w:t>
      </w:r>
      <w:r w:rsidR="00E07E63">
        <w:t xml:space="preserve">av </w:t>
      </w:r>
      <w:r>
        <w:t>for at avdelingene de svarte for (uansett om det var gammel eller ny bygningsmasse)</w:t>
      </w:r>
      <w:r w:rsidR="00E07E63">
        <w:t>,</w:t>
      </w:r>
      <w:r>
        <w:t xml:space="preserve"> var lite tilrettelagt for innsatte med helse- og omsorgsbehov. På </w:t>
      </w:r>
      <w:r w:rsidRPr="00F72EC8">
        <w:t>åpent spørsmål om</w:t>
      </w:r>
      <w:r>
        <w:t xml:space="preserve"> hva </w:t>
      </w:r>
      <w:r w:rsidRPr="00B14EB5">
        <w:t xml:space="preserve">slags fasiliteter </w:t>
      </w:r>
      <w:r>
        <w:t xml:space="preserve">ansatte i </w:t>
      </w:r>
      <w:r w:rsidR="0049395B">
        <w:t>k</w:t>
      </w:r>
      <w:r>
        <w:t>riminalomsorgen men</w:t>
      </w:r>
      <w:r w:rsidR="002E5EB1">
        <w:t>te</w:t>
      </w:r>
      <w:r>
        <w:t xml:space="preserve"> er</w:t>
      </w:r>
      <w:r w:rsidRPr="00B14EB5">
        <w:t xml:space="preserve"> nødvendig </w:t>
      </w:r>
      <w:r>
        <w:t xml:space="preserve">for å imøtekomme innsattes helse- og omsorgsbehov, var mange svært opptatt av tilgjengeliggjøring av lokalene med større plass som gir mulighet for å </w:t>
      </w:r>
      <w:r w:rsidRPr="00F72EC8">
        <w:t xml:space="preserve">bevege seg med ganghjelpemidler. </w:t>
      </w:r>
      <w:r>
        <w:t xml:space="preserve">Gjentatte svar på det </w:t>
      </w:r>
      <w:r w:rsidRPr="00F72EC8">
        <w:t>åp</w:t>
      </w:r>
      <w:r>
        <w:t xml:space="preserve">ne </w:t>
      </w:r>
      <w:r w:rsidRPr="00F72EC8">
        <w:t xml:space="preserve">spørsmålet </w:t>
      </w:r>
      <w:r>
        <w:t>var ønske om å få heis, ramper eller større soverom. Flere oppgav at de ønsket trappefri adkomst</w:t>
      </w:r>
      <w:r w:rsidR="00E07E63">
        <w:t>,</w:t>
      </w:r>
      <w:r>
        <w:t xml:space="preserve"> og påpekte eksplisitt at det </w:t>
      </w:r>
      <w:r w:rsidR="002E5EB1">
        <w:t>va</w:t>
      </w:r>
      <w:r>
        <w:t>r mye trapper generelt, og særlig bratte trapper</w:t>
      </w:r>
      <w:r w:rsidR="00E07E63">
        <w:t>,</w:t>
      </w:r>
      <w:r>
        <w:t xml:space="preserve"> som var en stor utfordring. Én respondent skrev: </w:t>
      </w:r>
    </w:p>
    <w:p w14:paraId="68C0CEAC" w14:textId="38630731" w:rsidR="00630135" w:rsidRDefault="00630135" w:rsidP="009D6019">
      <w:pPr>
        <w:pStyle w:val="Quote1"/>
      </w:pPr>
      <w:r w:rsidRPr="0073596C">
        <w:t>«Vi har ikke mulighet til å ivareta innsatte i rullestol</w:t>
      </w:r>
      <w:r w:rsidR="00E07E63">
        <w:t>,</w:t>
      </w:r>
      <w:r w:rsidRPr="0073596C">
        <w:t xml:space="preserve"> da det ikke er tilrettelagt for dette med tanke på at vi må </w:t>
      </w:r>
      <w:r w:rsidR="00FC5B2A">
        <w:t xml:space="preserve">ha </w:t>
      </w:r>
      <w:r w:rsidRPr="0073596C">
        <w:t>doer og dusjer</w:t>
      </w:r>
      <w:r w:rsidR="00FC5B2A">
        <w:t>. A</w:t>
      </w:r>
      <w:r w:rsidRPr="0073596C">
        <w:t xml:space="preserve">lle rom </w:t>
      </w:r>
      <w:r w:rsidR="00FC5B2A">
        <w:t xml:space="preserve">har dessuten </w:t>
      </w:r>
      <w:r w:rsidRPr="0073596C">
        <w:t>dører som ikke er i henhold til krav. Og alle rom har dørstokker».</w:t>
      </w:r>
    </w:p>
    <w:p w14:paraId="24F11913" w14:textId="77777777" w:rsidR="004E3733" w:rsidRPr="004E3733" w:rsidRDefault="004E3733" w:rsidP="004E3733">
      <w:pPr>
        <w:pStyle w:val="Ingenmellomrom"/>
        <w:rPr>
          <w:lang w:eastAsia="nb-NO"/>
        </w:rPr>
      </w:pPr>
    </w:p>
    <w:p w14:paraId="6930768B" w14:textId="24A614A8" w:rsidR="004E3733" w:rsidRDefault="00630135" w:rsidP="00630135">
      <w:pPr>
        <w:rPr>
          <w:i/>
          <w:iCs/>
        </w:rPr>
      </w:pPr>
      <w:r>
        <w:lastRenderedPageBreak/>
        <w:t xml:space="preserve">En annen skrev at det er nødvendig å gå bort fra </w:t>
      </w:r>
      <w:r w:rsidRPr="00B14EB5">
        <w:t>standardløsninger i</w:t>
      </w:r>
      <w:r>
        <w:t xml:space="preserve"> </w:t>
      </w:r>
      <w:r w:rsidRPr="00B14EB5">
        <w:t>celler</w:t>
      </w:r>
      <w:r>
        <w:t xml:space="preserve"> og øke tilretteleggingen for innsatte med funksjonshemminger ved å</w:t>
      </w:r>
      <w:r w:rsidRPr="0073596C">
        <w:rPr>
          <w:i/>
          <w:iCs/>
        </w:rPr>
        <w:t>:</w:t>
      </w:r>
    </w:p>
    <w:p w14:paraId="47C58E3A" w14:textId="69AABA19" w:rsidR="00630135" w:rsidRDefault="00630135" w:rsidP="009D6019">
      <w:pPr>
        <w:pStyle w:val="Quote1"/>
      </w:pPr>
      <w:r w:rsidRPr="0073596C">
        <w:t xml:space="preserve"> «… få luka i døra leng</w:t>
      </w:r>
      <w:r w:rsidR="0010547E">
        <w:t>e</w:t>
      </w:r>
      <w:r w:rsidRPr="0073596C">
        <w:t>r ned, få tilpasset toalett, dusjholdere leng</w:t>
      </w:r>
      <w:r w:rsidR="0010547E">
        <w:t>e</w:t>
      </w:r>
      <w:r w:rsidRPr="0073596C">
        <w:t>r ned, strips for sklibegrensninger i dusj, senke-heve</w:t>
      </w:r>
      <w:r w:rsidR="0010547E">
        <w:t>-</w:t>
      </w:r>
      <w:r w:rsidRPr="0073596C">
        <w:t>pult som bord. Fjern dørstokker».</w:t>
      </w:r>
    </w:p>
    <w:p w14:paraId="55FE9BF5" w14:textId="77777777" w:rsidR="004E3733" w:rsidRPr="004E3733" w:rsidRDefault="004E3733" w:rsidP="009D6019">
      <w:pPr>
        <w:pStyle w:val="Quote1"/>
      </w:pPr>
    </w:p>
    <w:p w14:paraId="00EE1693" w14:textId="232FB07F" w:rsidR="00630135" w:rsidRDefault="00630135" w:rsidP="00630135">
      <w:r>
        <w:t>Egen luftegård for oftere lufting og l</w:t>
      </w:r>
      <w:r w:rsidRPr="00C11F02">
        <w:t>uftegård tilpasset rullatorer/rullestoler</w:t>
      </w:r>
      <w:r>
        <w:t xml:space="preserve"> ble </w:t>
      </w:r>
      <w:r w:rsidR="002E5EB1">
        <w:t xml:space="preserve">også </w:t>
      </w:r>
      <w:r>
        <w:t>nevnt</w:t>
      </w:r>
      <w:r w:rsidRPr="00C11F02">
        <w:t>.</w:t>
      </w:r>
      <w:r>
        <w:t xml:space="preserve"> Andre svar handlet om å tilrettelegge for personer med alvorlige psykiske problemer: </w:t>
      </w:r>
    </w:p>
    <w:p w14:paraId="48E4AE2A" w14:textId="55B24824" w:rsidR="00630135" w:rsidRDefault="00630135" w:rsidP="009D6019">
      <w:pPr>
        <w:pStyle w:val="Quote1"/>
      </w:pPr>
      <w:r w:rsidRPr="00F74F39">
        <w:t>«Mindre, skjermede luftegårder med sanseopplevelser (gress, blomster). Psykiske lidelser /</w:t>
      </w:r>
      <w:r w:rsidR="0010547E">
        <w:t xml:space="preserve"> </w:t>
      </w:r>
      <w:r w:rsidRPr="00F74F39">
        <w:t>vold</w:t>
      </w:r>
      <w:r w:rsidR="0010547E">
        <w:t>:</w:t>
      </w:r>
      <w:r w:rsidRPr="00F74F39">
        <w:t xml:space="preserve"> mykt skjermingsrom med muligheter for observasjon/samtale via </w:t>
      </w:r>
      <w:proofErr w:type="spellStart"/>
      <w:r w:rsidRPr="00F74F39">
        <w:t>plexiglass</w:t>
      </w:r>
      <w:proofErr w:type="spellEnd"/>
      <w:r w:rsidR="0010547E">
        <w:t>.</w:t>
      </w:r>
      <w:r w:rsidRPr="00C11F02">
        <w:t>»</w:t>
      </w:r>
    </w:p>
    <w:p w14:paraId="08DF2B30" w14:textId="77777777" w:rsidR="004E3733" w:rsidRPr="004E3733" w:rsidRDefault="004E3733" w:rsidP="004E3733">
      <w:pPr>
        <w:pStyle w:val="Ingenmellomrom"/>
        <w:rPr>
          <w:lang w:eastAsia="nb-NO"/>
        </w:rPr>
      </w:pPr>
    </w:p>
    <w:p w14:paraId="07FA53E9" w14:textId="7792ABE9" w:rsidR="00630135" w:rsidRDefault="00630135" w:rsidP="00630135">
      <w:r>
        <w:t>Andre åpne svar fra innsatte reflekterte et ønske om ø</w:t>
      </w:r>
      <w:r w:rsidRPr="00B14EB5">
        <w:t>kt bemanning og mer tilgjengelig helse</w:t>
      </w:r>
      <w:r w:rsidR="002E5EB1">
        <w:t>-</w:t>
      </w:r>
      <w:r w:rsidRPr="00B14EB5">
        <w:t xml:space="preserve"> kompetanse</w:t>
      </w:r>
      <w:r>
        <w:t xml:space="preserve">. Én respondent nevnte eksplisitt sammenhengen mellom avdelingens lokaler og behovet for bemanning:  </w:t>
      </w:r>
    </w:p>
    <w:p w14:paraId="2971B7A3" w14:textId="33867EF8" w:rsidR="00630135" w:rsidRPr="00F2783A" w:rsidRDefault="00630135" w:rsidP="009D6019">
      <w:pPr>
        <w:pStyle w:val="Quote1"/>
      </w:pPr>
      <w:r w:rsidRPr="00244B4F">
        <w:t>«Ønsker funksjonelle lokaler, med god størrelse og mulighet for at innsatte kan bevege seg fritt inne på området. Slik at ikke ansattressurser forsvinner i følging av innsatte som kunne gått selv. Da hadde det vært flere ressurser til de som trenger mye</w:t>
      </w:r>
      <w:r w:rsidR="0010547E">
        <w:t>.</w:t>
      </w:r>
      <w:r w:rsidRPr="00244B4F">
        <w:t>»</w:t>
      </w:r>
    </w:p>
    <w:p w14:paraId="265ECBAE" w14:textId="77777777" w:rsidR="0049395B" w:rsidRDefault="0049395B" w:rsidP="00630135"/>
    <w:p w14:paraId="0A9E9F37" w14:textId="49C1CD87" w:rsidR="00630135" w:rsidRDefault="0008738F" w:rsidP="00630135">
      <w:r>
        <w:t>E</w:t>
      </w:r>
      <w:r w:rsidR="00630135">
        <w:t xml:space="preserve">n annen respondent nevnte sammenhengen mellom lokaler og organisering av aktivitetene inne i fengslet: </w:t>
      </w:r>
    </w:p>
    <w:p w14:paraId="024EC0E6" w14:textId="52966747" w:rsidR="00630135" w:rsidRDefault="00630135" w:rsidP="009D6019">
      <w:pPr>
        <w:pStyle w:val="Quote1"/>
      </w:pPr>
      <w:r w:rsidRPr="00F2783A">
        <w:t>«Alle beboelsesrom er i andre etasje med bare trapper og ingen heis. Vi har ulike aktivitetstilbud som de innsatte kan benytte seg av, men dette er for friske innsatte og lavere grad av psykisk og fysiske utfordringer</w:t>
      </w:r>
      <w:r w:rsidR="0008738F">
        <w:t>,</w:t>
      </w:r>
      <w:r w:rsidRPr="00F2783A">
        <w:t xml:space="preserve"> da det først og fremst er overlatt til innsatte selv å ta initiativ til aktivitetene. Jeg har jobbet her i mange år og har i like mange år savnet fritidsleder i fengslet. Bemanningen er ikke god nok vanligvis til å gjennomføre organisert aktivitet. Jeg opplever det som tungvint og vanskelig de gangene innsatte har spesielle behov</w:t>
      </w:r>
      <w:r w:rsidR="0008738F">
        <w:t>.</w:t>
      </w:r>
      <w:r w:rsidRPr="00F2783A">
        <w:t>»</w:t>
      </w:r>
    </w:p>
    <w:p w14:paraId="027DE778" w14:textId="77777777" w:rsidR="0049395B" w:rsidRPr="0049395B" w:rsidRDefault="0049395B" w:rsidP="0049395B">
      <w:pPr>
        <w:pStyle w:val="Ingenmellomrom"/>
        <w:rPr>
          <w:lang w:eastAsia="nb-NO"/>
        </w:rPr>
      </w:pPr>
    </w:p>
    <w:p w14:paraId="224AE8B6" w14:textId="6F04EF00" w:rsidR="00630135" w:rsidRPr="00B14EB5" w:rsidRDefault="00630135" w:rsidP="00630135">
      <w:r>
        <w:t>Samlet sett ser vi at fengslene har en utforming som byr på utfordringer for innsatte med funksjonsnedsettelser særskilt. Dette gjelder at bygningsmassen (se diagram 2 over) er lite egnet, men også at utformingen/lokaliseringen av avdelingene og ressursene/bemanning</w:t>
      </w:r>
      <w:r w:rsidR="0008738F">
        <w:t>en</w:t>
      </w:r>
      <w:r>
        <w:t xml:space="preserve"> er utilstrekkelig for at innsatte med helseutfordringer kan delta i aktivitetstilbud på lik linje med andre innsatte. </w:t>
      </w:r>
    </w:p>
    <w:p w14:paraId="2ECE4797" w14:textId="77777777" w:rsidR="00630135" w:rsidRDefault="00630135" w:rsidP="00630135">
      <w:pPr>
        <w:pStyle w:val="Overskrift3"/>
      </w:pPr>
      <w:bookmarkStart w:id="84" w:name="_Toc88045763"/>
      <w:r>
        <w:lastRenderedPageBreak/>
        <w:t>Dekning av behov for helse- og omsorgstjenester hos innsatte</w:t>
      </w:r>
      <w:bookmarkEnd w:id="84"/>
    </w:p>
    <w:p w14:paraId="3A9D428C" w14:textId="2B51B588" w:rsidR="00630135" w:rsidRDefault="00630135" w:rsidP="00630135">
      <w:r>
        <w:t xml:space="preserve">Som beskrevet innledningsvis i denne rapporten viser flere studier og undersøkelser at innsatte i fengsler har flere helseplager og behov for helsehjelp enn befolkningen ellers. Antallet innsatte over 50 år har økt, og en voksende andel innsatte har funksjonsnedsettelser samt </w:t>
      </w:r>
      <w:r w:rsidR="002E5EB1">
        <w:t xml:space="preserve">ulike </w:t>
      </w:r>
      <w:r>
        <w:t>psykiske og somatiske lidelser. Det er tidligere rapportert en bekymring om at innsatte ikke får dekket sine helse- og omsorgsbehov, og det er etterspurt et tydeligere grensesnitt mellom oppgaver mellom den kommunale helse</w:t>
      </w:r>
      <w:r w:rsidR="0047649B">
        <w:t>-</w:t>
      </w:r>
      <w:r>
        <w:t xml:space="preserve"> og omsorgstjenesten (</w:t>
      </w:r>
      <w:r w:rsidR="0049395B">
        <w:t>f</w:t>
      </w:r>
      <w:r>
        <w:t xml:space="preserve">engselshelsetjenesten) og </w:t>
      </w:r>
      <w:r w:rsidR="0049395B">
        <w:t>k</w:t>
      </w:r>
      <w:r>
        <w:t xml:space="preserve">riminalomsorgen med tanke på ansvar for innsatte med helse- og omsorgsbehov. </w:t>
      </w:r>
    </w:p>
    <w:p w14:paraId="3E0ED4C5" w14:textId="358CD87F" w:rsidR="00630135" w:rsidRDefault="00630135" w:rsidP="00630135">
      <w:r>
        <w:t xml:space="preserve">På denne bakgrunnen spurte vi om hvordan respondentene i </w:t>
      </w:r>
      <w:r w:rsidR="0049395B">
        <w:t>k</w:t>
      </w:r>
      <w:r>
        <w:t>riminalomsorgen opplevde at innsattes behov for helse- og omsorgstjenester ble dek</w:t>
      </w:r>
      <w:r w:rsidR="0047649B">
        <w:t>ke</w:t>
      </w:r>
      <w:r>
        <w:t xml:space="preserve">t av </w:t>
      </w:r>
      <w:r w:rsidR="0049395B">
        <w:t>f</w:t>
      </w:r>
      <w:r>
        <w:t>engselshelsetjenesten i ulike tider av uken og døgnet. Som vi ser a</w:t>
      </w:r>
      <w:r w:rsidR="00C23790">
        <w:t>v</w:t>
      </w:r>
      <w:r>
        <w:t xml:space="preserve"> tabellen under</w:t>
      </w:r>
      <w:r w:rsidR="002E5EB1">
        <w:t>,</w:t>
      </w:r>
      <w:r>
        <w:t xml:space="preserve"> peker ettermiddager og </w:t>
      </w:r>
      <w:r w:rsidR="00C23790">
        <w:t xml:space="preserve">netter </w:t>
      </w:r>
      <w:r>
        <w:t>i helgene seg ut som særlig vanskelig</w:t>
      </w:r>
      <w:r w:rsidR="00C23790">
        <w:t>e</w:t>
      </w:r>
      <w:r>
        <w:t xml:space="preserve"> tidspunkt der </w:t>
      </w:r>
      <w:r w:rsidR="009717F0">
        <w:t xml:space="preserve">respondentene </w:t>
      </w:r>
      <w:r>
        <w:t xml:space="preserve">svarer at innsatte </w:t>
      </w:r>
      <w:r w:rsidR="002E5EB1">
        <w:t>«</w:t>
      </w:r>
      <w:r>
        <w:t>ikke i det hele tatt</w:t>
      </w:r>
      <w:r w:rsidR="002E5EB1">
        <w:t>»</w:t>
      </w:r>
      <w:r>
        <w:t xml:space="preserve"> (44</w:t>
      </w:r>
      <w:r w:rsidR="00C23790">
        <w:t xml:space="preserve"> </w:t>
      </w:r>
      <w:r>
        <w:t xml:space="preserve">%) eller </w:t>
      </w:r>
      <w:r w:rsidR="002E5EB1">
        <w:t>«</w:t>
      </w:r>
      <w:r>
        <w:t>i liten grad</w:t>
      </w:r>
      <w:r w:rsidR="002E5EB1">
        <w:t>»</w:t>
      </w:r>
      <w:r>
        <w:t xml:space="preserve"> (34</w:t>
      </w:r>
      <w:r w:rsidR="00C23790">
        <w:t xml:space="preserve"> </w:t>
      </w:r>
      <w:r>
        <w:t xml:space="preserve">%) mottar hjelp. </w:t>
      </w:r>
    </w:p>
    <w:p w14:paraId="5A055039" w14:textId="167E40C1" w:rsidR="00630135" w:rsidRDefault="00630135" w:rsidP="00630135">
      <w:pPr>
        <w:rPr>
          <w:i/>
          <w:iCs/>
        </w:rPr>
      </w:pPr>
      <w:r w:rsidRPr="002B5B26">
        <w:rPr>
          <w:i/>
          <w:iCs/>
        </w:rPr>
        <w:t xml:space="preserve">Diagram 5: </w:t>
      </w:r>
      <w:r>
        <w:rPr>
          <w:i/>
          <w:iCs/>
        </w:rPr>
        <w:t xml:space="preserve">I hvilken grad erfarer </w:t>
      </w:r>
      <w:r w:rsidR="009717F0">
        <w:rPr>
          <w:i/>
          <w:iCs/>
        </w:rPr>
        <w:t>k</w:t>
      </w:r>
      <w:r>
        <w:rPr>
          <w:i/>
          <w:iCs/>
        </w:rPr>
        <w:t xml:space="preserve">riminalomsorgen at behov for hjelp fra den kommunale </w:t>
      </w:r>
      <w:r w:rsidR="00C45F2A">
        <w:rPr>
          <w:i/>
          <w:iCs/>
        </w:rPr>
        <w:t>f</w:t>
      </w:r>
      <w:r>
        <w:rPr>
          <w:i/>
          <w:iCs/>
        </w:rPr>
        <w:t xml:space="preserve">engselshelsetjenesten blir ivaretatt? </w:t>
      </w:r>
    </w:p>
    <w:p w14:paraId="0486EFB4" w14:textId="6F031C60" w:rsidR="00FC5B2A" w:rsidRPr="00FC5B2A" w:rsidRDefault="00FC5B2A" w:rsidP="00630135">
      <w:r>
        <w:rPr>
          <w:noProof/>
          <w:lang w:eastAsia="nb-NO"/>
        </w:rPr>
        <w:drawing>
          <wp:inline distT="0" distB="0" distL="0" distR="0" wp14:anchorId="07BB9A00" wp14:editId="59C82A14">
            <wp:extent cx="4584700" cy="2755900"/>
            <wp:effectExtent l="0" t="0" r="635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9E1F025" w14:textId="5E7751CB" w:rsidR="00630135" w:rsidRDefault="00630135" w:rsidP="00630135">
      <w:r>
        <w:t xml:space="preserve">På spørsmål om i hvilken grad </w:t>
      </w:r>
      <w:r w:rsidR="0049395B">
        <w:t>k</w:t>
      </w:r>
      <w:r>
        <w:t xml:space="preserve">riminalomsorgen benytter andre tjenester slik som hjemmesykepleie og legevakt når </w:t>
      </w:r>
      <w:r w:rsidR="002E5EB1">
        <w:t>f</w:t>
      </w:r>
      <w:r>
        <w:t>engselshelsetjenesten ikke er til stede, svar</w:t>
      </w:r>
      <w:r w:rsidR="002E5EB1">
        <w:t>te</w:t>
      </w:r>
      <w:r>
        <w:t xml:space="preserve"> 34</w:t>
      </w:r>
      <w:r w:rsidR="00C23790">
        <w:t xml:space="preserve"> </w:t>
      </w:r>
      <w:r>
        <w:t xml:space="preserve">% at de </w:t>
      </w:r>
      <w:r w:rsidR="002E5EB1">
        <w:t>«</w:t>
      </w:r>
      <w:r>
        <w:t>i stor grad</w:t>
      </w:r>
      <w:r w:rsidR="002E5EB1">
        <w:t>»</w:t>
      </w:r>
      <w:r>
        <w:t xml:space="preserve"> benytter disse tjenestene, 41</w:t>
      </w:r>
      <w:r w:rsidR="00C23790">
        <w:t xml:space="preserve"> </w:t>
      </w:r>
      <w:r>
        <w:t>% svar</w:t>
      </w:r>
      <w:r w:rsidR="00C23790">
        <w:t>te</w:t>
      </w:r>
      <w:r>
        <w:t xml:space="preserve"> </w:t>
      </w:r>
      <w:r w:rsidR="002E5EB1">
        <w:t>«</w:t>
      </w:r>
      <w:r>
        <w:t>i noen grad</w:t>
      </w:r>
      <w:r w:rsidR="002E5EB1">
        <w:t>»</w:t>
      </w:r>
      <w:r>
        <w:t>, mens 20</w:t>
      </w:r>
      <w:r w:rsidR="00C23790">
        <w:t xml:space="preserve"> </w:t>
      </w:r>
      <w:r>
        <w:t>% svar</w:t>
      </w:r>
      <w:r w:rsidR="00C23790">
        <w:t>te</w:t>
      </w:r>
      <w:r>
        <w:t xml:space="preserve"> </w:t>
      </w:r>
      <w:r w:rsidR="002E5EB1">
        <w:t>«</w:t>
      </w:r>
      <w:r>
        <w:t>i liten grad</w:t>
      </w:r>
      <w:r w:rsidR="007F16FF">
        <w:t>»</w:t>
      </w:r>
      <w:r w:rsidR="00C23790">
        <w:t xml:space="preserve"> </w:t>
      </w:r>
      <w:r>
        <w:t>/</w:t>
      </w:r>
      <w:r w:rsidR="00C23790">
        <w:t xml:space="preserve"> </w:t>
      </w:r>
      <w:r w:rsidR="007F16FF">
        <w:t>«</w:t>
      </w:r>
      <w:r>
        <w:t>ikke i det hele tatt</w:t>
      </w:r>
      <w:r w:rsidR="002E5EB1">
        <w:t>»</w:t>
      </w:r>
      <w:r>
        <w:t xml:space="preserve">. </w:t>
      </w:r>
    </w:p>
    <w:p w14:paraId="3BC6743D" w14:textId="1C7FFD86" w:rsidR="00630135" w:rsidRDefault="00630135" w:rsidP="00630135">
      <w:r>
        <w:lastRenderedPageBreak/>
        <w:t xml:space="preserve">På bakgrunn </w:t>
      </w:r>
      <w:r w:rsidR="00C23790">
        <w:t>av</w:t>
      </w:r>
      <w:r>
        <w:t xml:space="preserve"> at ansatte i </w:t>
      </w:r>
      <w:r w:rsidR="0049395B">
        <w:t>k</w:t>
      </w:r>
      <w:r>
        <w:t xml:space="preserve">riminalomsorgen ser ut til å få ansvar for en økende gruppe innsatte med mer krevende helsetilstander og omsorgsbehov, spurte vi om </w:t>
      </w:r>
      <w:r w:rsidR="00C23790">
        <w:t xml:space="preserve">de </w:t>
      </w:r>
      <w:r>
        <w:t xml:space="preserve">ansatte i </w:t>
      </w:r>
      <w:r w:rsidR="0049395B">
        <w:t>k</w:t>
      </w:r>
      <w:r>
        <w:t>riminalomsorgen opplev</w:t>
      </w:r>
      <w:r w:rsidR="002E5EB1">
        <w:t>de</w:t>
      </w:r>
      <w:r>
        <w:t xml:space="preserve"> å ha nok kompetanse til å håndtere de innsattes forskjellige helseutfordringer. Tabellen under viser at kun halvparten av respondentene i stor eller noen grad opplev</w:t>
      </w:r>
      <w:r w:rsidR="00C23790">
        <w:t>de</w:t>
      </w:r>
      <w:r>
        <w:t xml:space="preserve"> å ha nok kompetanse til å håndtere psykiske helseutfordringer blant innsatte.  Når det gj</w:t>
      </w:r>
      <w:r w:rsidR="002E5EB1">
        <w:t>aldt</w:t>
      </w:r>
      <w:r>
        <w:t xml:space="preserve"> somatiske helseutfordringer</w:t>
      </w:r>
      <w:r w:rsidR="00C23790">
        <w:t>,</w:t>
      </w:r>
      <w:r>
        <w:t xml:space="preserve"> svar</w:t>
      </w:r>
      <w:r w:rsidR="002E5EB1">
        <w:t>te</w:t>
      </w:r>
      <w:r>
        <w:t xml:space="preserve"> kun 27</w:t>
      </w:r>
      <w:r w:rsidR="00C23790">
        <w:t xml:space="preserve"> </w:t>
      </w:r>
      <w:r>
        <w:t xml:space="preserve">% at de </w:t>
      </w:r>
      <w:r w:rsidR="002E5EB1">
        <w:t>«</w:t>
      </w:r>
      <w:r>
        <w:t>i noen grad</w:t>
      </w:r>
      <w:r w:rsidR="002E5EB1">
        <w:t>»</w:t>
      </w:r>
      <w:r>
        <w:t xml:space="preserve"> har nok kompetanse til å håndtere de innsattes somatiske helseutfordringer, og så mange som 70</w:t>
      </w:r>
      <w:r w:rsidR="00C23790">
        <w:t xml:space="preserve"> </w:t>
      </w:r>
      <w:r>
        <w:t xml:space="preserve">% at de </w:t>
      </w:r>
      <w:r w:rsidR="002E5EB1">
        <w:t>«</w:t>
      </w:r>
      <w:r>
        <w:t>i liten grad</w:t>
      </w:r>
      <w:r w:rsidR="007F16FF">
        <w:t>»</w:t>
      </w:r>
      <w:r w:rsidR="00C23790">
        <w:t xml:space="preserve"> </w:t>
      </w:r>
      <w:r>
        <w:t>/</w:t>
      </w:r>
      <w:r w:rsidR="00C23790">
        <w:t xml:space="preserve"> </w:t>
      </w:r>
      <w:r w:rsidR="007F16FF">
        <w:t>«</w:t>
      </w:r>
      <w:r>
        <w:t>ikke i det hele tatt</w:t>
      </w:r>
      <w:r w:rsidR="002E5EB1">
        <w:t>»</w:t>
      </w:r>
      <w:r>
        <w:t xml:space="preserve"> har kompetanse til dette. </w:t>
      </w:r>
    </w:p>
    <w:p w14:paraId="476615DC" w14:textId="392A6776" w:rsidR="00630135" w:rsidRPr="00A41954" w:rsidRDefault="00630135" w:rsidP="00630135">
      <w:pPr>
        <w:rPr>
          <w:i/>
          <w:iCs/>
        </w:rPr>
      </w:pPr>
      <w:r w:rsidRPr="00A41954">
        <w:rPr>
          <w:i/>
          <w:iCs/>
        </w:rPr>
        <w:t xml:space="preserve">Tabell </w:t>
      </w:r>
      <w:r w:rsidR="00560856">
        <w:rPr>
          <w:i/>
          <w:iCs/>
        </w:rPr>
        <w:t>3</w:t>
      </w:r>
      <w:r w:rsidRPr="00A41954">
        <w:rPr>
          <w:i/>
          <w:iCs/>
        </w:rPr>
        <w:t>:</w:t>
      </w:r>
      <w:r>
        <w:rPr>
          <w:i/>
          <w:iCs/>
        </w:rPr>
        <w:t xml:space="preserve"> Kriminalomsorgens kompetanse til å håndtere innsattes psykiske helseutfordringer</w:t>
      </w:r>
    </w:p>
    <w:tbl>
      <w:tblPr>
        <w:tblStyle w:val="Tabellrutenett"/>
        <w:tblW w:w="0" w:type="auto"/>
        <w:tblLook w:val="04A0" w:firstRow="1" w:lastRow="0" w:firstColumn="1" w:lastColumn="0" w:noHBand="0" w:noVBand="1"/>
      </w:tblPr>
      <w:tblGrid>
        <w:gridCol w:w="3681"/>
        <w:gridCol w:w="2551"/>
      </w:tblGrid>
      <w:tr w:rsidR="00630135" w14:paraId="61903C96" w14:textId="77777777" w:rsidTr="00246611">
        <w:tc>
          <w:tcPr>
            <w:tcW w:w="6232" w:type="dxa"/>
            <w:gridSpan w:val="2"/>
          </w:tcPr>
          <w:p w14:paraId="326180A0" w14:textId="18B6EDD0" w:rsidR="00630135" w:rsidRPr="002B4794" w:rsidRDefault="00630135" w:rsidP="00246611">
            <w:pPr>
              <w:rPr>
                <w:b/>
                <w:bCs/>
              </w:rPr>
            </w:pPr>
            <w:bookmarkStart w:id="85" w:name="_Hlk80956000"/>
            <w:r w:rsidRPr="002B4794">
              <w:rPr>
                <w:b/>
                <w:bCs/>
              </w:rPr>
              <w:t>I hvilken grad opplever du å ha nok kompetanse til å håndtere de innsattes psykiske helseutfordringer?</w:t>
            </w:r>
            <w:r>
              <w:rPr>
                <w:b/>
                <w:bCs/>
              </w:rPr>
              <w:t xml:space="preserve"> (i %) </w:t>
            </w:r>
          </w:p>
        </w:tc>
      </w:tr>
      <w:tr w:rsidR="00630135" w14:paraId="432B183C" w14:textId="77777777" w:rsidTr="00246611">
        <w:tc>
          <w:tcPr>
            <w:tcW w:w="3681" w:type="dxa"/>
          </w:tcPr>
          <w:p w14:paraId="757124C0" w14:textId="77777777" w:rsidR="00630135" w:rsidRDefault="00630135" w:rsidP="00246611">
            <w:r>
              <w:t>I stor grad</w:t>
            </w:r>
          </w:p>
        </w:tc>
        <w:tc>
          <w:tcPr>
            <w:tcW w:w="2551" w:type="dxa"/>
          </w:tcPr>
          <w:p w14:paraId="109BC6EC" w14:textId="77777777" w:rsidR="00630135" w:rsidRDefault="00630135" w:rsidP="00246611">
            <w:r>
              <w:t>2</w:t>
            </w:r>
          </w:p>
        </w:tc>
      </w:tr>
      <w:tr w:rsidR="00630135" w14:paraId="6C790B60" w14:textId="77777777" w:rsidTr="00246611">
        <w:tc>
          <w:tcPr>
            <w:tcW w:w="3681" w:type="dxa"/>
          </w:tcPr>
          <w:p w14:paraId="674DA118" w14:textId="77777777" w:rsidR="00630135" w:rsidRDefault="00630135" w:rsidP="00246611">
            <w:r>
              <w:t>I noen grad</w:t>
            </w:r>
          </w:p>
        </w:tc>
        <w:tc>
          <w:tcPr>
            <w:tcW w:w="2551" w:type="dxa"/>
          </w:tcPr>
          <w:p w14:paraId="2829F3C1" w14:textId="77777777" w:rsidR="00630135" w:rsidRDefault="00630135" w:rsidP="00246611">
            <w:r>
              <w:t>48</w:t>
            </w:r>
          </w:p>
        </w:tc>
      </w:tr>
      <w:tr w:rsidR="00630135" w14:paraId="5E85680D" w14:textId="77777777" w:rsidTr="00246611">
        <w:tc>
          <w:tcPr>
            <w:tcW w:w="3681" w:type="dxa"/>
          </w:tcPr>
          <w:p w14:paraId="7AB66106" w14:textId="77777777" w:rsidR="00630135" w:rsidRDefault="00630135" w:rsidP="00246611">
            <w:r>
              <w:t>I liten grad</w:t>
            </w:r>
          </w:p>
        </w:tc>
        <w:tc>
          <w:tcPr>
            <w:tcW w:w="2551" w:type="dxa"/>
          </w:tcPr>
          <w:p w14:paraId="41B52CD3" w14:textId="77777777" w:rsidR="00630135" w:rsidRDefault="00630135" w:rsidP="00246611">
            <w:r>
              <w:t>42</w:t>
            </w:r>
          </w:p>
        </w:tc>
      </w:tr>
      <w:tr w:rsidR="00630135" w14:paraId="3A28F067" w14:textId="77777777" w:rsidTr="00246611">
        <w:tc>
          <w:tcPr>
            <w:tcW w:w="3681" w:type="dxa"/>
          </w:tcPr>
          <w:p w14:paraId="3EF5ACEA" w14:textId="77777777" w:rsidR="00630135" w:rsidRDefault="00630135" w:rsidP="00246611">
            <w:r>
              <w:t>Ikke i det hele tatt</w:t>
            </w:r>
          </w:p>
        </w:tc>
        <w:tc>
          <w:tcPr>
            <w:tcW w:w="2551" w:type="dxa"/>
          </w:tcPr>
          <w:p w14:paraId="71F75FF3" w14:textId="77777777" w:rsidR="00630135" w:rsidRDefault="00630135" w:rsidP="00246611">
            <w:r>
              <w:t>7</w:t>
            </w:r>
          </w:p>
        </w:tc>
      </w:tr>
      <w:tr w:rsidR="00630135" w14:paraId="501002B1" w14:textId="77777777" w:rsidTr="00246611">
        <w:tc>
          <w:tcPr>
            <w:tcW w:w="3681" w:type="dxa"/>
          </w:tcPr>
          <w:p w14:paraId="4F9B7476" w14:textId="77777777" w:rsidR="00630135" w:rsidRDefault="00630135" w:rsidP="00246611">
            <w:r>
              <w:t>Vet ikke</w:t>
            </w:r>
          </w:p>
        </w:tc>
        <w:tc>
          <w:tcPr>
            <w:tcW w:w="2551" w:type="dxa"/>
          </w:tcPr>
          <w:p w14:paraId="19CFB2EE" w14:textId="77777777" w:rsidR="00630135" w:rsidRDefault="00630135" w:rsidP="00246611">
            <w:r>
              <w:t>0</w:t>
            </w:r>
          </w:p>
        </w:tc>
      </w:tr>
      <w:bookmarkEnd w:id="85"/>
    </w:tbl>
    <w:p w14:paraId="11441CEA" w14:textId="77777777" w:rsidR="00630135" w:rsidRDefault="00630135" w:rsidP="00630135"/>
    <w:p w14:paraId="50A2F518" w14:textId="097F4D0B" w:rsidR="00630135" w:rsidRPr="00E007BA" w:rsidRDefault="00630135" w:rsidP="00630135">
      <w:pPr>
        <w:rPr>
          <w:i/>
          <w:iCs/>
        </w:rPr>
      </w:pPr>
      <w:r w:rsidRPr="00A41954">
        <w:rPr>
          <w:i/>
          <w:iCs/>
        </w:rPr>
        <w:t xml:space="preserve">Tabell </w:t>
      </w:r>
      <w:r w:rsidR="00560856">
        <w:rPr>
          <w:i/>
          <w:iCs/>
        </w:rPr>
        <w:t>4</w:t>
      </w:r>
      <w:r w:rsidRPr="00A41954">
        <w:rPr>
          <w:i/>
          <w:iCs/>
        </w:rPr>
        <w:t xml:space="preserve">: </w:t>
      </w:r>
      <w:r>
        <w:rPr>
          <w:i/>
          <w:iCs/>
        </w:rPr>
        <w:t>Kriminalomsorgens kompetanse til å håndtere de innsattes somatiske helseutfordringer</w:t>
      </w:r>
    </w:p>
    <w:tbl>
      <w:tblPr>
        <w:tblStyle w:val="Tabellrutenett"/>
        <w:tblW w:w="0" w:type="auto"/>
        <w:tblLook w:val="04A0" w:firstRow="1" w:lastRow="0" w:firstColumn="1" w:lastColumn="0" w:noHBand="0" w:noVBand="1"/>
      </w:tblPr>
      <w:tblGrid>
        <w:gridCol w:w="3681"/>
        <w:gridCol w:w="2551"/>
      </w:tblGrid>
      <w:tr w:rsidR="00630135" w14:paraId="4B37027B" w14:textId="77777777" w:rsidTr="00246611">
        <w:tc>
          <w:tcPr>
            <w:tcW w:w="6232" w:type="dxa"/>
            <w:gridSpan w:val="2"/>
          </w:tcPr>
          <w:p w14:paraId="16A175F5" w14:textId="41929C4A" w:rsidR="00630135" w:rsidRPr="002B4794" w:rsidRDefault="00630135" w:rsidP="00246611">
            <w:pPr>
              <w:rPr>
                <w:b/>
                <w:bCs/>
              </w:rPr>
            </w:pPr>
            <w:r w:rsidRPr="002B4794">
              <w:rPr>
                <w:b/>
                <w:bCs/>
              </w:rPr>
              <w:t>I hvilken grad opplever du å ha nok kompetanse til å håndtere de innsattes somatiske helseutfordringer?</w:t>
            </w:r>
            <w:r>
              <w:rPr>
                <w:b/>
                <w:bCs/>
              </w:rPr>
              <w:t xml:space="preserve"> (i</w:t>
            </w:r>
            <w:r w:rsidR="007F16FF">
              <w:rPr>
                <w:b/>
                <w:bCs/>
              </w:rPr>
              <w:t xml:space="preserve"> </w:t>
            </w:r>
            <w:r>
              <w:rPr>
                <w:b/>
                <w:bCs/>
              </w:rPr>
              <w:t xml:space="preserve">%) </w:t>
            </w:r>
          </w:p>
        </w:tc>
      </w:tr>
      <w:tr w:rsidR="00630135" w14:paraId="051D1B41" w14:textId="77777777" w:rsidTr="00246611">
        <w:tc>
          <w:tcPr>
            <w:tcW w:w="3681" w:type="dxa"/>
          </w:tcPr>
          <w:p w14:paraId="186717A8" w14:textId="77777777" w:rsidR="00630135" w:rsidRDefault="00630135" w:rsidP="00246611">
            <w:r>
              <w:t>I stor grad</w:t>
            </w:r>
          </w:p>
        </w:tc>
        <w:tc>
          <w:tcPr>
            <w:tcW w:w="2551" w:type="dxa"/>
          </w:tcPr>
          <w:p w14:paraId="46033BE2" w14:textId="77777777" w:rsidR="00630135" w:rsidRDefault="00630135" w:rsidP="00246611">
            <w:r>
              <w:t>0</w:t>
            </w:r>
          </w:p>
        </w:tc>
      </w:tr>
      <w:tr w:rsidR="00630135" w14:paraId="184D66AE" w14:textId="77777777" w:rsidTr="00246611">
        <w:tc>
          <w:tcPr>
            <w:tcW w:w="3681" w:type="dxa"/>
          </w:tcPr>
          <w:p w14:paraId="48AB5166" w14:textId="77777777" w:rsidR="00630135" w:rsidRDefault="00630135" w:rsidP="00246611">
            <w:r>
              <w:t>I noen grad</w:t>
            </w:r>
          </w:p>
        </w:tc>
        <w:tc>
          <w:tcPr>
            <w:tcW w:w="2551" w:type="dxa"/>
          </w:tcPr>
          <w:p w14:paraId="6F5E8627" w14:textId="77777777" w:rsidR="00630135" w:rsidRDefault="00630135" w:rsidP="00246611">
            <w:r>
              <w:t>27</w:t>
            </w:r>
          </w:p>
        </w:tc>
      </w:tr>
      <w:tr w:rsidR="00630135" w14:paraId="21DF8DD6" w14:textId="77777777" w:rsidTr="00246611">
        <w:tc>
          <w:tcPr>
            <w:tcW w:w="3681" w:type="dxa"/>
          </w:tcPr>
          <w:p w14:paraId="6C68D2E3" w14:textId="77777777" w:rsidR="00630135" w:rsidRDefault="00630135" w:rsidP="00246611">
            <w:r>
              <w:t>I liten grad</w:t>
            </w:r>
          </w:p>
        </w:tc>
        <w:tc>
          <w:tcPr>
            <w:tcW w:w="2551" w:type="dxa"/>
          </w:tcPr>
          <w:p w14:paraId="0C6F38B7" w14:textId="77777777" w:rsidR="00630135" w:rsidRDefault="00630135" w:rsidP="00246611">
            <w:r>
              <w:t>55</w:t>
            </w:r>
          </w:p>
        </w:tc>
      </w:tr>
      <w:tr w:rsidR="00630135" w14:paraId="333C7698" w14:textId="77777777" w:rsidTr="00246611">
        <w:tc>
          <w:tcPr>
            <w:tcW w:w="3681" w:type="dxa"/>
          </w:tcPr>
          <w:p w14:paraId="18511DEA" w14:textId="77777777" w:rsidR="00630135" w:rsidRDefault="00630135" w:rsidP="00246611">
            <w:r>
              <w:t>Ikke i det hele tatt</w:t>
            </w:r>
          </w:p>
        </w:tc>
        <w:tc>
          <w:tcPr>
            <w:tcW w:w="2551" w:type="dxa"/>
          </w:tcPr>
          <w:p w14:paraId="7AF5654F" w14:textId="77777777" w:rsidR="00630135" w:rsidRDefault="00630135" w:rsidP="00246611">
            <w:r>
              <w:t>15</w:t>
            </w:r>
          </w:p>
        </w:tc>
      </w:tr>
      <w:tr w:rsidR="00630135" w14:paraId="7E10FC45" w14:textId="77777777" w:rsidTr="00246611">
        <w:tc>
          <w:tcPr>
            <w:tcW w:w="3681" w:type="dxa"/>
          </w:tcPr>
          <w:p w14:paraId="319E7877" w14:textId="77777777" w:rsidR="00630135" w:rsidRDefault="00630135" w:rsidP="00246611">
            <w:r>
              <w:t>Vet ikke</w:t>
            </w:r>
          </w:p>
        </w:tc>
        <w:tc>
          <w:tcPr>
            <w:tcW w:w="2551" w:type="dxa"/>
          </w:tcPr>
          <w:p w14:paraId="27803F81" w14:textId="77777777" w:rsidR="00630135" w:rsidRDefault="00630135" w:rsidP="00246611">
            <w:r>
              <w:t>4</w:t>
            </w:r>
          </w:p>
        </w:tc>
      </w:tr>
    </w:tbl>
    <w:p w14:paraId="693CC4F5" w14:textId="6E16EA94" w:rsidR="00E007BA" w:rsidRPr="00DE704A" w:rsidRDefault="00E007BA" w:rsidP="00630135">
      <w:r>
        <w:br/>
      </w:r>
      <w:r w:rsidR="00630135">
        <w:t xml:space="preserve">Dette viser at ansatte i </w:t>
      </w:r>
      <w:r w:rsidR="0049395B">
        <w:t>k</w:t>
      </w:r>
      <w:r w:rsidR="00630135">
        <w:t>riminalomsorgen i praksis ofte kan oppleve å ha ansvar for innsattes helse- og omsorgsbehov særlig på ettermiddager og n</w:t>
      </w:r>
      <w:r w:rsidR="00C23790">
        <w:t>etter</w:t>
      </w:r>
      <w:r w:rsidR="00630135">
        <w:t xml:space="preserve"> samt i helgene </w:t>
      </w:r>
      <w:r w:rsidR="00C23790">
        <w:t>når</w:t>
      </w:r>
      <w:r w:rsidR="00630135">
        <w:t xml:space="preserve"> </w:t>
      </w:r>
      <w:r w:rsidR="002E5EB1">
        <w:t>f</w:t>
      </w:r>
      <w:r w:rsidR="00630135">
        <w:t>engselshelsetjenesten har mindre</w:t>
      </w:r>
      <w:r w:rsidR="001C5FCE">
        <w:t xml:space="preserve"> eller ikke noe</w:t>
      </w:r>
      <w:r w:rsidR="00630135">
        <w:t xml:space="preserve"> tilbud. Vi spurte i hvilken grad </w:t>
      </w:r>
      <w:r w:rsidR="0049395B">
        <w:t>k</w:t>
      </w:r>
      <w:r w:rsidR="00630135">
        <w:t>riminalomsorgen benyttet seg av andre kommunale helse</w:t>
      </w:r>
      <w:r w:rsidR="00C23790">
        <w:t>-</w:t>
      </w:r>
      <w:r w:rsidR="00630135">
        <w:t xml:space="preserve"> og omsorgstjenester, slik som </w:t>
      </w:r>
      <w:r w:rsidR="00630135">
        <w:lastRenderedPageBreak/>
        <w:t>hjemmesykepleie og legevakt</w:t>
      </w:r>
      <w:r w:rsidR="00C23790">
        <w:t>,</w:t>
      </w:r>
      <w:r w:rsidR="00630135">
        <w:t xml:space="preserve"> når </w:t>
      </w:r>
      <w:r w:rsidR="0049395B">
        <w:t>f</w:t>
      </w:r>
      <w:r w:rsidR="00630135">
        <w:t xml:space="preserve">engselshelsetjenesten ikke </w:t>
      </w:r>
      <w:r w:rsidR="002E5EB1">
        <w:t>va</w:t>
      </w:r>
      <w:r w:rsidR="00630135">
        <w:t xml:space="preserve">r til stede. Svarene viser at </w:t>
      </w:r>
      <w:r w:rsidR="0049395B">
        <w:t>til sammen</w:t>
      </w:r>
      <w:r w:rsidR="00630135">
        <w:t xml:space="preserve"> 74 % </w:t>
      </w:r>
      <w:r w:rsidR="00C23790">
        <w:t xml:space="preserve">gjorde </w:t>
      </w:r>
      <w:r w:rsidR="00630135">
        <w:t xml:space="preserve">det </w:t>
      </w:r>
      <w:r w:rsidR="002E5EB1">
        <w:t>«</w:t>
      </w:r>
      <w:r w:rsidR="00630135">
        <w:t>i stor grad</w:t>
      </w:r>
      <w:r w:rsidR="002E5EB1">
        <w:t>»</w:t>
      </w:r>
      <w:r w:rsidR="00630135">
        <w:t xml:space="preserve"> eller </w:t>
      </w:r>
      <w:r w:rsidR="002E5EB1">
        <w:t>«</w:t>
      </w:r>
      <w:r w:rsidR="00630135">
        <w:t>i noen grad</w:t>
      </w:r>
      <w:r w:rsidR="002E5EB1">
        <w:t>»</w:t>
      </w:r>
      <w:r w:rsidR="00630135">
        <w:t xml:space="preserve">. </w:t>
      </w:r>
    </w:p>
    <w:p w14:paraId="7A719A32" w14:textId="66B5D86D" w:rsidR="00630135" w:rsidRPr="00011BE8" w:rsidRDefault="00630135" w:rsidP="00630135">
      <w:pPr>
        <w:rPr>
          <w:i/>
          <w:iCs/>
        </w:rPr>
      </w:pPr>
      <w:r w:rsidRPr="00011BE8">
        <w:rPr>
          <w:i/>
          <w:iCs/>
        </w:rPr>
        <w:t xml:space="preserve">Diagram </w:t>
      </w:r>
      <w:r w:rsidR="001C5FCE">
        <w:rPr>
          <w:i/>
          <w:iCs/>
        </w:rPr>
        <w:t>6</w:t>
      </w:r>
      <w:r w:rsidRPr="00011BE8">
        <w:rPr>
          <w:i/>
          <w:iCs/>
        </w:rPr>
        <w:t xml:space="preserve">: </w:t>
      </w:r>
      <w:r>
        <w:rPr>
          <w:i/>
          <w:iCs/>
        </w:rPr>
        <w:t>I</w:t>
      </w:r>
      <w:r w:rsidRPr="00011BE8">
        <w:rPr>
          <w:i/>
          <w:iCs/>
        </w:rPr>
        <w:t xml:space="preserve"> hvilken grad </w:t>
      </w:r>
      <w:r w:rsidR="003F651F">
        <w:rPr>
          <w:i/>
          <w:iCs/>
        </w:rPr>
        <w:t xml:space="preserve">benytter </w:t>
      </w:r>
      <w:r w:rsidR="002E5EB1">
        <w:rPr>
          <w:i/>
          <w:iCs/>
        </w:rPr>
        <w:t>k</w:t>
      </w:r>
      <w:r w:rsidRPr="00011BE8">
        <w:rPr>
          <w:i/>
          <w:iCs/>
        </w:rPr>
        <w:t>riminalomsorgen seg av andre kommunale helse</w:t>
      </w:r>
      <w:r w:rsidR="003F651F">
        <w:rPr>
          <w:i/>
          <w:iCs/>
        </w:rPr>
        <w:t>-</w:t>
      </w:r>
      <w:r w:rsidRPr="00011BE8">
        <w:rPr>
          <w:i/>
          <w:iCs/>
        </w:rPr>
        <w:t xml:space="preserve"> og omsorgstjenester, slik som hjemmesykepleie og legevakt</w:t>
      </w:r>
      <w:r w:rsidR="003F651F">
        <w:rPr>
          <w:i/>
          <w:iCs/>
        </w:rPr>
        <w:t>,</w:t>
      </w:r>
      <w:r w:rsidRPr="00011BE8">
        <w:rPr>
          <w:i/>
          <w:iCs/>
        </w:rPr>
        <w:t xml:space="preserve"> når </w:t>
      </w:r>
      <w:r w:rsidR="002E5EB1">
        <w:rPr>
          <w:i/>
          <w:iCs/>
        </w:rPr>
        <w:t>f</w:t>
      </w:r>
      <w:r w:rsidRPr="00011BE8">
        <w:rPr>
          <w:i/>
          <w:iCs/>
        </w:rPr>
        <w:t>engselshelsetjenesten ikke er til stede?</w:t>
      </w:r>
    </w:p>
    <w:p w14:paraId="648C133D" w14:textId="5B5CD267" w:rsidR="00630135" w:rsidRDefault="00E007BA" w:rsidP="00630135">
      <w:r>
        <w:rPr>
          <w:noProof/>
          <w:lang w:eastAsia="nb-NO"/>
        </w:rPr>
        <w:drawing>
          <wp:inline distT="0" distB="0" distL="0" distR="0" wp14:anchorId="04965013" wp14:editId="158A9663">
            <wp:extent cx="4578350" cy="2755900"/>
            <wp:effectExtent l="0" t="0" r="0" b="6350"/>
            <wp:docPr id="31" name="Bilde 3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e 31" descr="Chart, pi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6CCAF0B0" w14:textId="4F1BF844" w:rsidR="00630135" w:rsidRPr="006D2C79" w:rsidRDefault="00630135" w:rsidP="00630135">
      <w:r>
        <w:t xml:space="preserve">Samlet sett ser vi at ansatte i </w:t>
      </w:r>
      <w:r w:rsidR="0049395B">
        <w:t>k</w:t>
      </w:r>
      <w:r>
        <w:t xml:space="preserve">riminalomsorgen </w:t>
      </w:r>
      <w:r w:rsidR="002E5EB1">
        <w:t>«</w:t>
      </w:r>
      <w:r>
        <w:t>får</w:t>
      </w:r>
      <w:r w:rsidR="002E5EB1">
        <w:t>»</w:t>
      </w:r>
      <w:r>
        <w:t xml:space="preserve"> ansvaret for innsattes helse- og omsorgsbehov </w:t>
      </w:r>
      <w:r w:rsidR="003F651F">
        <w:t>om</w:t>
      </w:r>
      <w:r>
        <w:t xml:space="preserve"> ettermiddager og kvelder, og spesielt i helger </w:t>
      </w:r>
      <w:r w:rsidR="003F651F">
        <w:t>når</w:t>
      </w:r>
      <w:r>
        <w:t xml:space="preserve"> </w:t>
      </w:r>
      <w:r w:rsidR="0049395B">
        <w:t>f</w:t>
      </w:r>
      <w:r>
        <w:t xml:space="preserve">engselshelsetjenesten ikke er til stede. Tabellene over viser også at en stor andel ansatte i </w:t>
      </w:r>
      <w:r w:rsidR="0049395B">
        <w:t>k</w:t>
      </w:r>
      <w:r>
        <w:t>riminalomsorgen opplever at de mangler kompetanse for å håndtere innsattes psykiske og somatiske helseutfordringer. Vi ser at kun 27</w:t>
      </w:r>
      <w:r w:rsidR="003F651F">
        <w:t xml:space="preserve"> </w:t>
      </w:r>
      <w:r>
        <w:t>% oppg</w:t>
      </w:r>
      <w:r w:rsidR="002E5EB1">
        <w:t>av</w:t>
      </w:r>
      <w:r>
        <w:t xml:space="preserve"> at de ha</w:t>
      </w:r>
      <w:r w:rsidR="002E5EB1">
        <w:t>dde</w:t>
      </w:r>
      <w:r>
        <w:t xml:space="preserve"> nok kompetanse til å håndtere innsattes somatiske helseutfordringer, mens halvparten av respondente</w:t>
      </w:r>
      <w:r w:rsidR="007E345B">
        <w:t>ne</w:t>
      </w:r>
      <w:r>
        <w:t xml:space="preserve"> svar</w:t>
      </w:r>
      <w:r w:rsidR="002E5EB1">
        <w:t>te</w:t>
      </w:r>
      <w:r>
        <w:t xml:space="preserve"> tilsvarende for psykiske helseutfordringer. Ut </w:t>
      </w:r>
      <w:r w:rsidR="0049395B">
        <w:t>ifra</w:t>
      </w:r>
      <w:r>
        <w:t xml:space="preserve"> dette forstår vi at innsatte med </w:t>
      </w:r>
      <w:r w:rsidRPr="006D2C79">
        <w:t xml:space="preserve">døgnkontinuerlige behov </w:t>
      </w:r>
      <w:r>
        <w:t xml:space="preserve">for helse- og omsorgstjenester kan være særlig krevende å hjelpe for ansatte i </w:t>
      </w:r>
      <w:r w:rsidR="0049395B">
        <w:t>k</w:t>
      </w:r>
      <w:r>
        <w:t>riminalomsorgen.</w:t>
      </w:r>
    </w:p>
    <w:p w14:paraId="40806E7F" w14:textId="008F20F3" w:rsidR="00630135" w:rsidRDefault="00630135" w:rsidP="00630135">
      <w:r>
        <w:t xml:space="preserve">På </w:t>
      </w:r>
      <w:r w:rsidR="00631F5D">
        <w:t xml:space="preserve">et </w:t>
      </w:r>
      <w:r>
        <w:t xml:space="preserve">åpent spørsmål om hva de ansatte i </w:t>
      </w:r>
      <w:r w:rsidR="0049395B">
        <w:t>k</w:t>
      </w:r>
      <w:r>
        <w:t>riminalomsorgen tenk</w:t>
      </w:r>
      <w:r w:rsidR="003C0792">
        <w:t>te at</w:t>
      </w:r>
      <w:r>
        <w:t xml:space="preserve"> de treng</w:t>
      </w:r>
      <w:r w:rsidR="00631F5D">
        <w:t>te</w:t>
      </w:r>
      <w:r>
        <w:t xml:space="preserve"> mer kunnskap om</w:t>
      </w:r>
      <w:r w:rsidR="002E5EB1">
        <w:t>,</w:t>
      </w:r>
      <w:r>
        <w:t xml:space="preserve"> svar</w:t>
      </w:r>
      <w:r w:rsidR="002E5EB1">
        <w:t>te</w:t>
      </w:r>
      <w:r>
        <w:t xml:space="preserve"> svært mange at de treng</w:t>
      </w:r>
      <w:r w:rsidR="00631F5D">
        <w:t>te</w:t>
      </w:r>
      <w:r>
        <w:t xml:space="preserve"> mer kunnskap innen rus og psykiatri. Flere nevn</w:t>
      </w:r>
      <w:r w:rsidR="002E5EB1">
        <w:t>te</w:t>
      </w:r>
      <w:r>
        <w:t xml:space="preserve"> eksplisitt </w:t>
      </w:r>
      <w:r w:rsidRPr="00AF5823">
        <w:t xml:space="preserve">psykoser, </w:t>
      </w:r>
      <w:r>
        <w:t xml:space="preserve">ADHD, </w:t>
      </w:r>
      <w:r w:rsidRPr="00AF5823">
        <w:t>selvskading og selvmordsproblematikk,</w:t>
      </w:r>
      <w:r>
        <w:t xml:space="preserve"> men også </w:t>
      </w:r>
      <w:r w:rsidRPr="00AF5823">
        <w:t>angst, depresjon og personlighetsforstyrrelse</w:t>
      </w:r>
      <w:r>
        <w:t xml:space="preserve">r. </w:t>
      </w:r>
      <w:r w:rsidR="003C0792">
        <w:t>Når det gj</w:t>
      </w:r>
      <w:r w:rsidR="00631F5D">
        <w:t>aldt</w:t>
      </w:r>
      <w:r>
        <w:t xml:space="preserve"> somatisk kompetanse</w:t>
      </w:r>
      <w:r w:rsidR="003C0792">
        <w:t>,</w:t>
      </w:r>
      <w:r>
        <w:t xml:space="preserve"> svar</w:t>
      </w:r>
      <w:r w:rsidR="002E5EB1">
        <w:t>te</w:t>
      </w:r>
      <w:r>
        <w:t xml:space="preserve"> flere at de treng</w:t>
      </w:r>
      <w:r w:rsidR="00631F5D">
        <w:t>te</w:t>
      </w:r>
      <w:r>
        <w:t xml:space="preserve"> mer kunnskap om </w:t>
      </w:r>
      <w:r w:rsidRPr="00AF5823">
        <w:t>med</w:t>
      </w:r>
      <w:r>
        <w:t>ikamenter inkludert</w:t>
      </w:r>
      <w:r w:rsidRPr="00AF5823">
        <w:t xml:space="preserve"> bivirkninger</w:t>
      </w:r>
      <w:r>
        <w:t>. De nev</w:t>
      </w:r>
      <w:r w:rsidR="002E5EB1">
        <w:t>nte</w:t>
      </w:r>
      <w:r>
        <w:t xml:space="preserve"> også ønske om mer kunnskap om</w:t>
      </w:r>
      <w:r w:rsidRPr="00AF5823">
        <w:t xml:space="preserve"> diabetes, sårskader og generell førstehjelp</w:t>
      </w:r>
      <w:r>
        <w:t xml:space="preserve">. Samtidig merker vi oss at </w:t>
      </w:r>
      <w:r>
        <w:lastRenderedPageBreak/>
        <w:t xml:space="preserve">ansatte i </w:t>
      </w:r>
      <w:r w:rsidR="0049395B">
        <w:t>k</w:t>
      </w:r>
      <w:r>
        <w:t>riminalomsorgen påpek</w:t>
      </w:r>
      <w:r w:rsidR="002E5EB1">
        <w:t xml:space="preserve">te </w:t>
      </w:r>
      <w:r>
        <w:t>at de ikke skal stå ansvarlig for innsattes helse- og omsorgsutfordringer. Én ansatt skr</w:t>
      </w:r>
      <w:r w:rsidR="002E5EB1">
        <w:t>ev</w:t>
      </w:r>
      <w:r>
        <w:t xml:space="preserve">: </w:t>
      </w:r>
    </w:p>
    <w:p w14:paraId="1A1BE0F8" w14:textId="3F9D5A51" w:rsidR="00630135" w:rsidRDefault="0049395B" w:rsidP="009D6019">
      <w:pPr>
        <w:pStyle w:val="Quote1"/>
      </w:pPr>
      <w:r>
        <w:t>«</w:t>
      </w:r>
      <w:r w:rsidR="00630135" w:rsidRPr="00AF5823">
        <w:t>Kriminalomsorgen er spesialister på straffegjennomføring og oppgaver som er knyttet til det. Vi har hverken tilrettelagte bygg, resurser, kunnskap eller lovverk for å pleie innsatte</w:t>
      </w:r>
      <w:r w:rsidR="003C0792">
        <w:t>.</w:t>
      </w:r>
      <w:r>
        <w:t>»</w:t>
      </w:r>
    </w:p>
    <w:p w14:paraId="7868107F" w14:textId="77777777" w:rsidR="0049395B" w:rsidRPr="0049395B" w:rsidRDefault="0049395B" w:rsidP="0049395B">
      <w:pPr>
        <w:pStyle w:val="Ingenmellomrom"/>
        <w:rPr>
          <w:lang w:eastAsia="nb-NO"/>
        </w:rPr>
      </w:pPr>
    </w:p>
    <w:p w14:paraId="2F1442AC" w14:textId="69E3A5DC" w:rsidR="0049395B" w:rsidRDefault="00630135" w:rsidP="00630135">
      <w:r w:rsidRPr="00AF5823">
        <w:t>En annen ansatt skr</w:t>
      </w:r>
      <w:r w:rsidR="003C0792">
        <w:t>ev</w:t>
      </w:r>
      <w:r w:rsidR="0049395B">
        <w:t xml:space="preserve"> at</w:t>
      </w:r>
      <w:r w:rsidRPr="00AF5823">
        <w:t xml:space="preserve"> fengselsbetjenten</w:t>
      </w:r>
      <w:r>
        <w:t>s rolle</w:t>
      </w:r>
      <w:r w:rsidRPr="00AF5823">
        <w:t xml:space="preserve"> ikke er </w:t>
      </w:r>
      <w:r>
        <w:t xml:space="preserve">knyttet til </w:t>
      </w:r>
      <w:r w:rsidRPr="00AF5823">
        <w:t xml:space="preserve">diverse helserelaterte </w:t>
      </w:r>
      <w:r>
        <w:t>saker</w:t>
      </w:r>
      <w:r w:rsidRPr="00AF5823">
        <w:t xml:space="preserve">. </w:t>
      </w:r>
      <w:r>
        <w:t xml:space="preserve">Han </w:t>
      </w:r>
      <w:r w:rsidRPr="00AF5823">
        <w:t>utdyp</w:t>
      </w:r>
      <w:r w:rsidR="008E79CC">
        <w:t>et</w:t>
      </w:r>
      <w:r w:rsidRPr="00AF5823">
        <w:t xml:space="preserve"> dette ved å si</w:t>
      </w:r>
      <w:r>
        <w:t>:</w:t>
      </w:r>
    </w:p>
    <w:p w14:paraId="3A9253F9" w14:textId="1CA3C7FD" w:rsidR="00630135" w:rsidRDefault="00630135" w:rsidP="009D6019">
      <w:pPr>
        <w:pStyle w:val="Quote1"/>
      </w:pPr>
      <w:r w:rsidRPr="00AF5823">
        <w:t xml:space="preserve"> </w:t>
      </w:r>
      <w:r w:rsidR="0049395B">
        <w:t>«</w:t>
      </w:r>
      <w:r w:rsidR="00631F5D">
        <w:t>(</w:t>
      </w:r>
      <w:r>
        <w:t>…</w:t>
      </w:r>
      <w:r w:rsidR="00631F5D">
        <w:t>)</w:t>
      </w:r>
      <w:r>
        <w:t xml:space="preserve"> </w:t>
      </w:r>
      <w:r w:rsidRPr="00AF5823">
        <w:t xml:space="preserve">fengselsbetjenten er en endringsarbeider og </w:t>
      </w:r>
      <w:r w:rsidR="008E79CC">
        <w:t>‘</w:t>
      </w:r>
      <w:r w:rsidRPr="00AF5823">
        <w:t>fangevokter</w:t>
      </w:r>
      <w:r w:rsidR="008E79CC">
        <w:t>’</w:t>
      </w:r>
      <w:r w:rsidRPr="00AF5823">
        <w:t xml:space="preserve">, og ikke </w:t>
      </w:r>
      <w:r>
        <w:t xml:space="preserve">en </w:t>
      </w:r>
      <w:r w:rsidRPr="00AF5823">
        <w:t>sykepleier. Kunnskap om helserelaterte ting er alltids godt å ha, men ikke nødvendigvis mitt ansvar</w:t>
      </w:r>
      <w:r w:rsidR="00631F5D">
        <w:t>.</w:t>
      </w:r>
      <w:r w:rsidR="0049395B">
        <w:t>»</w:t>
      </w:r>
    </w:p>
    <w:p w14:paraId="3C9CF36F" w14:textId="77777777" w:rsidR="0049395B" w:rsidRPr="0049395B" w:rsidRDefault="0049395B" w:rsidP="0049395B">
      <w:pPr>
        <w:pStyle w:val="Ingenmellomrom"/>
        <w:rPr>
          <w:lang w:eastAsia="nb-NO"/>
        </w:rPr>
      </w:pPr>
    </w:p>
    <w:p w14:paraId="1AAC550C" w14:textId="3DDF4D30" w:rsidR="00630135" w:rsidRPr="00721322" w:rsidRDefault="00630135" w:rsidP="00630135">
      <w:r>
        <w:t xml:space="preserve">Ansatte i </w:t>
      </w:r>
      <w:r w:rsidR="0049395B">
        <w:t>k</w:t>
      </w:r>
      <w:r>
        <w:t xml:space="preserve">riminalomsorgen </w:t>
      </w:r>
      <w:r w:rsidR="002E5EB1">
        <w:t>skilte</w:t>
      </w:r>
      <w:r>
        <w:t xml:space="preserve"> allikevel på akutte og mindre akutte helse- og omsorgsbehov. </w:t>
      </w:r>
      <w:proofErr w:type="gramStart"/>
      <w:r>
        <w:t>En</w:t>
      </w:r>
      <w:r w:rsidR="00C45F2A">
        <w:t xml:space="preserve"> </w:t>
      </w:r>
      <w:r>
        <w:t>skr</w:t>
      </w:r>
      <w:r w:rsidR="002E5EB1">
        <w:t>ev</w:t>
      </w:r>
      <w:proofErr w:type="gramEnd"/>
      <w:r>
        <w:t xml:space="preserve">: </w:t>
      </w:r>
    </w:p>
    <w:p w14:paraId="60475BD0" w14:textId="01DE3852" w:rsidR="00630135" w:rsidRDefault="0049395B" w:rsidP="009D6019">
      <w:pPr>
        <w:pStyle w:val="Quote1"/>
        <w:rPr>
          <w:rStyle w:val="quoteChar"/>
        </w:rPr>
      </w:pPr>
      <w:r w:rsidRPr="00152142">
        <w:t>«</w:t>
      </w:r>
      <w:r w:rsidR="00630135" w:rsidRPr="0049395B">
        <w:rPr>
          <w:rStyle w:val="quoteChar"/>
        </w:rPr>
        <w:t>Som betjent har jeg kompetanse til å gjøre de nødvendige grep i akutte situasjoner og ved å kontakte ansvarlige for helsespørsmål. Har lite eller ingen kompetanse til å drive med noen form for behandling, hverken psykisk eller somatisk. Noe vi heller ikke skal gjøre. Ønsket kompetanse for meg selv og mine betjenter går først og fremst på et veiledningsbehov</w:t>
      </w:r>
      <w:r w:rsidR="008E79CC">
        <w:rPr>
          <w:rStyle w:val="quoteChar"/>
        </w:rPr>
        <w:t>.</w:t>
      </w:r>
      <w:r>
        <w:rPr>
          <w:rStyle w:val="quoteChar"/>
        </w:rPr>
        <w:t>»</w:t>
      </w:r>
    </w:p>
    <w:p w14:paraId="5E157AC6" w14:textId="77777777" w:rsidR="0049395B" w:rsidRPr="0049395B" w:rsidRDefault="0049395B" w:rsidP="00630135">
      <w:pPr>
        <w:rPr>
          <w:rStyle w:val="quoteChar"/>
        </w:rPr>
      </w:pPr>
    </w:p>
    <w:p w14:paraId="3199DC39" w14:textId="3A109986" w:rsidR="00630135" w:rsidRDefault="00630135" w:rsidP="00F74F39">
      <w:r w:rsidRPr="001C5FCE">
        <w:t xml:space="preserve">Ut ifra disse svarene ser vi en spenning mellom ansvarsoppgaver og fordeling som vi vil komme tilbake til i diskusjonen </w:t>
      </w:r>
      <w:r w:rsidR="002E5EB1">
        <w:t>avslutningsvis i studien</w:t>
      </w:r>
      <w:r>
        <w:t xml:space="preserve">. </w:t>
      </w:r>
    </w:p>
    <w:p w14:paraId="76A25231" w14:textId="77777777" w:rsidR="00630135" w:rsidRDefault="00630135" w:rsidP="00630135">
      <w:pPr>
        <w:pStyle w:val="Overskrift3"/>
      </w:pPr>
      <w:bookmarkStart w:id="86" w:name="_Toc88045764"/>
      <w:r>
        <w:t>Kommunikasjonsformer</w:t>
      </w:r>
      <w:bookmarkEnd w:id="86"/>
      <w:r>
        <w:t xml:space="preserve"> </w:t>
      </w:r>
    </w:p>
    <w:p w14:paraId="4BC28885" w14:textId="77777777" w:rsidR="00E007BA" w:rsidRDefault="00630135" w:rsidP="00630135">
      <w:r>
        <w:t>Innsatte må</w:t>
      </w:r>
      <w:r w:rsidR="002E5EB1">
        <w:t>tte</w:t>
      </w:r>
      <w:r>
        <w:t xml:space="preserve"> henvende seg via betjenter i </w:t>
      </w:r>
      <w:r w:rsidR="002E5EB1">
        <w:t>k</w:t>
      </w:r>
      <w:r>
        <w:t xml:space="preserve">riminalomsorgen for å formidle beskjeder og ønske om hjelp fra </w:t>
      </w:r>
      <w:r w:rsidR="003736A9">
        <w:t>f</w:t>
      </w:r>
      <w:r>
        <w:t>engselshelsetjenesten. Vi undersøkte hvilke systemer som fantes for denne kommunikasjonen. Diagrammet under viser at den vanligst</w:t>
      </w:r>
      <w:r w:rsidR="00115DCC">
        <w:t>e</w:t>
      </w:r>
      <w:r>
        <w:t xml:space="preserve"> kommunikasjonsmåten var et lappesystem. </w:t>
      </w:r>
    </w:p>
    <w:p w14:paraId="1FA32951" w14:textId="6CC5713B" w:rsidR="00630135" w:rsidRDefault="00630135" w:rsidP="00630135">
      <w:r w:rsidRPr="00C07060">
        <w:rPr>
          <w:i/>
          <w:iCs/>
        </w:rPr>
        <w:lastRenderedPageBreak/>
        <w:t>Diagram</w:t>
      </w:r>
      <w:r w:rsidR="001C5FCE">
        <w:rPr>
          <w:i/>
          <w:iCs/>
        </w:rPr>
        <w:t xml:space="preserve"> 7</w:t>
      </w:r>
      <w:r w:rsidRPr="00C07060">
        <w:rPr>
          <w:i/>
          <w:iCs/>
        </w:rPr>
        <w:t xml:space="preserve">: </w:t>
      </w:r>
      <w:r>
        <w:rPr>
          <w:i/>
          <w:iCs/>
        </w:rPr>
        <w:t xml:space="preserve">Hvordan foregår kommunikasjonen mellom innsatte og </w:t>
      </w:r>
      <w:r w:rsidR="003736A9">
        <w:rPr>
          <w:i/>
          <w:iCs/>
        </w:rPr>
        <w:t>f</w:t>
      </w:r>
      <w:r>
        <w:rPr>
          <w:i/>
          <w:iCs/>
        </w:rPr>
        <w:t>engselshelsetjenesten?</w:t>
      </w:r>
      <w:r w:rsidR="00E007BA" w:rsidRPr="00E007BA">
        <w:rPr>
          <w:noProof/>
        </w:rPr>
        <w:t xml:space="preserve"> </w:t>
      </w:r>
      <w:r w:rsidR="00E007BA">
        <w:rPr>
          <w:noProof/>
          <w:lang w:eastAsia="nb-NO"/>
        </w:rPr>
        <w:drawing>
          <wp:inline distT="0" distB="0" distL="0" distR="0" wp14:anchorId="5A3C9F63" wp14:editId="56FE1701">
            <wp:extent cx="4584700" cy="2755900"/>
            <wp:effectExtent l="0" t="0" r="6350" b="6350"/>
            <wp:docPr id="5" name="Bild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Chart, pi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174D933" w14:textId="1FDF0FD1" w:rsidR="00630135" w:rsidRDefault="00630135" w:rsidP="00630135">
      <w:r>
        <w:t>Lappesystemet funger</w:t>
      </w:r>
      <w:r w:rsidR="002E5EB1">
        <w:t>te</w:t>
      </w:r>
      <w:r>
        <w:t xml:space="preserve"> slik at </w:t>
      </w:r>
      <w:r w:rsidRPr="002034BD">
        <w:t>innsatte skr</w:t>
      </w:r>
      <w:r w:rsidR="002E5EB1">
        <w:t xml:space="preserve">ev </w:t>
      </w:r>
      <w:r w:rsidRPr="002034BD">
        <w:t>en beskjed på en lapp og g</w:t>
      </w:r>
      <w:r w:rsidR="002E5EB1">
        <w:t>a</w:t>
      </w:r>
      <w:r w:rsidRPr="002034BD">
        <w:t xml:space="preserve"> denne til en betjent. Betjenten </w:t>
      </w:r>
      <w:r w:rsidR="002E5EB1">
        <w:t>va</w:t>
      </w:r>
      <w:r w:rsidRPr="002034BD">
        <w:t xml:space="preserve">r forpliktet til å bringe lappen </w:t>
      </w:r>
      <w:r w:rsidR="00225197">
        <w:t xml:space="preserve">videre </w:t>
      </w:r>
      <w:r w:rsidRPr="002034BD">
        <w:t xml:space="preserve">til </w:t>
      </w:r>
      <w:r w:rsidR="00225197">
        <w:t>f</w:t>
      </w:r>
      <w:r w:rsidRPr="002034BD">
        <w:t xml:space="preserve">engselshelsetjenesten. </w:t>
      </w:r>
      <w:r>
        <w:t xml:space="preserve">På åpent spørsmål om hva som kunne vært gjort for å bedre kommunikasjonen mellom innsatte og </w:t>
      </w:r>
      <w:r w:rsidR="00225197">
        <w:t>f</w:t>
      </w:r>
      <w:r>
        <w:t xml:space="preserve">engselshelsetjenesten, henviste flere til å få kommunikasjonen over på </w:t>
      </w:r>
      <w:r w:rsidRPr="0050280F">
        <w:rPr>
          <w:u w:val="single"/>
        </w:rPr>
        <w:t xml:space="preserve">digitale </w:t>
      </w:r>
      <w:r>
        <w:t>flater. Én skrev sitt synspunkt slik:</w:t>
      </w:r>
    </w:p>
    <w:p w14:paraId="0ABD4C07" w14:textId="5D90C593" w:rsidR="00630135" w:rsidRDefault="0049395B" w:rsidP="009D6019">
      <w:pPr>
        <w:pStyle w:val="Quote1"/>
      </w:pPr>
      <w:r>
        <w:t>«</w:t>
      </w:r>
      <w:r w:rsidR="00630135" w:rsidRPr="00043144">
        <w:t xml:space="preserve">Et </w:t>
      </w:r>
      <w:r w:rsidR="0082259B">
        <w:t>‘</w:t>
      </w:r>
      <w:r w:rsidR="00630135" w:rsidRPr="00043144">
        <w:t>åpnere</w:t>
      </w:r>
      <w:r w:rsidR="0082259B">
        <w:t>’</w:t>
      </w:r>
      <w:r w:rsidR="00630135" w:rsidRPr="00043144">
        <w:t xml:space="preserve"> system som gjør at de innsatte opplever at de får hjelp når de trenger det. Kanskje en digital chattemulighet. Jeg opplever at det er monolog og ikke dialog. Et arrogant system som utelukker at innsatte får spørre og svare på en effektiv og funksjonell måte</w:t>
      </w:r>
      <w:r w:rsidR="0082259B">
        <w:t>.</w:t>
      </w:r>
      <w:r>
        <w:t>»</w:t>
      </w:r>
    </w:p>
    <w:p w14:paraId="4A399F11" w14:textId="1F9824BF" w:rsidR="0049395B" w:rsidRDefault="0049395B" w:rsidP="0049395B">
      <w:pPr>
        <w:pStyle w:val="Ingenmellomrom"/>
        <w:rPr>
          <w:lang w:eastAsia="nb-NO"/>
        </w:rPr>
      </w:pPr>
    </w:p>
    <w:p w14:paraId="2AC67780" w14:textId="77777777" w:rsidR="0049395B" w:rsidRPr="0049395B" w:rsidRDefault="0049395B" w:rsidP="0049395B">
      <w:pPr>
        <w:pStyle w:val="Ingenmellomrom"/>
        <w:rPr>
          <w:lang w:eastAsia="nb-NO"/>
        </w:rPr>
      </w:pPr>
    </w:p>
    <w:p w14:paraId="1B1A5B7F" w14:textId="116794D2" w:rsidR="00630135" w:rsidRDefault="00630135" w:rsidP="00630135">
      <w:r>
        <w:t>Flere beskrev også at innsatte ikke nødvendigvis var i stand til å kommunisere om sine helse</w:t>
      </w:r>
      <w:r w:rsidR="00732DF4">
        <w:t>-</w:t>
      </w:r>
      <w:r>
        <w:t xml:space="preserve"> og omsorgsbehov på en adekvat måte</w:t>
      </w:r>
      <w:r w:rsidR="00732DF4">
        <w:t>,</w:t>
      </w:r>
      <w:r>
        <w:t xml:space="preserve"> og at dette kunne skape misforståelser, forsinkelser eller feiloppfatninger: </w:t>
      </w:r>
    </w:p>
    <w:p w14:paraId="56C687DB" w14:textId="1C8C8858" w:rsidR="00494B0C" w:rsidRDefault="00494B0C" w:rsidP="009D6019">
      <w:pPr>
        <w:pStyle w:val="Quote1"/>
      </w:pPr>
      <w:r>
        <w:t>«</w:t>
      </w:r>
      <w:r w:rsidR="00630135" w:rsidRPr="001227AF">
        <w:t xml:space="preserve">Tror mange innsatte skriver </w:t>
      </w:r>
      <w:r w:rsidR="00732DF4">
        <w:t>‘</w:t>
      </w:r>
      <w:r w:rsidR="00630135" w:rsidRPr="001227AF">
        <w:t>dårlige</w:t>
      </w:r>
      <w:r w:rsidR="00732DF4">
        <w:t>’</w:t>
      </w:r>
      <w:r w:rsidR="00630135" w:rsidRPr="001227AF">
        <w:t xml:space="preserve"> lapper på grunn av mangelfull skolering. De får dermed ikke presentert sine utfordringer korrekt og opplever i stor grad å måtte vente lenge. Ville vært bra med en digital løsning, der innsatte kan krysse av på kjente utfordringer, og kanskje </w:t>
      </w:r>
      <w:r w:rsidR="000A0991">
        <w:t>‘</w:t>
      </w:r>
      <w:r w:rsidR="00630135" w:rsidRPr="001227AF">
        <w:t>bestille</w:t>
      </w:r>
      <w:r w:rsidR="000A0991">
        <w:t>’</w:t>
      </w:r>
      <w:r w:rsidR="00630135" w:rsidRPr="001227AF">
        <w:t xml:space="preserve"> time uavhengig av utfordring</w:t>
      </w:r>
      <w:r w:rsidR="000A0991">
        <w:t>.</w:t>
      </w:r>
      <w:r>
        <w:t>»</w:t>
      </w:r>
    </w:p>
    <w:p w14:paraId="337C5BFB" w14:textId="77777777" w:rsidR="00494B0C" w:rsidRPr="00494B0C" w:rsidRDefault="00494B0C" w:rsidP="00494B0C">
      <w:pPr>
        <w:pStyle w:val="Ingenmellomrom"/>
        <w:rPr>
          <w:lang w:eastAsia="nb-NO"/>
        </w:rPr>
      </w:pPr>
    </w:p>
    <w:p w14:paraId="50449890" w14:textId="775D1FEF" w:rsidR="00630135" w:rsidRDefault="00630135" w:rsidP="00630135">
      <w:r>
        <w:t>Andre svar på hva som kunne bedre kommunikasjonen</w:t>
      </w:r>
      <w:r w:rsidR="00894974">
        <w:t>,</w:t>
      </w:r>
      <w:r>
        <w:t xml:space="preserve"> gikk på </w:t>
      </w:r>
      <w:r w:rsidRPr="0050280F">
        <w:rPr>
          <w:u w:val="single"/>
        </w:rPr>
        <w:t>strukturelle forhold</w:t>
      </w:r>
      <w:r>
        <w:t xml:space="preserve"> som for eksempel at det er mangel på ressurser eller problemer knyttet til organiseringen av tjenestene. Noen eksempler på dette er</w:t>
      </w:r>
      <w:r w:rsidR="00494B0C">
        <w:t xml:space="preserve"> at</w:t>
      </w:r>
      <w:r>
        <w:t xml:space="preserve"> </w:t>
      </w:r>
      <w:r w:rsidR="00494B0C">
        <w:t>f</w:t>
      </w:r>
      <w:r>
        <w:t xml:space="preserve">engselshelsetjenesten </w:t>
      </w:r>
      <w:r w:rsidR="003E137F">
        <w:t xml:space="preserve">har </w:t>
      </w:r>
      <w:r>
        <w:t>for lite tid per innsatt</w:t>
      </w:r>
      <w:r w:rsidR="00B905F0">
        <w:t>,</w:t>
      </w:r>
      <w:r>
        <w:t xml:space="preserve"> eller at ansatte i </w:t>
      </w:r>
      <w:r w:rsidR="003E137F">
        <w:t>f</w:t>
      </w:r>
      <w:r>
        <w:t xml:space="preserve">engselshelsetjenesten burde være mer til stede direkte i avdelingene: </w:t>
      </w:r>
    </w:p>
    <w:p w14:paraId="729DBE47" w14:textId="56575F39" w:rsidR="00630135" w:rsidRDefault="00494B0C" w:rsidP="009D6019">
      <w:pPr>
        <w:pStyle w:val="Quote1"/>
        <w:rPr>
          <w:rStyle w:val="quoteChar"/>
        </w:rPr>
      </w:pPr>
      <w:r>
        <w:rPr>
          <w:i/>
        </w:rPr>
        <w:lastRenderedPageBreak/>
        <w:t>«</w:t>
      </w:r>
      <w:r w:rsidR="00630135" w:rsidRPr="00494B0C">
        <w:rPr>
          <w:rStyle w:val="quoteChar"/>
        </w:rPr>
        <w:t xml:space="preserve">De [ansatte i </w:t>
      </w:r>
      <w:r>
        <w:rPr>
          <w:rStyle w:val="quoteChar"/>
        </w:rPr>
        <w:t>f</w:t>
      </w:r>
      <w:r w:rsidR="00630135" w:rsidRPr="00494B0C">
        <w:rPr>
          <w:rStyle w:val="quoteChar"/>
        </w:rPr>
        <w:t>engselshelsetjenesten] burde være til stede i helgene for å gå litt på avdelingene og snakke med innsatte. Dette skaper gode relasjoner</w:t>
      </w:r>
      <w:r w:rsidR="00B905F0">
        <w:rPr>
          <w:rStyle w:val="quoteChar"/>
        </w:rPr>
        <w:t>,</w:t>
      </w:r>
      <w:r w:rsidR="00630135" w:rsidRPr="00494B0C">
        <w:rPr>
          <w:rStyle w:val="quoteChar"/>
        </w:rPr>
        <w:t xml:space="preserve"> og helse kan fange opp nyttig informasjon</w:t>
      </w:r>
      <w:r w:rsidR="00B905F0">
        <w:rPr>
          <w:rStyle w:val="quoteChar"/>
        </w:rPr>
        <w:t>,</w:t>
      </w:r>
      <w:r w:rsidR="00630135" w:rsidRPr="00494B0C">
        <w:rPr>
          <w:rStyle w:val="quoteChar"/>
        </w:rPr>
        <w:t xml:space="preserve"> og innsatte føler seg sett. Det kan sitte langt inn for innsatte å sende lapp og møte opp på venterommet. Litt mer uformell kontakt hadde vært verdifullt for både innsatte og ansatte</w:t>
      </w:r>
      <w:r w:rsidR="00B905F0">
        <w:rPr>
          <w:rStyle w:val="quoteChar"/>
        </w:rPr>
        <w:t>.</w:t>
      </w:r>
      <w:r>
        <w:rPr>
          <w:rStyle w:val="quoteChar"/>
        </w:rPr>
        <w:t>»</w:t>
      </w:r>
    </w:p>
    <w:p w14:paraId="347F11F3" w14:textId="77777777" w:rsidR="00494B0C" w:rsidRPr="00494B0C" w:rsidRDefault="00494B0C" w:rsidP="00630135">
      <w:pPr>
        <w:rPr>
          <w:rStyle w:val="quoteChar"/>
        </w:rPr>
      </w:pPr>
    </w:p>
    <w:p w14:paraId="25F0FD4A" w14:textId="267B7A6F" w:rsidR="00630135" w:rsidRDefault="00630135" w:rsidP="00630135">
      <w:r w:rsidRPr="002E6434">
        <w:t xml:space="preserve">I dag tilrettelegges stadig flere helsetjenester med mulighet for videokonsultasjon. Vi spurte derfor om </w:t>
      </w:r>
      <w:r w:rsidR="00494B0C">
        <w:t>k</w:t>
      </w:r>
      <w:r w:rsidRPr="002E6434">
        <w:t>riminalomsorgen s</w:t>
      </w:r>
      <w:r w:rsidR="00225197">
        <w:t>å</w:t>
      </w:r>
      <w:r w:rsidRPr="002E6434">
        <w:t xml:space="preserve"> for seg at noen av helsetjenestene til innsatte i fengsel k</w:t>
      </w:r>
      <w:r w:rsidR="00225197">
        <w:t>unne</w:t>
      </w:r>
      <w:r w:rsidRPr="002E6434">
        <w:t xml:space="preserve"> ivaretas ved å benytte videokonsultasjon, og dette </w:t>
      </w:r>
      <w:r w:rsidR="004C2851">
        <w:t>var</w:t>
      </w:r>
      <w:r w:rsidR="004C2851" w:rsidRPr="002E6434">
        <w:t xml:space="preserve"> </w:t>
      </w:r>
      <w:r w:rsidRPr="002E6434">
        <w:t>63</w:t>
      </w:r>
      <w:r w:rsidR="004C2851">
        <w:t xml:space="preserve"> </w:t>
      </w:r>
      <w:r w:rsidRPr="002E6434">
        <w:t>% av respondentene positiv</w:t>
      </w:r>
      <w:r w:rsidR="004C2851">
        <w:t>e til</w:t>
      </w:r>
      <w:r w:rsidRPr="002E6434">
        <w:t>. Svarene viser også at en god andel av respondentene (57</w:t>
      </w:r>
      <w:r w:rsidR="004C2851">
        <w:t xml:space="preserve"> </w:t>
      </w:r>
      <w:r w:rsidRPr="002E6434">
        <w:t>%) tenk</w:t>
      </w:r>
      <w:r w:rsidR="00225197">
        <w:t>te</w:t>
      </w:r>
      <w:r w:rsidRPr="002E6434">
        <w:t xml:space="preserve"> at fengselsavdelingen de arbeid</w:t>
      </w:r>
      <w:r w:rsidR="00225197">
        <w:t>et</w:t>
      </w:r>
      <w:r w:rsidRPr="002E6434">
        <w:t xml:space="preserve"> i på intervjutidspunktet</w:t>
      </w:r>
      <w:r w:rsidR="004C2851">
        <w:t>,</w:t>
      </w:r>
      <w:r w:rsidRPr="002E6434">
        <w:t xml:space="preserve"> er </w:t>
      </w:r>
      <w:r>
        <w:t xml:space="preserve">greit </w:t>
      </w:r>
      <w:r w:rsidRPr="002E6434">
        <w:t xml:space="preserve">tilrettelagt for å benytte videokonsultasjon. </w:t>
      </w:r>
    </w:p>
    <w:p w14:paraId="2931D3A8" w14:textId="6A14BE0D" w:rsidR="00630135" w:rsidRPr="008A5BCC" w:rsidRDefault="00630135" w:rsidP="00630135">
      <w:r>
        <w:t xml:space="preserve">Med hensyn til kommunikasjon ser vi samlet sett at </w:t>
      </w:r>
      <w:r w:rsidR="00225197">
        <w:t xml:space="preserve">en </w:t>
      </w:r>
      <w:r>
        <w:t xml:space="preserve">hovedutfordring </w:t>
      </w:r>
      <w:r w:rsidR="00225197">
        <w:t>va</w:t>
      </w:r>
      <w:r>
        <w:t xml:space="preserve">r at betjenter kommer som et mellomledd mellom innsatte og </w:t>
      </w:r>
      <w:r w:rsidR="00494B0C">
        <w:t>f</w:t>
      </w:r>
      <w:r>
        <w:t>engselshelsetjenesten. Lappesystemet har svakheter</w:t>
      </w:r>
      <w:r w:rsidR="00733EBD">
        <w:t>,</w:t>
      </w:r>
      <w:r>
        <w:t xml:space="preserve"> og mange respondenter ønske</w:t>
      </w:r>
      <w:r w:rsidR="00225197">
        <w:t>t</w:t>
      </w:r>
      <w:r>
        <w:t xml:space="preserve"> seg et digitalt opplegg der innsatte k</w:t>
      </w:r>
      <w:r w:rsidR="00225197">
        <w:t>unne</w:t>
      </w:r>
      <w:r>
        <w:t xml:space="preserve"> kommunisere mer direkte. Taushetsplikten k</w:t>
      </w:r>
      <w:r w:rsidR="00225197">
        <w:t>unne</w:t>
      </w:r>
      <w:r>
        <w:t xml:space="preserve"> også komplisere samarbeid med innsatte mellom </w:t>
      </w:r>
      <w:r w:rsidR="00494B0C">
        <w:t>k</w:t>
      </w:r>
      <w:r>
        <w:t xml:space="preserve">riminalomsorgen og </w:t>
      </w:r>
      <w:r w:rsidR="00494B0C">
        <w:t>f</w:t>
      </w:r>
      <w:r>
        <w:t>engselshelsetjenesten</w:t>
      </w:r>
      <w:r w:rsidR="00225197">
        <w:t>. D</w:t>
      </w:r>
      <w:r>
        <w:t xml:space="preserve">ette kommer vi tilbake til i </w:t>
      </w:r>
      <w:r w:rsidRPr="00225197">
        <w:rPr>
          <w:color w:val="000000" w:themeColor="text1"/>
        </w:rPr>
        <w:t>diskusjonen</w:t>
      </w:r>
      <w:r w:rsidR="00225197" w:rsidRPr="00225197">
        <w:rPr>
          <w:color w:val="000000" w:themeColor="text1"/>
        </w:rPr>
        <w:t xml:space="preserve"> nedenfor</w:t>
      </w:r>
      <w:r w:rsidRPr="00225197">
        <w:rPr>
          <w:color w:val="000000" w:themeColor="text1"/>
        </w:rPr>
        <w:t xml:space="preserve">. </w:t>
      </w:r>
    </w:p>
    <w:p w14:paraId="77918A5A" w14:textId="77777777" w:rsidR="00630135" w:rsidRDefault="00630135" w:rsidP="00630135">
      <w:pPr>
        <w:pStyle w:val="Overskrift3"/>
      </w:pPr>
      <w:bookmarkStart w:id="87" w:name="_Toc88045765"/>
      <w:r>
        <w:t>Ansvarsfordeling</w:t>
      </w:r>
      <w:bookmarkEnd w:id="87"/>
      <w:r>
        <w:t xml:space="preserve"> </w:t>
      </w:r>
    </w:p>
    <w:p w14:paraId="257592FC" w14:textId="38CBEEBC" w:rsidR="00630135" w:rsidRDefault="00630135" w:rsidP="00630135">
      <w:r>
        <w:t xml:space="preserve">Som </w:t>
      </w:r>
      <w:r w:rsidR="00494B0C">
        <w:t>beskrevet</w:t>
      </w:r>
      <w:r>
        <w:t xml:space="preserve"> ove</w:t>
      </w:r>
      <w:r w:rsidR="00494B0C">
        <w:t>nfor</w:t>
      </w:r>
      <w:r>
        <w:t xml:space="preserve"> kom det frem synspunkter hos ansatte</w:t>
      </w:r>
      <w:r w:rsidR="0003134B">
        <w:t xml:space="preserve"> og ledere</w:t>
      </w:r>
      <w:r>
        <w:t xml:space="preserve"> i </w:t>
      </w:r>
      <w:r w:rsidR="00225197">
        <w:t>k</w:t>
      </w:r>
      <w:r>
        <w:t xml:space="preserve">riminalomsorgen om at de ikke hadde helse- og omsorgtjenester som sitt mandat eller ansvarsområde. Også i den kvalitative intervjuundersøkelsen kom det frem divergerende synspunkter mellom </w:t>
      </w:r>
      <w:r w:rsidR="00225197">
        <w:t>k</w:t>
      </w:r>
      <w:r>
        <w:t xml:space="preserve">riminalomsorgen og </w:t>
      </w:r>
      <w:r w:rsidR="00225197">
        <w:t>f</w:t>
      </w:r>
      <w:r>
        <w:t>engselshelsetjenesten omkring ansvar for oppgaver knyttet til omsorg, stell og pleie. Dette spørsmålet ble derfor inkludert i spørreskjemaundersøkelsene der vi spurte respondentene om hvem de men</w:t>
      </w:r>
      <w:r w:rsidR="00225197">
        <w:t>te</w:t>
      </w:r>
      <w:r>
        <w:t xml:space="preserve"> har ansvaret for ulike oppgaver. </w:t>
      </w:r>
    </w:p>
    <w:p w14:paraId="2A94A3CA" w14:textId="4B3457A1" w:rsidR="00630135" w:rsidRDefault="00630135" w:rsidP="00630135">
      <w:r>
        <w:t>Som vi ser av svarene under, svarer ansatte</w:t>
      </w:r>
      <w:r w:rsidR="0003134B">
        <w:t xml:space="preserve"> og ledere</w:t>
      </w:r>
      <w:r>
        <w:t xml:space="preserve"> i </w:t>
      </w:r>
      <w:r w:rsidR="00494B0C">
        <w:t>k</w:t>
      </w:r>
      <w:r>
        <w:t xml:space="preserve">riminalomsorgen at oppgaver knyttet til innsattes helse i hovedsak tilhører </w:t>
      </w:r>
      <w:r w:rsidR="00494B0C">
        <w:t>f</w:t>
      </w:r>
      <w:r>
        <w:t>engselshelsetjenesten. Unntakene, der betjentene svarer at de også har et medansvar</w:t>
      </w:r>
      <w:r w:rsidR="00FA4CA9">
        <w:t>,</w:t>
      </w:r>
      <w:r>
        <w:t xml:space="preserve"> gjelder hovedsakelig praktiske oppgaver som skifte på seng, av</w:t>
      </w:r>
      <w:r w:rsidR="00FA4CA9">
        <w:t>-</w:t>
      </w:r>
      <w:r>
        <w:t xml:space="preserve"> og påkledning, dusj/stell samt medisinutdeling. I tillegg </w:t>
      </w:r>
      <w:proofErr w:type="gramStart"/>
      <w:r>
        <w:t>fremkom</w:t>
      </w:r>
      <w:proofErr w:type="gramEnd"/>
      <w:r>
        <w:t xml:space="preserve"> </w:t>
      </w:r>
      <w:r w:rsidRPr="00590718">
        <w:t>samtale om helsetilstand</w:t>
      </w:r>
      <w:r>
        <w:t xml:space="preserve"> som et delt ansvarsområde, der vi </w:t>
      </w:r>
      <w:r w:rsidR="00225197">
        <w:t>så</w:t>
      </w:r>
      <w:r>
        <w:t xml:space="preserve"> at betjenter funger</w:t>
      </w:r>
      <w:r w:rsidR="00225197">
        <w:t>te</w:t>
      </w:r>
      <w:r>
        <w:t xml:space="preserve"> som mellommenn eller budbringere mellom innsatte og </w:t>
      </w:r>
      <w:r w:rsidR="00225197">
        <w:t>f</w:t>
      </w:r>
      <w:r>
        <w:t xml:space="preserve">engselshelsetjenesten blant annet med lappesystemet.  </w:t>
      </w:r>
    </w:p>
    <w:p w14:paraId="235C58D9" w14:textId="7F41C1A2" w:rsidR="00630135" w:rsidRDefault="000B1BD5" w:rsidP="00630135">
      <w:pPr>
        <w:rPr>
          <w:i/>
          <w:iCs/>
        </w:rPr>
      </w:pPr>
      <w:r>
        <w:rPr>
          <w:i/>
          <w:iCs/>
        </w:rPr>
        <w:br/>
      </w:r>
      <w:r>
        <w:rPr>
          <w:i/>
          <w:iCs/>
        </w:rPr>
        <w:br/>
      </w:r>
      <w:r w:rsidR="00630135" w:rsidRPr="00590718">
        <w:rPr>
          <w:i/>
          <w:iCs/>
        </w:rPr>
        <w:lastRenderedPageBreak/>
        <w:t xml:space="preserve">Diagram </w:t>
      </w:r>
      <w:r w:rsidR="003E137F">
        <w:rPr>
          <w:i/>
          <w:iCs/>
        </w:rPr>
        <w:t>8</w:t>
      </w:r>
      <w:r w:rsidR="00630135" w:rsidRPr="00590718">
        <w:rPr>
          <w:i/>
          <w:iCs/>
        </w:rPr>
        <w:t xml:space="preserve">: Ansvarsfordelingen mellom </w:t>
      </w:r>
      <w:r w:rsidR="00225197">
        <w:rPr>
          <w:i/>
          <w:iCs/>
        </w:rPr>
        <w:t>k</w:t>
      </w:r>
      <w:r w:rsidR="00630135" w:rsidRPr="00590718">
        <w:rPr>
          <w:i/>
          <w:iCs/>
        </w:rPr>
        <w:t xml:space="preserve">riminalomsorgen og </w:t>
      </w:r>
      <w:r w:rsidR="00225197">
        <w:rPr>
          <w:i/>
          <w:iCs/>
        </w:rPr>
        <w:t>f</w:t>
      </w:r>
      <w:r w:rsidR="00630135" w:rsidRPr="00590718">
        <w:rPr>
          <w:i/>
          <w:iCs/>
        </w:rPr>
        <w:t xml:space="preserve">engselshelsetjenesten besvart av </w:t>
      </w:r>
      <w:r w:rsidR="00225197">
        <w:rPr>
          <w:i/>
          <w:iCs/>
        </w:rPr>
        <w:t>k</w:t>
      </w:r>
      <w:r w:rsidR="00630135" w:rsidRPr="00590718">
        <w:rPr>
          <w:i/>
          <w:iCs/>
        </w:rPr>
        <w:t xml:space="preserve">riminalomsorgen </w:t>
      </w:r>
    </w:p>
    <w:p w14:paraId="4A23CECD" w14:textId="18AE6CE6" w:rsidR="00630135" w:rsidRDefault="002C0A32" w:rsidP="00630135">
      <w:r>
        <w:rPr>
          <w:noProof/>
          <w:lang w:eastAsia="nb-NO"/>
        </w:rPr>
        <w:drawing>
          <wp:inline distT="0" distB="0" distL="0" distR="0" wp14:anchorId="019455BE" wp14:editId="060634DF">
            <wp:extent cx="4584700" cy="2755900"/>
            <wp:effectExtent l="0" t="0" r="6350" b="635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1590938" w14:textId="39DC22B4" w:rsidR="00630135" w:rsidRDefault="00630135" w:rsidP="00630135">
      <w:r>
        <w:t>Denne ansvarsfordelingen reflekterer også svar og beskrivelser gitt i den kvalitative intervjuene der betjenter sier at oppgaver som innebærer hudkontakt med innsatte</w:t>
      </w:r>
      <w:r w:rsidR="002123DB">
        <w:t>,</w:t>
      </w:r>
      <w:r>
        <w:t xml:space="preserve"> faller utenfor deres ansvarsområde.</w:t>
      </w:r>
    </w:p>
    <w:p w14:paraId="2D3BC478" w14:textId="378920D6" w:rsidR="00F126D5" w:rsidRPr="000B1BD5" w:rsidRDefault="00630135" w:rsidP="00630135">
      <w:r>
        <w:t xml:space="preserve">Respondentene fra </w:t>
      </w:r>
      <w:r w:rsidR="00494B0C">
        <w:t>k</w:t>
      </w:r>
      <w:r>
        <w:t xml:space="preserve">riminalomsorgen ble også bedt om å vurdere </w:t>
      </w:r>
      <w:r w:rsidR="00494B0C">
        <w:t>f</w:t>
      </w:r>
      <w:r>
        <w:t xml:space="preserve">engselshelsetjenesten og </w:t>
      </w:r>
      <w:r w:rsidR="00225197">
        <w:t>k</w:t>
      </w:r>
      <w:r>
        <w:t xml:space="preserve">riminalomsorgens kompetanse og kapasitet </w:t>
      </w:r>
      <w:r w:rsidR="00F55971">
        <w:t xml:space="preserve">til </w:t>
      </w:r>
      <w:r>
        <w:t>å gi helse- og omsorgstjenester til innsatte i fengsel. Vi merker oss i tabellen nedenfor at det er mange respondenter (54</w:t>
      </w:r>
      <w:r w:rsidR="008579B0">
        <w:t xml:space="preserve"> </w:t>
      </w:r>
      <w:r>
        <w:t xml:space="preserve">%) som </w:t>
      </w:r>
      <w:r w:rsidR="00F55971">
        <w:t xml:space="preserve">har </w:t>
      </w:r>
      <w:r>
        <w:t>krysse</w:t>
      </w:r>
      <w:r w:rsidR="00F55971">
        <w:t>t</w:t>
      </w:r>
      <w:r>
        <w:t xml:space="preserve"> av for at kapasiteten er </w:t>
      </w:r>
      <w:r w:rsidR="00875A0E">
        <w:t>«</w:t>
      </w:r>
      <w:r>
        <w:t>mindre god</w:t>
      </w:r>
      <w:r w:rsidR="00875A0E">
        <w:t>»</w:t>
      </w:r>
      <w:r>
        <w:t xml:space="preserve"> i </w:t>
      </w:r>
      <w:r w:rsidR="00494B0C">
        <w:t>f</w:t>
      </w:r>
      <w:r>
        <w:t>engselshelsetjenesten</w:t>
      </w:r>
      <w:r w:rsidR="00F55971">
        <w:t>,</w:t>
      </w:r>
      <w:r>
        <w:t xml:space="preserve"> og 66</w:t>
      </w:r>
      <w:r w:rsidR="008579B0">
        <w:t xml:space="preserve"> </w:t>
      </w:r>
      <w:r>
        <w:t xml:space="preserve">% </w:t>
      </w:r>
      <w:r w:rsidR="00F55971">
        <w:t xml:space="preserve">har </w:t>
      </w:r>
      <w:r>
        <w:t>krysse</w:t>
      </w:r>
      <w:r w:rsidR="00F55971">
        <w:t>t</w:t>
      </w:r>
      <w:r>
        <w:t xml:space="preserve"> av for </w:t>
      </w:r>
      <w:r w:rsidR="00875A0E">
        <w:t>det samme i</w:t>
      </w:r>
      <w:r>
        <w:t xml:space="preserve"> </w:t>
      </w:r>
      <w:r w:rsidR="00494B0C">
        <w:t>k</w:t>
      </w:r>
      <w:r>
        <w:t xml:space="preserve">riminalomsorgen. Kompetansen vurderes derimot som </w:t>
      </w:r>
      <w:r w:rsidR="00225197">
        <w:t>«</w:t>
      </w:r>
      <w:r>
        <w:t>meget god</w:t>
      </w:r>
      <w:r w:rsidR="00225197">
        <w:t>»</w:t>
      </w:r>
      <w:r>
        <w:t xml:space="preserve"> og </w:t>
      </w:r>
      <w:r w:rsidR="00225197">
        <w:t>«</w:t>
      </w:r>
      <w:r>
        <w:t>god</w:t>
      </w:r>
      <w:r w:rsidR="00225197">
        <w:t>»</w:t>
      </w:r>
      <w:r>
        <w:t xml:space="preserve"> i både i </w:t>
      </w:r>
      <w:r w:rsidR="00494B0C">
        <w:t>f</w:t>
      </w:r>
      <w:r>
        <w:t xml:space="preserve">engselshelsetjenesten og </w:t>
      </w:r>
      <w:r w:rsidR="00494B0C">
        <w:t>k</w:t>
      </w:r>
      <w:r>
        <w:t>riminalomsorgen:</w:t>
      </w:r>
    </w:p>
    <w:p w14:paraId="0CC2D2B2" w14:textId="201D3559" w:rsidR="00630135" w:rsidRPr="000B1BD5" w:rsidRDefault="00630135" w:rsidP="00630135">
      <w:pPr>
        <w:rPr>
          <w:i/>
          <w:iCs/>
        </w:rPr>
      </w:pPr>
      <w:r w:rsidRPr="00D7679D">
        <w:rPr>
          <w:i/>
          <w:iCs/>
        </w:rPr>
        <w:lastRenderedPageBreak/>
        <w:t xml:space="preserve">Diagram </w:t>
      </w:r>
      <w:r w:rsidR="003E137F">
        <w:rPr>
          <w:i/>
          <w:iCs/>
        </w:rPr>
        <w:t>9</w:t>
      </w:r>
      <w:r w:rsidRPr="00D7679D">
        <w:rPr>
          <w:i/>
          <w:iCs/>
        </w:rPr>
        <w:t xml:space="preserve">: </w:t>
      </w:r>
      <w:r>
        <w:rPr>
          <w:i/>
          <w:iCs/>
        </w:rPr>
        <w:t xml:space="preserve">Kapasitet og kompetanse i </w:t>
      </w:r>
      <w:r w:rsidR="007E345B">
        <w:rPr>
          <w:i/>
          <w:iCs/>
        </w:rPr>
        <w:t>f</w:t>
      </w:r>
      <w:r>
        <w:rPr>
          <w:i/>
          <w:iCs/>
        </w:rPr>
        <w:t xml:space="preserve">engselshelsetjenesten og </w:t>
      </w:r>
      <w:r w:rsidR="007E345B">
        <w:rPr>
          <w:i/>
          <w:iCs/>
        </w:rPr>
        <w:t>k</w:t>
      </w:r>
      <w:r>
        <w:rPr>
          <w:i/>
          <w:iCs/>
        </w:rPr>
        <w:t>riminalomsorgen vurdert av ansatte</w:t>
      </w:r>
      <w:r w:rsidR="0003134B">
        <w:rPr>
          <w:i/>
          <w:iCs/>
        </w:rPr>
        <w:t xml:space="preserve"> og ledere</w:t>
      </w:r>
      <w:r>
        <w:rPr>
          <w:i/>
          <w:iCs/>
        </w:rPr>
        <w:t xml:space="preserve"> i </w:t>
      </w:r>
      <w:r w:rsidR="007E345B">
        <w:rPr>
          <w:i/>
          <w:iCs/>
        </w:rPr>
        <w:t>k</w:t>
      </w:r>
      <w:r>
        <w:rPr>
          <w:i/>
          <w:iCs/>
        </w:rPr>
        <w:t xml:space="preserve">riminalomsorgen </w:t>
      </w:r>
      <w:r w:rsidR="000B1BD5">
        <w:rPr>
          <w:noProof/>
          <w:lang w:eastAsia="nb-NO"/>
        </w:rPr>
        <w:drawing>
          <wp:inline distT="0" distB="0" distL="0" distR="0" wp14:anchorId="05C1C69A" wp14:editId="3976DD86">
            <wp:extent cx="4584700" cy="2755900"/>
            <wp:effectExtent l="0" t="0" r="6350" b="6350"/>
            <wp:docPr id="8" name="Bild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Chart, ba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919BD40" w14:textId="77777777" w:rsidR="00630135" w:rsidRDefault="00630135" w:rsidP="00630135">
      <w:pPr>
        <w:pStyle w:val="Overskrift2"/>
      </w:pPr>
      <w:bookmarkStart w:id="88" w:name="_Toc88045766"/>
      <w:r>
        <w:t>Uklare grenseflater</w:t>
      </w:r>
      <w:bookmarkEnd w:id="88"/>
    </w:p>
    <w:p w14:paraId="5B7DF7C5" w14:textId="21469B52" w:rsidR="00630135" w:rsidRDefault="00630135" w:rsidP="00630135">
      <w:r>
        <w:t>Respondentene fikk til slutt svare på et åpent spørsmål om hva de men</w:t>
      </w:r>
      <w:r w:rsidR="00225197">
        <w:t>te</w:t>
      </w:r>
      <w:r>
        <w:t xml:space="preserve"> ville bidra til en bedre ivareta</w:t>
      </w:r>
      <w:r w:rsidR="009E1492">
        <w:t>k</w:t>
      </w:r>
      <w:r>
        <w:t>else av innsattes helse- og omsorgsbehov. Svarene reflekter</w:t>
      </w:r>
      <w:r w:rsidR="00225197">
        <w:t>te</w:t>
      </w:r>
      <w:r>
        <w:t xml:space="preserve"> særlig spenninger i samarbeidsforholdet mellom </w:t>
      </w:r>
      <w:r w:rsidR="00494B0C">
        <w:t>f</w:t>
      </w:r>
      <w:r>
        <w:t xml:space="preserve">engselshelsetjenesten og </w:t>
      </w:r>
      <w:r w:rsidR="00494B0C">
        <w:t>k</w:t>
      </w:r>
      <w:r>
        <w:t>riminalomsorgen knyttet til kompetansebehov. I bakgrunnen for spenningene l</w:t>
      </w:r>
      <w:r w:rsidR="00225197">
        <w:t xml:space="preserve">å </w:t>
      </w:r>
      <w:r>
        <w:t>det store og delvis utfordrende behovet for helse- og omsorgstjenester hos innsatte til grunn.</w:t>
      </w:r>
    </w:p>
    <w:p w14:paraId="0A973143" w14:textId="6DEC9385" w:rsidR="00630135" w:rsidRDefault="00630135" w:rsidP="00630135">
      <w:r>
        <w:t xml:space="preserve">Flere respondenter i </w:t>
      </w:r>
      <w:r w:rsidR="00494B0C">
        <w:t>k</w:t>
      </w:r>
      <w:r>
        <w:t>riminalomsorgen hevd</w:t>
      </w:r>
      <w:r w:rsidR="00225197">
        <w:t>et</w:t>
      </w:r>
      <w:r>
        <w:t xml:space="preserve"> at samarbeidet ville ha blitt bedre dersom man f</w:t>
      </w:r>
      <w:r w:rsidR="00225197">
        <w:t>ikk</w:t>
      </w:r>
      <w:r>
        <w:t xml:space="preserve"> økte ressurser inn i fengslene. Stadige budsjettkutt gir færre betjenter på jobb</w:t>
      </w:r>
      <w:r w:rsidR="00481DF6">
        <w:t>,</w:t>
      </w:r>
      <w:r>
        <w:t xml:space="preserve"> og dette </w:t>
      </w:r>
      <w:r w:rsidR="006C61B1">
        <w:t>gjorde</w:t>
      </w:r>
      <w:r w:rsidR="00481DF6">
        <w:t xml:space="preserve"> det vanskelig</w:t>
      </w:r>
      <w:r>
        <w:t xml:space="preserve"> å opprettholde ulike tilbud og aktiviteter i fengsel. Få betjenter på jobb </w:t>
      </w:r>
      <w:r w:rsidR="006C61B1">
        <w:t xml:space="preserve">medførte </w:t>
      </w:r>
      <w:r>
        <w:t xml:space="preserve">dessuten </w:t>
      </w:r>
      <w:r w:rsidR="006C61B1">
        <w:t xml:space="preserve">at det var </w:t>
      </w:r>
      <w:r>
        <w:t xml:space="preserve">færre personer til å følge innsatte til fremstillinger blant annet </w:t>
      </w:r>
      <w:r w:rsidR="00D603C9">
        <w:t xml:space="preserve">hos </w:t>
      </w:r>
      <w:r>
        <w:t xml:space="preserve">spesialisthelsetjenesten. </w:t>
      </w:r>
    </w:p>
    <w:p w14:paraId="65499202" w14:textId="7A47C860" w:rsidR="00630135" w:rsidRDefault="00630135" w:rsidP="00630135">
      <w:r>
        <w:t>Samtidig skr</w:t>
      </w:r>
      <w:r w:rsidR="00225197">
        <w:t>e</w:t>
      </w:r>
      <w:r w:rsidR="007E345B">
        <w:t>v</w:t>
      </w:r>
      <w:r>
        <w:t xml:space="preserve"> flere betjenter at </w:t>
      </w:r>
      <w:r w:rsidR="00494B0C">
        <w:t>f</w:t>
      </w:r>
      <w:r>
        <w:t>engselshelsetjenesten</w:t>
      </w:r>
      <w:r w:rsidRPr="0052742C">
        <w:t xml:space="preserve"> </w:t>
      </w:r>
      <w:r>
        <w:t xml:space="preserve">må styrkes </w:t>
      </w:r>
      <w:r w:rsidRPr="0052742C">
        <w:t>med flere sykepleier</w:t>
      </w:r>
      <w:r>
        <w:t>e</w:t>
      </w:r>
      <w:r w:rsidRPr="0052742C">
        <w:t xml:space="preserve">, fysioterapeuter, psykologer og leger. </w:t>
      </w:r>
      <w:r>
        <w:t>Helsepersonell b</w:t>
      </w:r>
      <w:r w:rsidR="00225197">
        <w:t>urde</w:t>
      </w:r>
      <w:r>
        <w:t xml:space="preserve"> være til mer til stede, </w:t>
      </w:r>
      <w:r w:rsidR="00D603C9">
        <w:t xml:space="preserve">og </w:t>
      </w:r>
      <w:r>
        <w:t>etablering av nattbemanning og t</w:t>
      </w:r>
      <w:r w:rsidRPr="0052742C">
        <w:t>urnusbasert helsetjeneste</w:t>
      </w:r>
      <w:r>
        <w:t xml:space="preserve"> </w:t>
      </w:r>
      <w:r w:rsidR="00225197">
        <w:t xml:space="preserve">ble </w:t>
      </w:r>
      <w:r>
        <w:t>frems</w:t>
      </w:r>
      <w:r w:rsidR="00225197">
        <w:t>att</w:t>
      </w:r>
      <w:r>
        <w:t xml:space="preserve"> som et grep som kan bedre samarbeidet mellom </w:t>
      </w:r>
      <w:r w:rsidRPr="0052742C">
        <w:t>helse</w:t>
      </w:r>
      <w:r w:rsidR="00D603C9">
        <w:t>tjenesten</w:t>
      </w:r>
      <w:r w:rsidRPr="0052742C">
        <w:t xml:space="preserve"> og fengsl</w:t>
      </w:r>
      <w:r w:rsidR="00D603C9">
        <w:t>et</w:t>
      </w:r>
      <w:r w:rsidRPr="0052742C">
        <w:t xml:space="preserve"> o</w:t>
      </w:r>
      <w:r>
        <w:t>m</w:t>
      </w:r>
      <w:r w:rsidRPr="0052742C">
        <w:t xml:space="preserve"> innsatte </w:t>
      </w:r>
      <w:r>
        <w:t>med</w:t>
      </w:r>
      <w:r w:rsidRPr="0052742C">
        <w:t xml:space="preserve"> helseutfordringer</w:t>
      </w:r>
      <w:r>
        <w:t>.</w:t>
      </w:r>
    </w:p>
    <w:p w14:paraId="5273392E" w14:textId="77777777" w:rsidR="00630135" w:rsidRDefault="00630135" w:rsidP="00630135"/>
    <w:p w14:paraId="42189770" w14:textId="49B104BA" w:rsidR="00225197" w:rsidRDefault="00630135" w:rsidP="00630135">
      <w:r>
        <w:t xml:space="preserve">Respondentene i </w:t>
      </w:r>
      <w:r w:rsidR="00494B0C">
        <w:t>k</w:t>
      </w:r>
      <w:r>
        <w:t xml:space="preserve">riminalomsorgen </w:t>
      </w:r>
      <w:r w:rsidR="0072465B">
        <w:t>var</w:t>
      </w:r>
      <w:r>
        <w:t xml:space="preserve"> noe delt </w:t>
      </w:r>
      <w:r w:rsidR="0072465B">
        <w:t>i</w:t>
      </w:r>
      <w:r>
        <w:t xml:space="preserve"> synet på økt kompetanse. I det åpne </w:t>
      </w:r>
      <w:r w:rsidR="00225197">
        <w:t>spørsmålet s</w:t>
      </w:r>
      <w:r>
        <w:t>var</w:t>
      </w:r>
      <w:r w:rsidR="00225197">
        <w:t>te</w:t>
      </w:r>
      <w:r>
        <w:t xml:space="preserve"> noen a</w:t>
      </w:r>
      <w:r w:rsidR="00225197">
        <w:t>t</w:t>
      </w:r>
      <w:r>
        <w:t xml:space="preserve"> </w:t>
      </w:r>
      <w:r w:rsidR="007E345B">
        <w:t>k</w:t>
      </w:r>
      <w:r w:rsidRPr="00BA79F7">
        <w:t xml:space="preserve">riminalomsorgen også burde kunne tilegne seg mer kompetanse </w:t>
      </w:r>
      <w:r w:rsidRPr="00BA79F7">
        <w:lastRenderedPageBreak/>
        <w:t>og få en ny eller utvidet rolle og være bedre rustet til å håndtere helse- og omsorgsbehov. For eksempel skr</w:t>
      </w:r>
      <w:r w:rsidR="00225197">
        <w:t>ev</w:t>
      </w:r>
      <w:r w:rsidRPr="00BA79F7">
        <w:t xml:space="preserve"> en betjent at det er nødvendig å: </w:t>
      </w:r>
    </w:p>
    <w:p w14:paraId="29658D7A" w14:textId="5BC8C4C7" w:rsidR="00630135" w:rsidRPr="00DC66FD" w:rsidRDefault="00225197" w:rsidP="00225197">
      <w:pPr>
        <w:ind w:left="708"/>
      </w:pPr>
      <w:r w:rsidRPr="00DC66FD">
        <w:t>«</w:t>
      </w:r>
      <w:r w:rsidR="00B965F2">
        <w:t>(</w:t>
      </w:r>
      <w:r w:rsidRPr="00DC66FD">
        <w:t>…</w:t>
      </w:r>
      <w:r w:rsidR="00B965F2">
        <w:t xml:space="preserve">) </w:t>
      </w:r>
      <w:r w:rsidR="00630135" w:rsidRPr="00DC66FD">
        <w:t>øke kompetansen blant fengselsbetjentene og utarbeide veiledere for hvordan man kan ivareta de med ulike helse- og omsorgsbehov innenfor rammene av en fengselsavdeling</w:t>
      </w:r>
      <w:r w:rsidR="00DC66FD">
        <w:t>»</w:t>
      </w:r>
      <w:r w:rsidR="00630135" w:rsidRPr="00DC66FD">
        <w:t>.</w:t>
      </w:r>
    </w:p>
    <w:p w14:paraId="5BBBD55C" w14:textId="225DA434" w:rsidR="007E345B" w:rsidRDefault="00630135" w:rsidP="007E345B">
      <w:r w:rsidRPr="00BA79F7">
        <w:t>En annen skr</w:t>
      </w:r>
      <w:r w:rsidR="00225197">
        <w:t>ev</w:t>
      </w:r>
      <w:r w:rsidRPr="00BA79F7">
        <w:t xml:space="preserve"> at det er behov for</w:t>
      </w:r>
      <w:r w:rsidR="00225197">
        <w:t xml:space="preserve"> å </w:t>
      </w:r>
      <w:r w:rsidRPr="00BA79F7">
        <w:t>lage en utdanning for psykiatriske fengselsbetjenter</w:t>
      </w:r>
      <w:r w:rsidR="0072465B" w:rsidRPr="00152142">
        <w:t>:</w:t>
      </w:r>
      <w:r w:rsidRPr="00BA79F7">
        <w:rPr>
          <w:i/>
          <w:iCs/>
        </w:rPr>
        <w:t xml:space="preserve"> </w:t>
      </w:r>
      <w:r w:rsidR="00494B0C">
        <w:t>«</w:t>
      </w:r>
      <w:r w:rsidR="00225197">
        <w:t xml:space="preserve">… </w:t>
      </w:r>
      <w:r w:rsidRPr="00494B0C">
        <w:t>slik som helse gjør med psykiatriske sykepleiere</w:t>
      </w:r>
      <w:r w:rsidR="00494B0C">
        <w:t>»</w:t>
      </w:r>
      <w:r w:rsidRPr="00494B0C">
        <w:t>.</w:t>
      </w:r>
      <w:r w:rsidRPr="00BA79F7">
        <w:rPr>
          <w:i/>
          <w:iCs/>
        </w:rPr>
        <w:t xml:space="preserve"> </w:t>
      </w:r>
      <w:r w:rsidR="0072465B">
        <w:t>Den s</w:t>
      </w:r>
      <w:r w:rsidRPr="00BA79F7">
        <w:t>amme betjent</w:t>
      </w:r>
      <w:r w:rsidR="0072465B">
        <w:t>en</w:t>
      </w:r>
      <w:r w:rsidRPr="00BA79F7">
        <w:t xml:space="preserve"> skrev videre at </w:t>
      </w:r>
      <w:r w:rsidR="00494B0C">
        <w:t>«</w:t>
      </w:r>
      <w:r w:rsidRPr="00494B0C">
        <w:t>slike videreutdanninger burde gi økt lønn som en kompensasjon for ansvaret</w:t>
      </w:r>
      <w:r w:rsidR="00494B0C">
        <w:t>»</w:t>
      </w:r>
      <w:r w:rsidRPr="00494B0C">
        <w:t>.</w:t>
      </w:r>
    </w:p>
    <w:p w14:paraId="37F14D26" w14:textId="75C93298" w:rsidR="00630135" w:rsidRPr="00BA79F7" w:rsidRDefault="00630135" w:rsidP="007E345B">
      <w:r w:rsidRPr="00BA79F7">
        <w:t xml:space="preserve">Betjenten hevdet at dette kunne gi tverrfaglig kompetanse og føre til bedre hjelp til innsatte, men også økt forståelse </w:t>
      </w:r>
      <w:r w:rsidR="0072465B">
        <w:t xml:space="preserve">for </w:t>
      </w:r>
      <w:r w:rsidRPr="00BA79F7">
        <w:t xml:space="preserve">og samarbeid med helsetjenesten: </w:t>
      </w:r>
      <w:r w:rsidR="00494B0C">
        <w:t>«</w:t>
      </w:r>
      <w:r w:rsidRPr="00494B0C">
        <w:t>Kompetanse skaper motivasjon og et ønske om å bidra</w:t>
      </w:r>
      <w:r w:rsidR="0072465B">
        <w:t>.</w:t>
      </w:r>
      <w:r w:rsidR="00494B0C">
        <w:t>»</w:t>
      </w:r>
    </w:p>
    <w:p w14:paraId="3F297DC0" w14:textId="1E4BD67C" w:rsidR="00630135" w:rsidRDefault="00630135" w:rsidP="00225197">
      <w:r w:rsidRPr="00BA79F7">
        <w:t xml:space="preserve">Andre påpekte nytten av mer tverrfaglig kompetanse i </w:t>
      </w:r>
      <w:r w:rsidR="00494B0C">
        <w:t>k</w:t>
      </w:r>
      <w:r w:rsidRPr="00BA79F7">
        <w:t xml:space="preserve">riminalomsorgen og at </w:t>
      </w:r>
      <w:r w:rsidR="00494B0C">
        <w:t>k</w:t>
      </w:r>
      <w:r w:rsidRPr="00BA79F7">
        <w:t xml:space="preserve">riminalomsorgen </w:t>
      </w:r>
      <w:r w:rsidR="0072465B">
        <w:t>burde</w:t>
      </w:r>
      <w:r w:rsidR="0072465B" w:rsidRPr="00BA79F7">
        <w:t xml:space="preserve"> </w:t>
      </w:r>
      <w:r w:rsidRPr="00BA79F7">
        <w:t xml:space="preserve">ansette flere med helse- og sosialfaglig utdanning </w:t>
      </w:r>
      <w:r w:rsidRPr="00494B0C">
        <w:t>so</w:t>
      </w:r>
      <w:r w:rsidR="00225197">
        <w:t xml:space="preserve">m </w:t>
      </w:r>
      <w:r w:rsidR="00494B0C">
        <w:t>«</w:t>
      </w:r>
      <w:r w:rsidRPr="00494B0C">
        <w:t>snakker det samme språket, og som bedre kan ivareta dialogen med kommunale helsetjenester og spesialisthelsetjenester</w:t>
      </w:r>
      <w:r w:rsidR="00494B0C">
        <w:t>»</w:t>
      </w:r>
      <w:r w:rsidRPr="00494B0C">
        <w:t>.</w:t>
      </w:r>
    </w:p>
    <w:p w14:paraId="08F73B28" w14:textId="77777777" w:rsidR="00494B0C" w:rsidRPr="00494B0C" w:rsidRDefault="00494B0C" w:rsidP="00494B0C">
      <w:pPr>
        <w:pStyle w:val="Ingenmellomrom"/>
        <w:rPr>
          <w:lang w:eastAsia="nb-NO"/>
        </w:rPr>
      </w:pPr>
    </w:p>
    <w:p w14:paraId="35CA0B83" w14:textId="189112D5" w:rsidR="00630135" w:rsidRDefault="00630135" w:rsidP="00630135">
      <w:r>
        <w:t xml:space="preserve">Samtidig </w:t>
      </w:r>
      <w:r w:rsidR="0072465B">
        <w:t>uttalte</w:t>
      </w:r>
      <w:r>
        <w:t xml:space="preserve"> andre </w:t>
      </w:r>
      <w:r w:rsidR="0072465B">
        <w:t>fengsels</w:t>
      </w:r>
      <w:r>
        <w:t>betjen</w:t>
      </w:r>
      <w:r w:rsidR="0072465B">
        <w:t>t</w:t>
      </w:r>
      <w:r>
        <w:t xml:space="preserve">er at helse- og omsorgsoppgaver </w:t>
      </w:r>
      <w:r w:rsidR="00E42998">
        <w:t xml:space="preserve">overhodet </w:t>
      </w:r>
      <w:r>
        <w:t>ikke fal</w:t>
      </w:r>
      <w:r w:rsidR="00E42998">
        <w:t xml:space="preserve">t </w:t>
      </w:r>
      <w:r>
        <w:t>inn under deres mandat, og at de ikke skal trekkes inn i pleie og stell</w:t>
      </w:r>
      <w:r w:rsidR="0072465B">
        <w:t xml:space="preserve"> av</w:t>
      </w:r>
      <w:r>
        <w:t xml:space="preserve"> innsatte.</w:t>
      </w:r>
    </w:p>
    <w:p w14:paraId="2328757C" w14:textId="77777777" w:rsidR="00630135" w:rsidRPr="00E33CCB" w:rsidRDefault="00630135" w:rsidP="00630135">
      <w:pPr>
        <w:pStyle w:val="Overskrift2"/>
      </w:pPr>
      <w:bookmarkStart w:id="89" w:name="_Toc88045767"/>
      <w:r>
        <w:t>Hyppigere kontakt</w:t>
      </w:r>
      <w:bookmarkEnd w:id="89"/>
    </w:p>
    <w:p w14:paraId="622FE82B" w14:textId="42ABCCB6" w:rsidR="00630135" w:rsidRDefault="00630135" w:rsidP="00DC66FD">
      <w:r w:rsidRPr="00E33CCB">
        <w:t xml:space="preserve">Hyppigere kontakt og faste </w:t>
      </w:r>
      <w:r w:rsidRPr="0052742C">
        <w:t>møter mellom helseavdelingen og avdelingsledelsen</w:t>
      </w:r>
      <w:r w:rsidR="00E42998">
        <w:t xml:space="preserve"> ble</w:t>
      </w:r>
      <w:r w:rsidRPr="00E33CCB">
        <w:t xml:space="preserve"> foreslå</w:t>
      </w:r>
      <w:r w:rsidR="00E42998">
        <w:t>tt</w:t>
      </w:r>
      <w:r w:rsidRPr="00E33CCB">
        <w:t xml:space="preserve"> </w:t>
      </w:r>
      <w:r w:rsidR="00E42998">
        <w:t xml:space="preserve">som </w:t>
      </w:r>
      <w:r w:rsidRPr="00E33CCB">
        <w:t xml:space="preserve">et grep for å bedre samarbeidet. </w:t>
      </w:r>
      <w:r w:rsidR="00494B0C">
        <w:t>«</w:t>
      </w:r>
      <w:r w:rsidRPr="00494B0C">
        <w:t>Mer åpenhet</w:t>
      </w:r>
      <w:r w:rsidR="00494B0C">
        <w:t>»</w:t>
      </w:r>
      <w:r w:rsidRPr="00494B0C">
        <w:t xml:space="preserve"> og </w:t>
      </w:r>
      <w:r w:rsidR="00494B0C">
        <w:t>«</w:t>
      </w:r>
      <w:r w:rsidRPr="00494B0C">
        <w:t>bedre kommunikasjon</w:t>
      </w:r>
      <w:r w:rsidR="00494B0C">
        <w:t>»</w:t>
      </w:r>
      <w:r>
        <w:t xml:space="preserve"> </w:t>
      </w:r>
      <w:r w:rsidR="00E42998">
        <w:t xml:space="preserve">ble </w:t>
      </w:r>
      <w:r>
        <w:t>nevn</w:t>
      </w:r>
      <w:r w:rsidR="00E42998">
        <w:t>t</w:t>
      </w:r>
      <w:r>
        <w:t xml:space="preserve">, og et </w:t>
      </w:r>
      <w:r w:rsidR="00494B0C" w:rsidRPr="00494B0C">
        <w:t>«</w:t>
      </w:r>
      <w:r w:rsidRPr="00494B0C">
        <w:t>klarere skille</w:t>
      </w:r>
      <w:r w:rsidR="00494B0C" w:rsidRPr="00494B0C">
        <w:t>»</w:t>
      </w:r>
      <w:r w:rsidR="00494B0C">
        <w:rPr>
          <w:i/>
          <w:iCs/>
        </w:rPr>
        <w:t xml:space="preserve"> </w:t>
      </w:r>
      <w:r w:rsidRPr="0052742C">
        <w:t>på hvem gjør hva</w:t>
      </w:r>
      <w:r w:rsidR="00E42998">
        <w:t>,</w:t>
      </w:r>
      <w:r w:rsidRPr="0052742C">
        <w:t xml:space="preserve"> slik at man avklar</w:t>
      </w:r>
      <w:r w:rsidR="00E42998">
        <w:t>te</w:t>
      </w:r>
      <w:r w:rsidRPr="0052742C">
        <w:t xml:space="preserve"> forventninger til ulike arbeidsoppgaver. </w:t>
      </w:r>
      <w:r>
        <w:t>En betjent sk</w:t>
      </w:r>
      <w:r w:rsidR="00E42998">
        <w:t>rev</w:t>
      </w:r>
      <w:r>
        <w:t xml:space="preserve"> at man må</w:t>
      </w:r>
      <w:r w:rsidR="00DC66FD">
        <w:t xml:space="preserve"> </w:t>
      </w:r>
      <w:r w:rsidR="0038089C">
        <w:t>«</w:t>
      </w:r>
      <w:r w:rsidRPr="00494B0C">
        <w:t>tørre å stille høyere og strengere krav til fengselshelsetjenesten</w:t>
      </w:r>
      <w:r w:rsidR="0038089C">
        <w:t>»</w:t>
      </w:r>
      <w:r w:rsidRPr="00494B0C">
        <w:t>.</w:t>
      </w:r>
    </w:p>
    <w:p w14:paraId="0D13B24C" w14:textId="77777777" w:rsidR="0038089C" w:rsidRPr="0038089C" w:rsidRDefault="0038089C" w:rsidP="0038089C">
      <w:pPr>
        <w:pStyle w:val="Ingenmellomrom"/>
        <w:rPr>
          <w:lang w:eastAsia="nb-NO"/>
        </w:rPr>
      </w:pPr>
    </w:p>
    <w:p w14:paraId="62EA9675" w14:textId="7C142701" w:rsidR="00630135" w:rsidRDefault="00630135" w:rsidP="00630135">
      <w:r>
        <w:t xml:space="preserve">Ansatte </w:t>
      </w:r>
      <w:r w:rsidR="0003134B">
        <w:t xml:space="preserve">og ledere </w:t>
      </w:r>
      <w:r>
        <w:t xml:space="preserve">i </w:t>
      </w:r>
      <w:r w:rsidR="00494B0C">
        <w:t>k</w:t>
      </w:r>
      <w:r>
        <w:t>riminalomsorgen opplev</w:t>
      </w:r>
      <w:r w:rsidR="00E42998">
        <w:t>de</w:t>
      </w:r>
      <w:r>
        <w:t xml:space="preserve"> det stressende at mange innsatte har store psykiske helseutfordringer. </w:t>
      </w:r>
      <w:r w:rsidR="00264683">
        <w:t>P</w:t>
      </w:r>
      <w:r>
        <w:t xml:space="preserve">å det åpne spørsmålet </w:t>
      </w:r>
      <w:r w:rsidR="00264683">
        <w:t xml:space="preserve">svarte flere </w:t>
      </w:r>
      <w:r>
        <w:t xml:space="preserve">at det er behov for institusjoner </w:t>
      </w:r>
      <w:r w:rsidRPr="0052742C">
        <w:t xml:space="preserve">som er tilpasset innsatte med psykiske og fysiske lidelser. I dag soner de fleste i </w:t>
      </w:r>
      <w:r w:rsidRPr="00E33CCB">
        <w:t>vanlige</w:t>
      </w:r>
      <w:r w:rsidRPr="0052742C">
        <w:t xml:space="preserve"> </w:t>
      </w:r>
      <w:r w:rsidRPr="00E33CCB">
        <w:t>fengsle</w:t>
      </w:r>
      <w:r w:rsidRPr="0052742C">
        <w:t xml:space="preserve">r uten ekstra </w:t>
      </w:r>
      <w:r w:rsidRPr="00E33CCB">
        <w:t>tilpasninger.</w:t>
      </w:r>
      <w:r w:rsidRPr="0052742C">
        <w:t xml:space="preserve"> Dette er også en stor ekstra belastning for alle andre ved lokasjonen</w:t>
      </w:r>
      <w:r w:rsidRPr="00E33CCB">
        <w:t xml:space="preserve"> som opplev</w:t>
      </w:r>
      <w:r w:rsidR="00E42998">
        <w:t>de</w:t>
      </w:r>
      <w:r w:rsidRPr="00E33CCB">
        <w:t xml:space="preserve"> uro og lidelse hos innsatte som de ikke k</w:t>
      </w:r>
      <w:r w:rsidR="00E42998">
        <w:t>unne</w:t>
      </w:r>
      <w:r w:rsidRPr="00E33CCB">
        <w:t xml:space="preserve"> behandle</w:t>
      </w:r>
      <w:r w:rsidRPr="0052742C">
        <w:t>.</w:t>
      </w:r>
    </w:p>
    <w:p w14:paraId="5C9AE25D" w14:textId="62CA4368" w:rsidR="00630135" w:rsidRPr="0052742C" w:rsidRDefault="00630135" w:rsidP="00630135">
      <w:r>
        <w:lastRenderedPageBreak/>
        <w:t xml:space="preserve">Som vi så i spørsmålet om arbeidsoppgaver over, </w:t>
      </w:r>
      <w:r w:rsidR="0021657F">
        <w:t xml:space="preserve">uttrykte </w:t>
      </w:r>
      <w:r>
        <w:t>noen betjenter at de ikke var i fengslet for å jobbe med helse- og omsorgsbehov. Noen hevde</w:t>
      </w:r>
      <w:r w:rsidR="0021657F">
        <w:t>t</w:t>
      </w:r>
      <w:r>
        <w:t xml:space="preserve"> at</w:t>
      </w:r>
      <w:r w:rsidRPr="0052742C">
        <w:t xml:space="preserve"> </w:t>
      </w:r>
      <w:r w:rsidR="00E42998">
        <w:t>«</w:t>
      </w:r>
      <w:r w:rsidRPr="0052742C">
        <w:t>problematikk rundt somatisk helse bør utføres av helsepersonell</w:t>
      </w:r>
      <w:r w:rsidRPr="00E33CCB">
        <w:t>, mens</w:t>
      </w:r>
      <w:r w:rsidRPr="0052742C">
        <w:t xml:space="preserve"> </w:t>
      </w:r>
      <w:r w:rsidRPr="00E33CCB">
        <w:t>p</w:t>
      </w:r>
      <w:r w:rsidRPr="0052742C">
        <w:t>sykiatriske lidelser kan, ved opplæring, avhjelpes i noen grad av kriminalomsorgens ansatte</w:t>
      </w:r>
      <w:r w:rsidRPr="00E33CCB">
        <w:t xml:space="preserve"> dersom de får veiledning og støtte hos </w:t>
      </w:r>
      <w:r w:rsidR="00E56219">
        <w:t>f</w:t>
      </w:r>
      <w:r w:rsidRPr="00E33CCB">
        <w:t>engselshelsetjenesten</w:t>
      </w:r>
      <w:r w:rsidR="00E42998">
        <w:t>»</w:t>
      </w:r>
      <w:r w:rsidRPr="0052742C">
        <w:t>.</w:t>
      </w:r>
    </w:p>
    <w:p w14:paraId="7C2EFD5C" w14:textId="213FBFC1" w:rsidR="0038089C" w:rsidRDefault="00630135" w:rsidP="00152142">
      <w:r>
        <w:t xml:space="preserve">Flere betjenter i </w:t>
      </w:r>
      <w:r w:rsidR="0038089C">
        <w:t>k</w:t>
      </w:r>
      <w:r>
        <w:t xml:space="preserve">riminalomsorgen skrev på det åpne spørsmålet at </w:t>
      </w:r>
      <w:r w:rsidR="0038089C">
        <w:t>«</w:t>
      </w:r>
      <w:r w:rsidRPr="0052742C">
        <w:t>akutte og nødvendige behandlingsbehov for somatiske lidelser blir stort sett ivaretatt</w:t>
      </w:r>
      <w:r w:rsidR="0038089C">
        <w:t>»</w:t>
      </w:r>
      <w:r w:rsidRPr="0052742C">
        <w:t xml:space="preserve">. </w:t>
      </w:r>
    </w:p>
    <w:p w14:paraId="44CE3959" w14:textId="77777777" w:rsidR="0038089C" w:rsidRPr="0038089C" w:rsidRDefault="0038089C" w:rsidP="0038089C">
      <w:pPr>
        <w:pStyle w:val="Ingenmellomrom"/>
        <w:rPr>
          <w:lang w:eastAsia="nb-NO"/>
        </w:rPr>
      </w:pPr>
    </w:p>
    <w:p w14:paraId="3CEAFE26" w14:textId="1A303E36" w:rsidR="00630135" w:rsidRPr="0052742C" w:rsidRDefault="00630135" w:rsidP="00630135">
      <w:r w:rsidRPr="0052742C">
        <w:t>Men det store gapet er</w:t>
      </w:r>
      <w:r>
        <w:t xml:space="preserve"> innen det </w:t>
      </w:r>
      <w:r w:rsidRPr="0052742C">
        <w:t xml:space="preserve">psykiske </w:t>
      </w:r>
      <w:r>
        <w:t>helsetilbudet</w:t>
      </w:r>
      <w:r w:rsidR="00CB5542">
        <w:t>,</w:t>
      </w:r>
      <w:r>
        <w:t xml:space="preserve"> som er </w:t>
      </w:r>
      <w:r w:rsidRPr="0052742C">
        <w:t>for kortvarig</w:t>
      </w:r>
      <w:r w:rsidR="00CB5542">
        <w:t>. Ti</w:t>
      </w:r>
      <w:r>
        <w:t>lgang</w:t>
      </w:r>
      <w:r w:rsidR="00CB5542">
        <w:t>en</w:t>
      </w:r>
      <w:r>
        <w:t xml:space="preserve"> til </w:t>
      </w:r>
      <w:r w:rsidRPr="0052742C">
        <w:t>langvarig behandling er svært mangelfull</w:t>
      </w:r>
      <w:r>
        <w:t xml:space="preserve"> for mange grupper</w:t>
      </w:r>
      <w:r w:rsidRPr="0052742C">
        <w:rPr>
          <w:i/>
          <w:iCs/>
        </w:rPr>
        <w:t>.</w:t>
      </w:r>
      <w:r w:rsidRPr="0052742C">
        <w:t xml:space="preserve"> </w:t>
      </w:r>
      <w:r w:rsidRPr="00643300">
        <w:t>Betjentene skr</w:t>
      </w:r>
      <w:r w:rsidR="00E42998">
        <w:t>ev</w:t>
      </w:r>
      <w:r w:rsidRPr="00643300">
        <w:t xml:space="preserve"> at i</w:t>
      </w:r>
      <w:r w:rsidRPr="0052742C">
        <w:t xml:space="preserve">nnsatte </w:t>
      </w:r>
      <w:r w:rsidR="00E42998" w:rsidRPr="0052742C">
        <w:t>represente</w:t>
      </w:r>
      <w:r w:rsidR="00E42998">
        <w:t xml:space="preserve">rte </w:t>
      </w:r>
      <w:r w:rsidRPr="0052742C">
        <w:t xml:space="preserve">en gruppe med særlig stort behov </w:t>
      </w:r>
      <w:r w:rsidRPr="00643300">
        <w:t xml:space="preserve">for hjelp knyttet til </w:t>
      </w:r>
      <w:r w:rsidRPr="0052742C">
        <w:t>rus</w:t>
      </w:r>
      <w:r w:rsidRPr="00643300">
        <w:t>bruk</w:t>
      </w:r>
      <w:r w:rsidRPr="0052742C">
        <w:t xml:space="preserve">, </w:t>
      </w:r>
      <w:r w:rsidRPr="00643300">
        <w:t xml:space="preserve">opplevelser med </w:t>
      </w:r>
      <w:r w:rsidRPr="0052742C">
        <w:t>vold</w:t>
      </w:r>
      <w:r w:rsidRPr="00643300">
        <w:t xml:space="preserve"> og</w:t>
      </w:r>
      <w:r w:rsidRPr="0052742C">
        <w:t xml:space="preserve"> traume</w:t>
      </w:r>
      <w:r w:rsidRPr="00643300">
        <w:t>r</w:t>
      </w:r>
      <w:r w:rsidRPr="0052742C">
        <w:t xml:space="preserve"> </w:t>
      </w:r>
      <w:r w:rsidRPr="00643300">
        <w:t>i tillegg til</w:t>
      </w:r>
      <w:r w:rsidRPr="0052742C">
        <w:t xml:space="preserve"> mindre og større psykiske lidelser.</w:t>
      </w:r>
      <w:r>
        <w:rPr>
          <w:i/>
          <w:iCs/>
        </w:rPr>
        <w:t xml:space="preserve"> </w:t>
      </w:r>
      <w:r>
        <w:t>Samtidig</w:t>
      </w:r>
      <w:r w:rsidR="00A70E88">
        <w:t xml:space="preserve"> påpekte</w:t>
      </w:r>
      <w:r>
        <w:t xml:space="preserve"> </w:t>
      </w:r>
      <w:r w:rsidR="00A70E88">
        <w:t>en betjent</w:t>
      </w:r>
      <w:r>
        <w:t xml:space="preserve"> i </w:t>
      </w:r>
      <w:r w:rsidR="00CB5542">
        <w:t xml:space="preserve">det </w:t>
      </w:r>
      <w:r>
        <w:t>åp</w:t>
      </w:r>
      <w:r w:rsidR="00CB5542">
        <w:t>n</w:t>
      </w:r>
      <w:r>
        <w:t>e spørsmål</w:t>
      </w:r>
      <w:r w:rsidR="00CB5542">
        <w:t>et</w:t>
      </w:r>
      <w:r w:rsidR="00A70E88">
        <w:t xml:space="preserve">: </w:t>
      </w:r>
      <w:r>
        <w:t xml:space="preserve"> </w:t>
      </w:r>
    </w:p>
    <w:p w14:paraId="1E24D505" w14:textId="63E29A08" w:rsidR="00630135" w:rsidRDefault="00A70E88" w:rsidP="009D6019">
      <w:pPr>
        <w:pStyle w:val="Quote1"/>
      </w:pPr>
      <w:r>
        <w:t xml:space="preserve">«Fengselsbetjenter er ikke </w:t>
      </w:r>
      <w:r w:rsidR="00630135" w:rsidRPr="0052742C">
        <w:t xml:space="preserve">utdannet til </w:t>
      </w:r>
      <w:r>
        <w:t>å</w:t>
      </w:r>
      <w:r w:rsidR="00630135" w:rsidRPr="0052742C">
        <w:t xml:space="preserve"> kunne ivareta helsen til innsatte med </w:t>
      </w:r>
      <w:r w:rsidR="00630135" w:rsidRPr="00643300">
        <w:t>spesielle</w:t>
      </w:r>
      <w:r w:rsidR="00630135" w:rsidRPr="0052742C">
        <w:t xml:space="preserve"> behov</w:t>
      </w:r>
      <w:r>
        <w:t xml:space="preserve">. </w:t>
      </w:r>
      <w:r w:rsidR="00B965F2">
        <w:t>(</w:t>
      </w:r>
      <w:r>
        <w:t>…</w:t>
      </w:r>
      <w:r w:rsidR="00B965F2">
        <w:t>)</w:t>
      </w:r>
      <w:r>
        <w:t xml:space="preserve"> </w:t>
      </w:r>
      <w:r w:rsidR="00CB5542">
        <w:t>I</w:t>
      </w:r>
      <w:r>
        <w:t>nnsatte</w:t>
      </w:r>
      <w:r w:rsidR="00630135" w:rsidRPr="0052742C">
        <w:t xml:space="preserve"> får et dårligere tilbud </w:t>
      </w:r>
      <w:r w:rsidR="00630135" w:rsidRPr="00643300">
        <w:t>enn</w:t>
      </w:r>
      <w:r w:rsidR="00630135" w:rsidRPr="0052742C">
        <w:t xml:space="preserve"> hva de har rett på </w:t>
      </w:r>
      <w:r w:rsidR="00630135" w:rsidRPr="00643300">
        <w:t>utenom</w:t>
      </w:r>
      <w:r w:rsidR="00630135" w:rsidRPr="0052742C">
        <w:t xml:space="preserve"> hverdager mellom 08:00</w:t>
      </w:r>
      <w:r w:rsidR="00CB5542">
        <w:t>–</w:t>
      </w:r>
      <w:r w:rsidR="00630135" w:rsidRPr="0052742C">
        <w:t xml:space="preserve">15:30. Sånn at det er behov for personer med denne kompetansen på </w:t>
      </w:r>
      <w:r w:rsidR="00630135" w:rsidRPr="00643300">
        <w:t>andre</w:t>
      </w:r>
      <w:r w:rsidR="00630135" w:rsidRPr="0052742C">
        <w:t xml:space="preserve"> tider også. Med de </w:t>
      </w:r>
      <w:r w:rsidR="00630135" w:rsidRPr="00643300">
        <w:t>ressursene</w:t>
      </w:r>
      <w:r w:rsidR="00630135" w:rsidRPr="0052742C">
        <w:t xml:space="preserve"> Kriminalomsorgen har i dag</w:t>
      </w:r>
      <w:r>
        <w:t>,</w:t>
      </w:r>
      <w:r w:rsidR="00630135" w:rsidRPr="0052742C">
        <w:t xml:space="preserve"> ser jeg heller ikke at opplæring av betjenter vil utgjøre noen forskjell</w:t>
      </w:r>
      <w:r w:rsidR="00CB5542">
        <w:t>,</w:t>
      </w:r>
      <w:r w:rsidR="00630135" w:rsidRPr="0052742C">
        <w:t xml:space="preserve"> da de allerede har en for full timeplan til å kunne avhjelpe de som trenger hjelp. Jeg tenker at man har behov for en avdeling i Kriminalomsorgen som har </w:t>
      </w:r>
      <w:r w:rsidR="00630135" w:rsidRPr="00643300">
        <w:t>en større helse</w:t>
      </w:r>
      <w:r w:rsidR="00630135" w:rsidRPr="0052742C">
        <w:t>oppfølging</w:t>
      </w:r>
      <w:r w:rsidR="00630135" w:rsidRPr="00643300">
        <w:t>s</w:t>
      </w:r>
      <w:r w:rsidR="00630135" w:rsidRPr="0052742C">
        <w:t>bit en</w:t>
      </w:r>
      <w:r w:rsidR="00630135" w:rsidRPr="00643300">
        <w:t>n</w:t>
      </w:r>
      <w:r w:rsidR="00630135" w:rsidRPr="0052742C">
        <w:t xml:space="preserve"> normale fengsle</w:t>
      </w:r>
      <w:r>
        <w:t>r</w:t>
      </w:r>
      <w:r w:rsidR="00630135" w:rsidRPr="00643300">
        <w:t xml:space="preserve"> for de </w:t>
      </w:r>
      <w:r w:rsidR="00630135" w:rsidRPr="0052742C">
        <w:t xml:space="preserve">innsatte som har de </w:t>
      </w:r>
      <w:r w:rsidR="00630135" w:rsidRPr="00643300">
        <w:t>største</w:t>
      </w:r>
      <w:r w:rsidR="00630135" w:rsidRPr="0052742C">
        <w:t xml:space="preserve"> utfordringene. </w:t>
      </w:r>
      <w:r w:rsidR="00630135" w:rsidRPr="00643300">
        <w:t>B</w:t>
      </w:r>
      <w:r w:rsidR="00630135" w:rsidRPr="0052742C">
        <w:t>emanningen legger opp til at alt skal gå etter boka</w:t>
      </w:r>
      <w:r w:rsidR="00630135" w:rsidRPr="00643300">
        <w:t>, men et</w:t>
      </w:r>
      <w:r w:rsidR="00630135" w:rsidRPr="0052742C">
        <w:t xml:space="preserve"> minste avvik </w:t>
      </w:r>
      <w:r w:rsidR="00630135" w:rsidRPr="00643300">
        <w:t>gjør at</w:t>
      </w:r>
      <w:r w:rsidR="00630135" w:rsidRPr="0052742C">
        <w:t xml:space="preserve"> man sliter med å komme igjennom gjøremålene. Da blir fort de som har behov</w:t>
      </w:r>
      <w:r w:rsidR="00CB5542">
        <w:t>,</w:t>
      </w:r>
      <w:r w:rsidR="00630135" w:rsidRPr="0052742C">
        <w:t xml:space="preserve"> prioritert vekk. </w:t>
      </w:r>
      <w:r w:rsidR="00630135" w:rsidRPr="00643300">
        <w:t>D</w:t>
      </w:r>
      <w:r w:rsidR="00630135" w:rsidRPr="0052742C">
        <w:t>agen</w:t>
      </w:r>
      <w:r w:rsidR="00630135" w:rsidRPr="00643300">
        <w:t>s</w:t>
      </w:r>
      <w:r w:rsidR="00630135" w:rsidRPr="0052742C">
        <w:t xml:space="preserve"> situasjon er ikke verdig for innsatte med </w:t>
      </w:r>
      <w:r w:rsidR="00630135" w:rsidRPr="00643300">
        <w:t>spesielle</w:t>
      </w:r>
      <w:r w:rsidR="00630135" w:rsidRPr="0052742C">
        <w:t xml:space="preserve"> utfordringer</w:t>
      </w:r>
      <w:r w:rsidR="00630135" w:rsidRPr="00643300">
        <w:t xml:space="preserve"> av</w:t>
      </w:r>
      <w:r w:rsidR="00630135" w:rsidRPr="0052742C">
        <w:t xml:space="preserve"> både psykisk og somatisk</w:t>
      </w:r>
      <w:r w:rsidR="00630135" w:rsidRPr="00643300">
        <w:t xml:space="preserve"> art</w:t>
      </w:r>
      <w:r w:rsidR="00CB5542">
        <w:t>.</w:t>
      </w:r>
      <w:r w:rsidR="0038089C">
        <w:t>»</w:t>
      </w:r>
    </w:p>
    <w:p w14:paraId="7BF10122" w14:textId="77777777" w:rsidR="0038089C" w:rsidRDefault="0038089C" w:rsidP="00630135">
      <w:pPr>
        <w:pStyle w:val="Overskrift2"/>
      </w:pPr>
    </w:p>
    <w:p w14:paraId="19FCDFC9" w14:textId="77777777" w:rsidR="0038089C" w:rsidRDefault="0038089C" w:rsidP="00630135">
      <w:pPr>
        <w:pStyle w:val="Overskrift2"/>
      </w:pPr>
    </w:p>
    <w:p w14:paraId="060CD2CC" w14:textId="67C55FE6" w:rsidR="00630135" w:rsidRDefault="00630135" w:rsidP="00630135">
      <w:pPr>
        <w:pStyle w:val="Overskrift2"/>
      </w:pPr>
      <w:bookmarkStart w:id="90" w:name="_Toc88045768"/>
      <w:r>
        <w:t>Taushetsplikt</w:t>
      </w:r>
      <w:bookmarkEnd w:id="90"/>
    </w:p>
    <w:p w14:paraId="34FF9581" w14:textId="43FFFCC2" w:rsidR="00630135" w:rsidRPr="00BA79F7" w:rsidRDefault="00CB5542" w:rsidP="00630135">
      <w:pPr>
        <w:rPr>
          <w:i/>
          <w:iCs/>
        </w:rPr>
      </w:pPr>
      <w:r>
        <w:t>Når det g</w:t>
      </w:r>
      <w:r w:rsidR="00602FE6">
        <w:t xml:space="preserve">jaldt </w:t>
      </w:r>
      <w:r w:rsidR="00630135" w:rsidRPr="00BA79F7">
        <w:t xml:space="preserve">grenseflater mellom </w:t>
      </w:r>
      <w:r w:rsidR="0038089C">
        <w:t>k</w:t>
      </w:r>
      <w:r w:rsidR="00630135" w:rsidRPr="00BA79F7">
        <w:t xml:space="preserve">riminalomsorgen og </w:t>
      </w:r>
      <w:r w:rsidR="00DC66FD">
        <w:t>f</w:t>
      </w:r>
      <w:r w:rsidR="00DC66FD" w:rsidRPr="00BA79F7">
        <w:t xml:space="preserve">engselshelsetjenesten </w:t>
      </w:r>
      <w:r w:rsidR="00DC66FD">
        <w:t>opplevde</w:t>
      </w:r>
      <w:r w:rsidR="00E42998">
        <w:t xml:space="preserve"> enkelte </w:t>
      </w:r>
      <w:r w:rsidR="00630135" w:rsidRPr="00BA79F7">
        <w:t xml:space="preserve">betjener at taushetsplikten burde tas opp til debatt. Flere </w:t>
      </w:r>
      <w:r w:rsidR="009F2ACB">
        <w:t>skrev</w:t>
      </w:r>
      <w:r w:rsidR="009F2ACB" w:rsidRPr="00BA79F7">
        <w:t xml:space="preserve"> </w:t>
      </w:r>
      <w:r w:rsidR="00630135" w:rsidRPr="00BA79F7">
        <w:t xml:space="preserve">at </w:t>
      </w:r>
      <w:r w:rsidR="0038089C">
        <w:rPr>
          <w:rStyle w:val="quoteChar"/>
        </w:rPr>
        <w:t>«</w:t>
      </w:r>
      <w:r w:rsidR="00630135" w:rsidRPr="0038089C">
        <w:rPr>
          <w:rStyle w:val="quoteChar"/>
        </w:rPr>
        <w:t>taushetsplikten lager større utfordringer enn løsninger</w:t>
      </w:r>
      <w:r w:rsidR="0038089C">
        <w:rPr>
          <w:rStyle w:val="quoteChar"/>
        </w:rPr>
        <w:t>»</w:t>
      </w:r>
      <w:r w:rsidR="00630135" w:rsidRPr="0038089C">
        <w:rPr>
          <w:rStyle w:val="quoteChar"/>
        </w:rPr>
        <w:t>.</w:t>
      </w:r>
      <w:r w:rsidR="00630135" w:rsidRPr="00BA79F7">
        <w:rPr>
          <w:i/>
          <w:iCs/>
        </w:rPr>
        <w:t xml:space="preserve"> </w:t>
      </w:r>
      <w:r w:rsidR="00630135">
        <w:t>Flere ansatte besk</w:t>
      </w:r>
      <w:r w:rsidR="00E42998">
        <w:t>rev</w:t>
      </w:r>
      <w:r w:rsidR="00630135">
        <w:t xml:space="preserve"> – i det åpne spørsmålet </w:t>
      </w:r>
      <w:r w:rsidR="00602FE6">
        <w:t>–</w:t>
      </w:r>
      <w:r w:rsidR="00630135">
        <w:t xml:space="preserve"> at fremtidig samarbeid må skje</w:t>
      </w:r>
      <w:r w:rsidR="0003134B">
        <w:t xml:space="preserve"> </w:t>
      </w:r>
      <w:r w:rsidR="00630135">
        <w:t xml:space="preserve">på flere nivåer, og taushetsplikten må ikke komme i veien for samarbeid:  </w:t>
      </w:r>
    </w:p>
    <w:p w14:paraId="4C1754F2" w14:textId="5E76B727" w:rsidR="00630135" w:rsidRDefault="0038089C" w:rsidP="009D6019">
      <w:pPr>
        <w:pStyle w:val="Quote1"/>
      </w:pPr>
      <w:r>
        <w:t>«</w:t>
      </w:r>
      <w:r w:rsidR="00630135" w:rsidRPr="0052742C">
        <w:t xml:space="preserve">Det nytter ikke med kun møter om samarbeid på ledelsesnivå. Utøvende pleiere, ansatt i den kommunale helsetjenesten som er tilknyttet ethvert fengsel (sykepleier, psykiatrisk </w:t>
      </w:r>
      <w:r w:rsidR="00630135" w:rsidRPr="00643300">
        <w:t>sykepl</w:t>
      </w:r>
      <w:r w:rsidR="00602FE6">
        <w:t>eier</w:t>
      </w:r>
      <w:r w:rsidR="00630135" w:rsidRPr="0052742C">
        <w:t xml:space="preserve">, </w:t>
      </w:r>
      <w:r w:rsidR="00630135" w:rsidRPr="0052742C">
        <w:lastRenderedPageBreak/>
        <w:t>fysioter</w:t>
      </w:r>
      <w:r w:rsidR="00630135" w:rsidRPr="00643300">
        <w:t>apeut</w:t>
      </w:r>
      <w:r w:rsidR="00630135" w:rsidRPr="0052742C">
        <w:t xml:space="preserve"> med flere) må alle kunne samarbeide med de betjentene, aktivitører, arbeidsdrift, </w:t>
      </w:r>
      <w:r w:rsidR="00630135" w:rsidRPr="00C53FEF">
        <w:t>skoleavdeling</w:t>
      </w:r>
      <w:r w:rsidR="00630135" w:rsidRPr="0052742C">
        <w:t>, sosialkonsulenter, prest som er i arbeid med den innsatte. Den kommunalt ansatte må kunne fortelle om fysiske/psykiske plager uten hinder for taushetsplikt (som er fullt mulig å få tillatelse av innsatte) og arbeide i samme retning som kriminalomsorgen</w:t>
      </w:r>
      <w:r w:rsidR="00602FE6">
        <w:t>.</w:t>
      </w:r>
      <w:r>
        <w:t>»</w:t>
      </w:r>
      <w:r w:rsidR="00630135" w:rsidRPr="0052742C">
        <w:t xml:space="preserve"> </w:t>
      </w:r>
    </w:p>
    <w:p w14:paraId="13667D3E" w14:textId="77777777" w:rsidR="0038089C" w:rsidRPr="0038089C" w:rsidRDefault="0038089C" w:rsidP="0038089C">
      <w:pPr>
        <w:pStyle w:val="Ingenmellomrom"/>
        <w:rPr>
          <w:lang w:eastAsia="nb-NO"/>
        </w:rPr>
      </w:pPr>
    </w:p>
    <w:p w14:paraId="6073662B" w14:textId="2A9A29AF" w:rsidR="0038089C" w:rsidRDefault="00630135" w:rsidP="00630135">
      <w:r w:rsidRPr="006B7E3F">
        <w:t xml:space="preserve">En </w:t>
      </w:r>
      <w:r>
        <w:t xml:space="preserve">annen </w:t>
      </w:r>
      <w:r w:rsidRPr="006B7E3F">
        <w:t>ansatt skr</w:t>
      </w:r>
      <w:r w:rsidR="00E42998">
        <w:t>ev</w:t>
      </w:r>
      <w:r w:rsidRPr="006B7E3F">
        <w:t>:</w:t>
      </w:r>
    </w:p>
    <w:p w14:paraId="3622B503" w14:textId="4D8CF821" w:rsidR="00630135" w:rsidRPr="00BA79F7" w:rsidRDefault="0038089C" w:rsidP="009D6019">
      <w:pPr>
        <w:pStyle w:val="Quote1"/>
      </w:pPr>
      <w:r>
        <w:t>«</w:t>
      </w:r>
      <w:r w:rsidR="00630135" w:rsidRPr="00BA79F7">
        <w:t>Helsepersonell sin taushetsplikt burde vært opphevet til ansatte i anstalt som skal ha med den innsatte å gjøre. Dette for å tilrettelegge ivareta</w:t>
      </w:r>
      <w:r w:rsidR="009E1492">
        <w:t>k</w:t>
      </w:r>
      <w:r w:rsidR="00630135" w:rsidRPr="00BA79F7">
        <w:t>else av hver enkelt innsatt sine behov på en god måte. Vi vil kunne ha mulighet til å diskutere oss fr</w:t>
      </w:r>
      <w:r w:rsidR="002531DE">
        <w:t>e</w:t>
      </w:r>
      <w:r w:rsidR="00630135" w:rsidRPr="00BA79F7">
        <w:t>m til gode løsninger sammen</w:t>
      </w:r>
      <w:r w:rsidR="00602FE6">
        <w:t>.</w:t>
      </w:r>
      <w:r>
        <w:t>»</w:t>
      </w:r>
    </w:p>
    <w:p w14:paraId="5CC199E1" w14:textId="77777777" w:rsidR="0038089C" w:rsidRDefault="0038089C" w:rsidP="00630135"/>
    <w:p w14:paraId="4E55E441" w14:textId="3EF14B6B" w:rsidR="0038089C" w:rsidRDefault="00630135" w:rsidP="00630135">
      <w:r>
        <w:t>Noen betjen</w:t>
      </w:r>
      <w:r w:rsidR="00E42998">
        <w:t>t</w:t>
      </w:r>
      <w:r>
        <w:t>er svar</w:t>
      </w:r>
      <w:r w:rsidR="00E42998">
        <w:t>te</w:t>
      </w:r>
      <w:r>
        <w:t xml:space="preserve"> at det bør lages nye retningslinjer for samarbeidet</w:t>
      </w:r>
      <w:r w:rsidR="00602FE6">
        <w:t>,</w:t>
      </w:r>
      <w:r>
        <w:t xml:space="preserve"> og at myndighetene </w:t>
      </w:r>
      <w:r w:rsidR="00E42998">
        <w:t xml:space="preserve">bør </w:t>
      </w:r>
      <w:r>
        <w:t xml:space="preserve">pålegge en klarere </w:t>
      </w:r>
      <w:r w:rsidRPr="006B7E3F">
        <w:t xml:space="preserve">arbeidsdeling: </w:t>
      </w:r>
    </w:p>
    <w:p w14:paraId="3E21C328" w14:textId="77777777" w:rsidR="000B1BD5" w:rsidRDefault="0038089C" w:rsidP="000B1BD5">
      <w:pPr>
        <w:pStyle w:val="Quote1"/>
      </w:pPr>
      <w:r>
        <w:rPr>
          <w:rStyle w:val="quoteChar"/>
        </w:rPr>
        <w:t>«</w:t>
      </w:r>
      <w:r w:rsidR="00630135" w:rsidRPr="0038089C">
        <w:rPr>
          <w:rStyle w:val="quoteChar"/>
        </w:rPr>
        <w:t>Myndighetene må i større grad pålegge konkrete oppgaver. Det holder ikke å bare si at det er nødvendig med samarbeide mellom etatene for å finne løsninger</w:t>
      </w:r>
      <w:r w:rsidR="00602FE6">
        <w:rPr>
          <w:rStyle w:val="quoteChar"/>
        </w:rPr>
        <w:t>.</w:t>
      </w:r>
      <w:r>
        <w:rPr>
          <w:rStyle w:val="quoteChar"/>
        </w:rPr>
        <w:t>»</w:t>
      </w:r>
    </w:p>
    <w:p w14:paraId="703D3884" w14:textId="77777777" w:rsidR="000B1BD5" w:rsidRDefault="000B1BD5" w:rsidP="000B1BD5">
      <w:pPr>
        <w:pStyle w:val="Quote1"/>
      </w:pPr>
    </w:p>
    <w:p w14:paraId="6CE0DE0A" w14:textId="77777777" w:rsidR="000B1BD5" w:rsidRDefault="000B1BD5" w:rsidP="000B1BD5">
      <w:pPr>
        <w:pStyle w:val="Quote1"/>
      </w:pPr>
    </w:p>
    <w:p w14:paraId="11205850" w14:textId="77AE1823" w:rsidR="00630135" w:rsidRDefault="00630135" w:rsidP="000B1BD5">
      <w:pPr>
        <w:pStyle w:val="Overskrift1"/>
      </w:pPr>
      <w:bookmarkStart w:id="91" w:name="_Toc88045769"/>
      <w:r>
        <w:t xml:space="preserve">Spørreundersøkelsen til </w:t>
      </w:r>
      <w:r w:rsidR="003D4B36">
        <w:t>fengselshelsetjenesten</w:t>
      </w:r>
      <w:bookmarkEnd w:id="91"/>
    </w:p>
    <w:p w14:paraId="67996F6A" w14:textId="420E82A3" w:rsidR="00630135" w:rsidRDefault="00630135" w:rsidP="00630135">
      <w:r>
        <w:t>Spørreskjema</w:t>
      </w:r>
      <w:r w:rsidR="001E3AF3">
        <w:t>et</w:t>
      </w:r>
      <w:r>
        <w:t xml:space="preserve"> ble sendt ut til </w:t>
      </w:r>
      <w:r w:rsidR="0038089C">
        <w:t>alle kommuner som hadde et fengsel lokalisert i sin kommune, og dermed var ansvarlig for å yte helse- og omsorgtjenester til innsatte</w:t>
      </w:r>
      <w:r>
        <w:t xml:space="preserve">. </w:t>
      </w:r>
      <w:r w:rsidR="00DE6DE6">
        <w:t xml:space="preserve">Kommunene ble kontaktet via e-post basert på en oversikt over kommuner og kontaktpersoner som vi mottok fra Helsedirektoratet. Til sammen inneholdt listen 47 kommuner og kontaktpersoner. </w:t>
      </w:r>
      <w:r>
        <w:t>Innen fristens utløp fikk vi inn 37 svar.</w:t>
      </w:r>
    </w:p>
    <w:p w14:paraId="04542C33" w14:textId="77777777" w:rsidR="00630135" w:rsidRDefault="00630135" w:rsidP="00630135">
      <w:pPr>
        <w:pStyle w:val="Overskrift2"/>
      </w:pPr>
      <w:bookmarkStart w:id="92" w:name="_Toc88045770"/>
      <w:r>
        <w:t>Respondentene</w:t>
      </w:r>
      <w:bookmarkEnd w:id="92"/>
    </w:p>
    <w:p w14:paraId="2C304937" w14:textId="3DE9327A" w:rsidR="00630135" w:rsidRDefault="00630135" w:rsidP="00630135">
      <w:r>
        <w:t xml:space="preserve">Av de 37 som svarte, var </w:t>
      </w:r>
      <w:r w:rsidR="001E3AF3">
        <w:t xml:space="preserve">det </w:t>
      </w:r>
      <w:r>
        <w:t>24 kvinner og 13 menn. Respondentene var sykepleiere (78</w:t>
      </w:r>
      <w:r w:rsidR="001E3AF3">
        <w:t xml:space="preserve"> </w:t>
      </w:r>
      <w:r>
        <w:t>%), leger (8</w:t>
      </w:r>
      <w:r w:rsidR="001E3AF3">
        <w:t xml:space="preserve"> </w:t>
      </w:r>
      <w:r>
        <w:t>%), fysioterapeuter (8</w:t>
      </w:r>
      <w:r w:rsidR="001E3AF3">
        <w:t xml:space="preserve"> </w:t>
      </w:r>
      <w:r>
        <w:t>%) og vernepleiere (3</w:t>
      </w:r>
      <w:r w:rsidR="001E3AF3">
        <w:t xml:space="preserve"> </w:t>
      </w:r>
      <w:r>
        <w:t xml:space="preserve">%). </w:t>
      </w:r>
      <w:r w:rsidR="001E3AF3">
        <w:t xml:space="preserve">Totalt </w:t>
      </w:r>
      <w:r>
        <w:t>29 respondenter oppgav at de hadde videreutdanning, og spesifiserte at dette var innenfor psykisk helsearbeid, rus</w:t>
      </w:r>
      <w:r w:rsidR="001E3AF3">
        <w:t>-</w:t>
      </w:r>
      <w:r>
        <w:t xml:space="preserve"> og avhengighetsbehandling eller ledelse.   </w:t>
      </w:r>
    </w:p>
    <w:p w14:paraId="53758EA8" w14:textId="77053A89" w:rsidR="00630135" w:rsidRDefault="00630135" w:rsidP="00630135">
      <w:r>
        <w:t>På tidspunktet for spørreundersøkelsen var 56</w:t>
      </w:r>
      <w:r w:rsidR="001E3AF3">
        <w:t xml:space="preserve"> </w:t>
      </w:r>
      <w:r>
        <w:t xml:space="preserve">% </w:t>
      </w:r>
      <w:r w:rsidRPr="00EC22E6">
        <w:rPr>
          <w:u w:val="single"/>
        </w:rPr>
        <w:t>ansatt</w:t>
      </w:r>
      <w:r>
        <w:t xml:space="preserve"> i helseavdeling</w:t>
      </w:r>
      <w:r w:rsidR="00D05396">
        <w:t>en</w:t>
      </w:r>
      <w:r>
        <w:t xml:space="preserve"> i </w:t>
      </w:r>
      <w:r w:rsidR="001E3AF3">
        <w:t xml:space="preserve">et </w:t>
      </w:r>
      <w:r>
        <w:t>fengsel, 25</w:t>
      </w:r>
      <w:r w:rsidR="001E3AF3">
        <w:t xml:space="preserve"> </w:t>
      </w:r>
      <w:r>
        <w:t xml:space="preserve">% var </w:t>
      </w:r>
      <w:r w:rsidRPr="00EC22E6">
        <w:rPr>
          <w:u w:val="single"/>
        </w:rPr>
        <w:t>ledere</w:t>
      </w:r>
      <w:r>
        <w:t xml:space="preserve"> for helsetjenesteavdeling</w:t>
      </w:r>
      <w:r w:rsidR="00D05396">
        <w:t>en</w:t>
      </w:r>
      <w:r>
        <w:t xml:space="preserve"> i </w:t>
      </w:r>
      <w:r w:rsidR="001E3AF3">
        <w:t xml:space="preserve">et </w:t>
      </w:r>
      <w:r>
        <w:t>fengsel, mens 5</w:t>
      </w:r>
      <w:r w:rsidR="001E3AF3">
        <w:t xml:space="preserve"> </w:t>
      </w:r>
      <w:r>
        <w:t xml:space="preserve">% var avdelingsledere. </w:t>
      </w:r>
      <w:r w:rsidR="001E3AF3">
        <w:t xml:space="preserve">Bare </w:t>
      </w:r>
      <w:r>
        <w:t>6</w:t>
      </w:r>
      <w:r w:rsidR="001E3AF3">
        <w:t xml:space="preserve"> </w:t>
      </w:r>
      <w:r>
        <w:t xml:space="preserve">% oppgav </w:t>
      </w:r>
      <w:r w:rsidR="007C0397">
        <w:t>«</w:t>
      </w:r>
      <w:r>
        <w:t>annet</w:t>
      </w:r>
      <w:r w:rsidR="007C0397">
        <w:t>»</w:t>
      </w:r>
      <w:r>
        <w:t>.</w:t>
      </w:r>
    </w:p>
    <w:p w14:paraId="5FEEAE67" w14:textId="113FAABC" w:rsidR="00630135" w:rsidRDefault="00630135" w:rsidP="00630135">
      <w:r>
        <w:t>Mange av respondentene hadde lang erfaring i sektoren</w:t>
      </w:r>
      <w:r w:rsidR="001E3AF3">
        <w:t xml:space="preserve">; </w:t>
      </w:r>
      <w:r>
        <w:t>24 av respondentene (65</w:t>
      </w:r>
      <w:r w:rsidR="001E3AF3">
        <w:t xml:space="preserve"> </w:t>
      </w:r>
      <w:r>
        <w:t xml:space="preserve">%) hadde mer enn </w:t>
      </w:r>
      <w:r w:rsidR="001E3AF3">
        <w:t>seks</w:t>
      </w:r>
      <w:r>
        <w:t xml:space="preserve"> års ansiennitet.</w:t>
      </w:r>
    </w:p>
    <w:p w14:paraId="62A58A6B" w14:textId="77777777" w:rsidR="00630135" w:rsidRDefault="00630135" w:rsidP="00630135">
      <w:pPr>
        <w:pStyle w:val="Overskrift3"/>
      </w:pPr>
      <w:bookmarkStart w:id="93" w:name="_Toc88045771"/>
      <w:r>
        <w:lastRenderedPageBreak/>
        <w:t>Sykdommer og lidelser i fengsel</w:t>
      </w:r>
      <w:bookmarkEnd w:id="93"/>
    </w:p>
    <w:p w14:paraId="1AA92A0E" w14:textId="3B31DD24" w:rsidR="00F126D5" w:rsidRPr="000B1BD5" w:rsidRDefault="00630135" w:rsidP="00630135">
      <w:r>
        <w:t>Respondentene kunne sette kryss for hvilke sykdommer og lidelser de kjente til hos innsatte i fengslet. Som vi ser av tabellen under</w:t>
      </w:r>
      <w:r w:rsidR="00F449AE">
        <w:t>,</w:t>
      </w:r>
      <w:r>
        <w:t xml:space="preserve"> svarte samtlige respondenter at de kjen</w:t>
      </w:r>
      <w:r w:rsidR="007C0397">
        <w:t>te</w:t>
      </w:r>
      <w:r>
        <w:t xml:space="preserve"> til alvorlige psykiske helseplager og rusmisbruk. Lettere psykiske helseplager og traumer som følge av vold og overgrep kom også markant frem. Diagrammet under viser sykdomsbyrden som ansatte i </w:t>
      </w:r>
      <w:r w:rsidR="00E56219">
        <w:t>f</w:t>
      </w:r>
      <w:r>
        <w:t>engselshelsetjenesten</w:t>
      </w:r>
      <w:r w:rsidR="007C0397">
        <w:t xml:space="preserve"> observerte </w:t>
      </w:r>
      <w:r>
        <w:t>og behandl</w:t>
      </w:r>
      <w:r w:rsidR="007C0397">
        <w:t>et</w:t>
      </w:r>
      <w:r>
        <w:t xml:space="preserve"> hos innsatte.</w:t>
      </w:r>
    </w:p>
    <w:p w14:paraId="598EEA68" w14:textId="2563B580" w:rsidR="007E345B" w:rsidRDefault="00630135" w:rsidP="00630135">
      <w:pPr>
        <w:rPr>
          <w:i/>
          <w:iCs/>
        </w:rPr>
      </w:pPr>
      <w:r w:rsidRPr="001F555F">
        <w:rPr>
          <w:i/>
          <w:iCs/>
        </w:rPr>
        <w:t xml:space="preserve">Diagram </w:t>
      </w:r>
      <w:r w:rsidR="003E137F">
        <w:rPr>
          <w:i/>
          <w:iCs/>
        </w:rPr>
        <w:t>10</w:t>
      </w:r>
      <w:r w:rsidRPr="001F555F">
        <w:rPr>
          <w:i/>
          <w:iCs/>
        </w:rPr>
        <w:t>: Hvilke sykdommer og lidelser trenger innsatte hjelp til? Svar fra ansatte</w:t>
      </w:r>
      <w:r w:rsidR="0003134B">
        <w:rPr>
          <w:i/>
          <w:iCs/>
        </w:rPr>
        <w:t xml:space="preserve"> og ledere</w:t>
      </w:r>
      <w:r w:rsidRPr="001F555F">
        <w:rPr>
          <w:i/>
          <w:iCs/>
        </w:rPr>
        <w:t xml:space="preserve"> i </w:t>
      </w:r>
      <w:r w:rsidR="00A70E88">
        <w:rPr>
          <w:i/>
          <w:iCs/>
        </w:rPr>
        <w:t>fengselshelsetjenesten</w:t>
      </w:r>
    </w:p>
    <w:p w14:paraId="63F2D367" w14:textId="082D7D43" w:rsidR="00630135" w:rsidRDefault="00630135" w:rsidP="00630135">
      <w:pPr>
        <w:rPr>
          <w:i/>
          <w:iCs/>
        </w:rPr>
      </w:pPr>
      <w:r w:rsidRPr="001F555F">
        <w:rPr>
          <w:i/>
          <w:iCs/>
        </w:rPr>
        <w:t xml:space="preserve"> </w:t>
      </w:r>
      <w:r w:rsidR="007E345B">
        <w:rPr>
          <w:noProof/>
          <w:lang w:eastAsia="nb-NO"/>
        </w:rPr>
        <w:drawing>
          <wp:inline distT="0" distB="0" distL="0" distR="0" wp14:anchorId="542B1A60" wp14:editId="149FC712">
            <wp:extent cx="4578350" cy="2755900"/>
            <wp:effectExtent l="0" t="0" r="0" b="6350"/>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5833CD0" w14:textId="4B8FF11F" w:rsidR="00630135" w:rsidRDefault="00630135" w:rsidP="00630135">
      <w:pPr>
        <w:pStyle w:val="Overskrift2"/>
      </w:pPr>
      <w:bookmarkStart w:id="94" w:name="_Toc88045772"/>
      <w:r>
        <w:t>Soningsdyktighet og soningstilbud</w:t>
      </w:r>
      <w:bookmarkEnd w:id="94"/>
    </w:p>
    <w:p w14:paraId="16C0AABE" w14:textId="04E9BF10" w:rsidR="00630135" w:rsidRDefault="00630135" w:rsidP="00630135">
      <w:r>
        <w:t>Tidligere studier (</w:t>
      </w:r>
      <w:r w:rsidRPr="00D06664">
        <w:t>se innledningen i rapporten)</w:t>
      </w:r>
      <w:r>
        <w:t xml:space="preserve"> har vist at en stadig større andel av innsatt</w:t>
      </w:r>
      <w:r w:rsidR="007C0397">
        <w:t>e</w:t>
      </w:r>
      <w:r>
        <w:t xml:space="preserve"> har psykiske helseplager i varierende grad. Innsatte har også høyere alder og generelt større helse- og omsorgsbehov</w:t>
      </w:r>
      <w:r w:rsidR="00C82EED">
        <w:t xml:space="preserve"> enn tidligere</w:t>
      </w:r>
      <w:r>
        <w:t xml:space="preserve">. Vi spurte ansatte </w:t>
      </w:r>
      <w:r w:rsidR="0003134B">
        <w:t xml:space="preserve">og ledere </w:t>
      </w:r>
      <w:r>
        <w:t>i</w:t>
      </w:r>
      <w:r w:rsidR="00E56219">
        <w:t xml:space="preserve"> </w:t>
      </w:r>
      <w:r w:rsidR="00C45F2A">
        <w:t>fengselshels</w:t>
      </w:r>
      <w:r w:rsidR="008075A9">
        <w:t>e</w:t>
      </w:r>
      <w:r w:rsidR="00C45F2A">
        <w:t>tjenesten</w:t>
      </w:r>
      <w:r>
        <w:t xml:space="preserve"> om det er innsatte som har for store psykiske lidelser til å sone i fengsel. Til dette svar</w:t>
      </w:r>
      <w:r w:rsidR="007C4493">
        <w:t>te</w:t>
      </w:r>
      <w:r>
        <w:t xml:space="preserve"> 73</w:t>
      </w:r>
      <w:r w:rsidR="00C82EED">
        <w:t xml:space="preserve"> </w:t>
      </w:r>
      <w:r>
        <w:t xml:space="preserve">% at de er </w:t>
      </w:r>
      <w:r w:rsidR="007C0397">
        <w:t>«</w:t>
      </w:r>
      <w:r>
        <w:t>helt enig</w:t>
      </w:r>
      <w:r w:rsidR="00C82EED">
        <w:t xml:space="preserve">» </w:t>
      </w:r>
      <w:r>
        <w:t>/</w:t>
      </w:r>
      <w:r w:rsidR="00C82EED">
        <w:t xml:space="preserve"> «</w:t>
      </w:r>
      <w:r>
        <w:t>litt enig</w:t>
      </w:r>
      <w:r w:rsidR="007C0397">
        <w:t>»</w:t>
      </w:r>
      <w:r>
        <w:t xml:space="preserve"> i dette. </w:t>
      </w:r>
    </w:p>
    <w:p w14:paraId="7862F0D2" w14:textId="16538C7A" w:rsidR="00630135" w:rsidRPr="0001788E" w:rsidRDefault="00630135" w:rsidP="00630135">
      <w:pPr>
        <w:rPr>
          <w:i/>
          <w:iCs/>
        </w:rPr>
      </w:pPr>
      <w:r w:rsidRPr="00560856">
        <w:rPr>
          <w:i/>
          <w:iCs/>
        </w:rPr>
        <w:t xml:space="preserve">Tabell </w:t>
      </w:r>
      <w:r w:rsidR="00560856" w:rsidRPr="00560856">
        <w:rPr>
          <w:i/>
          <w:iCs/>
        </w:rPr>
        <w:t xml:space="preserve">5: </w:t>
      </w:r>
      <w:bookmarkStart w:id="95" w:name="_Hlk82424736"/>
      <w:r w:rsidR="00560856" w:rsidRPr="00560856">
        <w:rPr>
          <w:i/>
          <w:iCs/>
        </w:rPr>
        <w:t xml:space="preserve">Ansatte </w:t>
      </w:r>
      <w:r w:rsidR="0003134B">
        <w:rPr>
          <w:i/>
          <w:iCs/>
        </w:rPr>
        <w:t xml:space="preserve">og ledere </w:t>
      </w:r>
      <w:r w:rsidR="00560856" w:rsidRPr="00560856">
        <w:rPr>
          <w:i/>
          <w:iCs/>
        </w:rPr>
        <w:t xml:space="preserve">i </w:t>
      </w:r>
      <w:r w:rsidR="00C45F2A">
        <w:rPr>
          <w:i/>
          <w:iCs/>
        </w:rPr>
        <w:t>fengselshelsetjenesten</w:t>
      </w:r>
      <w:r w:rsidR="00C82EED">
        <w:rPr>
          <w:i/>
          <w:iCs/>
        </w:rPr>
        <w:t>s</w:t>
      </w:r>
      <w:r w:rsidR="00560856" w:rsidRPr="00560856">
        <w:rPr>
          <w:i/>
          <w:iCs/>
        </w:rPr>
        <w:t xml:space="preserve"> oppfatninger av innsattes psykiske problemer</w:t>
      </w:r>
      <w:r w:rsidRPr="00560856">
        <w:rPr>
          <w:i/>
          <w:iCs/>
        </w:rPr>
        <w:t xml:space="preserve"> </w:t>
      </w:r>
    </w:p>
    <w:tbl>
      <w:tblPr>
        <w:tblStyle w:val="Tabellrutenett"/>
        <w:tblW w:w="0" w:type="auto"/>
        <w:tblLook w:val="04A0" w:firstRow="1" w:lastRow="0" w:firstColumn="1" w:lastColumn="0" w:noHBand="0" w:noVBand="1"/>
      </w:tblPr>
      <w:tblGrid>
        <w:gridCol w:w="2254"/>
        <w:gridCol w:w="2254"/>
        <w:gridCol w:w="3992"/>
      </w:tblGrid>
      <w:tr w:rsidR="00630135" w:rsidRPr="00366BF6" w14:paraId="319D220F" w14:textId="77777777" w:rsidTr="005908BB">
        <w:tc>
          <w:tcPr>
            <w:tcW w:w="8500" w:type="dxa"/>
            <w:gridSpan w:val="3"/>
          </w:tcPr>
          <w:bookmarkEnd w:id="95"/>
          <w:p w14:paraId="06BD922B" w14:textId="77777777" w:rsidR="00630135" w:rsidRDefault="00630135" w:rsidP="00246611">
            <w:r w:rsidRPr="001A72EE">
              <w:rPr>
                <w:b/>
                <w:bCs/>
              </w:rPr>
              <w:t>Det er innsatte som har FOR STORE PSYKISKE LIDELSER til å sone i fengsel</w:t>
            </w:r>
          </w:p>
        </w:tc>
      </w:tr>
      <w:tr w:rsidR="00630135" w14:paraId="25EB4EC7" w14:textId="77777777" w:rsidTr="005908BB">
        <w:tc>
          <w:tcPr>
            <w:tcW w:w="2254" w:type="dxa"/>
          </w:tcPr>
          <w:p w14:paraId="74307A41" w14:textId="77777777" w:rsidR="00630135" w:rsidRDefault="00630135" w:rsidP="00246611">
            <w:r>
              <w:t xml:space="preserve">Svar </w:t>
            </w:r>
          </w:p>
        </w:tc>
        <w:tc>
          <w:tcPr>
            <w:tcW w:w="2254" w:type="dxa"/>
          </w:tcPr>
          <w:p w14:paraId="02CF0388" w14:textId="77777777" w:rsidR="00630135" w:rsidRDefault="00630135" w:rsidP="00246611">
            <w:r>
              <w:t>Antall</w:t>
            </w:r>
          </w:p>
        </w:tc>
        <w:tc>
          <w:tcPr>
            <w:tcW w:w="3992" w:type="dxa"/>
          </w:tcPr>
          <w:p w14:paraId="5AC72BE1" w14:textId="77777777" w:rsidR="00630135" w:rsidRDefault="00630135" w:rsidP="00246611">
            <w:r>
              <w:t>Prosent</w:t>
            </w:r>
          </w:p>
        </w:tc>
      </w:tr>
      <w:tr w:rsidR="00630135" w14:paraId="5619BBA1" w14:textId="77777777" w:rsidTr="005908BB">
        <w:tc>
          <w:tcPr>
            <w:tcW w:w="2254" w:type="dxa"/>
          </w:tcPr>
          <w:p w14:paraId="4F39F252" w14:textId="77777777" w:rsidR="00630135" w:rsidRDefault="00630135" w:rsidP="00246611">
            <w:r>
              <w:t>Helt enig</w:t>
            </w:r>
          </w:p>
        </w:tc>
        <w:tc>
          <w:tcPr>
            <w:tcW w:w="2254" w:type="dxa"/>
          </w:tcPr>
          <w:p w14:paraId="7D121F4F" w14:textId="77777777" w:rsidR="00630135" w:rsidRDefault="00630135" w:rsidP="00246611">
            <w:r>
              <w:t>12</w:t>
            </w:r>
          </w:p>
        </w:tc>
        <w:tc>
          <w:tcPr>
            <w:tcW w:w="3992" w:type="dxa"/>
          </w:tcPr>
          <w:p w14:paraId="3B480CA4" w14:textId="01CB12D4" w:rsidR="00630135" w:rsidRDefault="00630135" w:rsidP="00246611">
            <w:r>
              <w:t xml:space="preserve">32 </w:t>
            </w:r>
          </w:p>
        </w:tc>
      </w:tr>
      <w:tr w:rsidR="00630135" w14:paraId="72B10028" w14:textId="77777777" w:rsidTr="005908BB">
        <w:tc>
          <w:tcPr>
            <w:tcW w:w="2254" w:type="dxa"/>
          </w:tcPr>
          <w:p w14:paraId="343FF757" w14:textId="77777777" w:rsidR="00630135" w:rsidRDefault="00630135" w:rsidP="00246611">
            <w:r>
              <w:t>Litt enig</w:t>
            </w:r>
          </w:p>
        </w:tc>
        <w:tc>
          <w:tcPr>
            <w:tcW w:w="2254" w:type="dxa"/>
          </w:tcPr>
          <w:p w14:paraId="15009502" w14:textId="77777777" w:rsidR="00630135" w:rsidRDefault="00630135" w:rsidP="00246611">
            <w:r>
              <w:t>20</w:t>
            </w:r>
          </w:p>
        </w:tc>
        <w:tc>
          <w:tcPr>
            <w:tcW w:w="3992" w:type="dxa"/>
          </w:tcPr>
          <w:p w14:paraId="52611D61" w14:textId="669E10BA" w:rsidR="00630135" w:rsidRDefault="00630135" w:rsidP="00246611">
            <w:r>
              <w:t xml:space="preserve">51 </w:t>
            </w:r>
          </w:p>
        </w:tc>
      </w:tr>
      <w:tr w:rsidR="00630135" w14:paraId="2B2F61D9" w14:textId="77777777" w:rsidTr="005908BB">
        <w:tc>
          <w:tcPr>
            <w:tcW w:w="2254" w:type="dxa"/>
          </w:tcPr>
          <w:p w14:paraId="0B5FEA48" w14:textId="77777777" w:rsidR="00630135" w:rsidRDefault="00630135" w:rsidP="00246611">
            <w:r>
              <w:t>Ikke enig</w:t>
            </w:r>
          </w:p>
        </w:tc>
        <w:tc>
          <w:tcPr>
            <w:tcW w:w="2254" w:type="dxa"/>
          </w:tcPr>
          <w:p w14:paraId="79AB876C" w14:textId="77777777" w:rsidR="00630135" w:rsidRDefault="00630135" w:rsidP="00246611">
            <w:r>
              <w:t>4</w:t>
            </w:r>
          </w:p>
        </w:tc>
        <w:tc>
          <w:tcPr>
            <w:tcW w:w="3992" w:type="dxa"/>
          </w:tcPr>
          <w:p w14:paraId="44772E13" w14:textId="58F494E0" w:rsidR="00630135" w:rsidRDefault="00630135" w:rsidP="00246611">
            <w:r>
              <w:t xml:space="preserve">11 </w:t>
            </w:r>
          </w:p>
        </w:tc>
      </w:tr>
      <w:tr w:rsidR="00630135" w14:paraId="5A1FDDDE" w14:textId="77777777" w:rsidTr="005908BB">
        <w:tc>
          <w:tcPr>
            <w:tcW w:w="2254" w:type="dxa"/>
          </w:tcPr>
          <w:p w14:paraId="53C99E98" w14:textId="77777777" w:rsidR="00630135" w:rsidRDefault="00630135" w:rsidP="00246611">
            <w:r>
              <w:lastRenderedPageBreak/>
              <w:t>Vet ikke</w:t>
            </w:r>
          </w:p>
        </w:tc>
        <w:tc>
          <w:tcPr>
            <w:tcW w:w="2254" w:type="dxa"/>
          </w:tcPr>
          <w:p w14:paraId="78D6021C" w14:textId="77777777" w:rsidR="00630135" w:rsidRDefault="00630135" w:rsidP="00246611">
            <w:r>
              <w:t>1</w:t>
            </w:r>
          </w:p>
        </w:tc>
        <w:tc>
          <w:tcPr>
            <w:tcW w:w="3992" w:type="dxa"/>
          </w:tcPr>
          <w:p w14:paraId="451BE4A8" w14:textId="3A003608" w:rsidR="00630135" w:rsidRDefault="00630135" w:rsidP="00246611">
            <w:r>
              <w:t xml:space="preserve">3 </w:t>
            </w:r>
          </w:p>
        </w:tc>
      </w:tr>
    </w:tbl>
    <w:p w14:paraId="138F6983" w14:textId="77777777" w:rsidR="00630135" w:rsidRDefault="00630135" w:rsidP="00630135"/>
    <w:p w14:paraId="7FCF9496" w14:textId="02E5DE1D" w:rsidR="00630135" w:rsidRDefault="00630135" w:rsidP="00630135">
      <w:r>
        <w:t>På videre spørsmål svar</w:t>
      </w:r>
      <w:r w:rsidR="007C4493">
        <w:t>te</w:t>
      </w:r>
      <w:r>
        <w:t xml:space="preserve"> 95</w:t>
      </w:r>
      <w:r w:rsidR="00C82EED">
        <w:t xml:space="preserve"> </w:t>
      </w:r>
      <w:r>
        <w:t xml:space="preserve">% av respondentene at de </w:t>
      </w:r>
      <w:r w:rsidR="007C4493">
        <w:t>va</w:t>
      </w:r>
      <w:r>
        <w:t xml:space="preserve">r </w:t>
      </w:r>
      <w:r w:rsidR="00C82EED">
        <w:t>«</w:t>
      </w:r>
      <w:r>
        <w:t>helt enig</w:t>
      </w:r>
      <w:r w:rsidR="00C82EED">
        <w:t xml:space="preserve">» </w:t>
      </w:r>
      <w:r>
        <w:t xml:space="preserve">/ </w:t>
      </w:r>
      <w:r w:rsidR="00C82EED">
        <w:t>«</w:t>
      </w:r>
      <w:r>
        <w:t>litt enig</w:t>
      </w:r>
      <w:r w:rsidR="00C82EED">
        <w:t>»</w:t>
      </w:r>
      <w:r>
        <w:t xml:space="preserve"> i at det burde være et eget soningstilbud i fengsel for innsatte med psykiske lidelser.</w:t>
      </w:r>
    </w:p>
    <w:p w14:paraId="59844211" w14:textId="13068A2F" w:rsidR="00630135" w:rsidRDefault="00630135" w:rsidP="00630135">
      <w:r>
        <w:t xml:space="preserve">På samme måte spurte vi om det </w:t>
      </w:r>
      <w:r w:rsidR="007C4493">
        <w:t>va</w:t>
      </w:r>
      <w:r>
        <w:t>r innsatte som ha</w:t>
      </w:r>
      <w:r w:rsidR="007C4493">
        <w:t>dde</w:t>
      </w:r>
      <w:r>
        <w:t xml:space="preserve"> for omfattende somatiske lidelser til å sone i fengsel. Av respondentene svarte 55</w:t>
      </w:r>
      <w:r w:rsidR="0073265D">
        <w:t xml:space="preserve"> </w:t>
      </w:r>
      <w:r>
        <w:t xml:space="preserve">% at de </w:t>
      </w:r>
      <w:r w:rsidR="007C4493">
        <w:t>va</w:t>
      </w:r>
      <w:r>
        <w:t xml:space="preserve">r </w:t>
      </w:r>
      <w:r w:rsidR="0073265D">
        <w:t>«</w:t>
      </w:r>
      <w:r>
        <w:t>helt enig</w:t>
      </w:r>
      <w:r w:rsidR="0073265D">
        <w:t xml:space="preserve">» </w:t>
      </w:r>
      <w:r>
        <w:t>/</w:t>
      </w:r>
      <w:r w:rsidR="0073265D">
        <w:t xml:space="preserve"> «</w:t>
      </w:r>
      <w:r>
        <w:t>litt enig</w:t>
      </w:r>
      <w:r w:rsidR="0073265D">
        <w:t>»</w:t>
      </w:r>
      <w:r>
        <w:t xml:space="preserve"> i påstanden.</w:t>
      </w:r>
    </w:p>
    <w:p w14:paraId="6421CDB6" w14:textId="1B9A1AF9" w:rsidR="00630135" w:rsidRPr="00F126D5" w:rsidRDefault="00630135" w:rsidP="00630135">
      <w:pPr>
        <w:rPr>
          <w:i/>
          <w:iCs/>
        </w:rPr>
      </w:pPr>
      <w:r w:rsidRPr="00560856">
        <w:rPr>
          <w:i/>
          <w:iCs/>
        </w:rPr>
        <w:t>Tabell</w:t>
      </w:r>
      <w:r w:rsidR="00560856" w:rsidRPr="00560856">
        <w:rPr>
          <w:i/>
          <w:iCs/>
        </w:rPr>
        <w:t xml:space="preserve"> 6. Ansatte </w:t>
      </w:r>
      <w:r w:rsidR="0003134B">
        <w:rPr>
          <w:i/>
          <w:iCs/>
        </w:rPr>
        <w:t xml:space="preserve">og ledere </w:t>
      </w:r>
      <w:r w:rsidR="00560856" w:rsidRPr="00560856">
        <w:rPr>
          <w:i/>
          <w:iCs/>
        </w:rPr>
        <w:t>i</w:t>
      </w:r>
      <w:r w:rsidR="0003134B">
        <w:rPr>
          <w:i/>
          <w:iCs/>
        </w:rPr>
        <w:t xml:space="preserve"> </w:t>
      </w:r>
      <w:r w:rsidR="008075A9">
        <w:rPr>
          <w:i/>
          <w:iCs/>
        </w:rPr>
        <w:t>fengselshelsetjenesten</w:t>
      </w:r>
      <w:r w:rsidR="005C3DF7">
        <w:rPr>
          <w:i/>
          <w:iCs/>
        </w:rPr>
        <w:t>s</w:t>
      </w:r>
      <w:r w:rsidR="00E56219">
        <w:rPr>
          <w:i/>
          <w:iCs/>
        </w:rPr>
        <w:t xml:space="preserve"> </w:t>
      </w:r>
      <w:r w:rsidR="00560856" w:rsidRPr="00560856">
        <w:rPr>
          <w:i/>
          <w:iCs/>
        </w:rPr>
        <w:t xml:space="preserve">oppfatninger av innsattes somatiske lidelser </w:t>
      </w:r>
    </w:p>
    <w:tbl>
      <w:tblPr>
        <w:tblStyle w:val="Tabellrutenett"/>
        <w:tblW w:w="0" w:type="auto"/>
        <w:tblLook w:val="04A0" w:firstRow="1" w:lastRow="0" w:firstColumn="1" w:lastColumn="0" w:noHBand="0" w:noVBand="1"/>
      </w:tblPr>
      <w:tblGrid>
        <w:gridCol w:w="2254"/>
        <w:gridCol w:w="2254"/>
        <w:gridCol w:w="3851"/>
      </w:tblGrid>
      <w:tr w:rsidR="00630135" w:rsidRPr="00F82D8F" w14:paraId="740AF79F" w14:textId="77777777" w:rsidTr="00560856">
        <w:tc>
          <w:tcPr>
            <w:tcW w:w="8359" w:type="dxa"/>
            <w:gridSpan w:val="3"/>
          </w:tcPr>
          <w:p w14:paraId="7FDD9E33" w14:textId="77777777" w:rsidR="00630135" w:rsidRPr="00F82D8F" w:rsidRDefault="00630135" w:rsidP="00246611">
            <w:pPr>
              <w:rPr>
                <w:b/>
                <w:bCs/>
              </w:rPr>
            </w:pPr>
            <w:r w:rsidRPr="00F82D8F">
              <w:rPr>
                <w:b/>
                <w:bCs/>
              </w:rPr>
              <w:t>Det er innsatte som har for store SOMATISKE LIDELSER til å sone i fengsel</w:t>
            </w:r>
          </w:p>
        </w:tc>
      </w:tr>
      <w:tr w:rsidR="00630135" w14:paraId="5F993129" w14:textId="77777777" w:rsidTr="00560856">
        <w:tc>
          <w:tcPr>
            <w:tcW w:w="2254" w:type="dxa"/>
          </w:tcPr>
          <w:p w14:paraId="63CA7A95" w14:textId="77777777" w:rsidR="00630135" w:rsidRDefault="00630135" w:rsidP="00246611">
            <w:r>
              <w:t xml:space="preserve">Svar </w:t>
            </w:r>
          </w:p>
        </w:tc>
        <w:tc>
          <w:tcPr>
            <w:tcW w:w="2254" w:type="dxa"/>
          </w:tcPr>
          <w:p w14:paraId="69CD8EA7" w14:textId="77777777" w:rsidR="00630135" w:rsidRDefault="00630135" w:rsidP="00246611">
            <w:r>
              <w:t>Antall</w:t>
            </w:r>
          </w:p>
        </w:tc>
        <w:tc>
          <w:tcPr>
            <w:tcW w:w="3851" w:type="dxa"/>
          </w:tcPr>
          <w:p w14:paraId="0DE6856C" w14:textId="02097A6F" w:rsidR="00630135" w:rsidRDefault="009D56C3" w:rsidP="00246611">
            <w:r>
              <w:t>P</w:t>
            </w:r>
            <w:r w:rsidR="00630135">
              <w:t>rosent</w:t>
            </w:r>
          </w:p>
        </w:tc>
      </w:tr>
      <w:tr w:rsidR="00630135" w14:paraId="509925E3" w14:textId="77777777" w:rsidTr="00560856">
        <w:tc>
          <w:tcPr>
            <w:tcW w:w="2254" w:type="dxa"/>
          </w:tcPr>
          <w:p w14:paraId="12FFE330" w14:textId="77777777" w:rsidR="00630135" w:rsidRDefault="00630135" w:rsidP="00246611">
            <w:r>
              <w:t>Helt enig</w:t>
            </w:r>
          </w:p>
        </w:tc>
        <w:tc>
          <w:tcPr>
            <w:tcW w:w="2254" w:type="dxa"/>
          </w:tcPr>
          <w:p w14:paraId="7DBB747C" w14:textId="77777777" w:rsidR="00630135" w:rsidRDefault="00630135" w:rsidP="00246611">
            <w:r>
              <w:t>8</w:t>
            </w:r>
          </w:p>
        </w:tc>
        <w:tc>
          <w:tcPr>
            <w:tcW w:w="3851" w:type="dxa"/>
          </w:tcPr>
          <w:p w14:paraId="1B70C743" w14:textId="77777777" w:rsidR="00630135" w:rsidRDefault="00630135" w:rsidP="00246611">
            <w:r>
              <w:t>22</w:t>
            </w:r>
          </w:p>
        </w:tc>
      </w:tr>
      <w:tr w:rsidR="00630135" w14:paraId="26370380" w14:textId="77777777" w:rsidTr="00560856">
        <w:tc>
          <w:tcPr>
            <w:tcW w:w="2254" w:type="dxa"/>
          </w:tcPr>
          <w:p w14:paraId="1E4F596C" w14:textId="77777777" w:rsidR="00630135" w:rsidRDefault="00630135" w:rsidP="00246611">
            <w:r>
              <w:t>Litt enig</w:t>
            </w:r>
          </w:p>
        </w:tc>
        <w:tc>
          <w:tcPr>
            <w:tcW w:w="2254" w:type="dxa"/>
          </w:tcPr>
          <w:p w14:paraId="6526438C" w14:textId="77777777" w:rsidR="00630135" w:rsidRDefault="00630135" w:rsidP="00246611">
            <w:r>
              <w:t>12</w:t>
            </w:r>
          </w:p>
        </w:tc>
        <w:tc>
          <w:tcPr>
            <w:tcW w:w="3851" w:type="dxa"/>
          </w:tcPr>
          <w:p w14:paraId="07FA3E5C" w14:textId="77777777" w:rsidR="00630135" w:rsidRDefault="00630135" w:rsidP="00246611">
            <w:r>
              <w:t>33</w:t>
            </w:r>
          </w:p>
        </w:tc>
      </w:tr>
      <w:tr w:rsidR="00630135" w14:paraId="0A2EF16D" w14:textId="77777777" w:rsidTr="00560856">
        <w:tc>
          <w:tcPr>
            <w:tcW w:w="2254" w:type="dxa"/>
          </w:tcPr>
          <w:p w14:paraId="278E0232" w14:textId="77777777" w:rsidR="00630135" w:rsidRDefault="00630135" w:rsidP="00246611">
            <w:r>
              <w:t>Ikke enig</w:t>
            </w:r>
          </w:p>
        </w:tc>
        <w:tc>
          <w:tcPr>
            <w:tcW w:w="2254" w:type="dxa"/>
          </w:tcPr>
          <w:p w14:paraId="0DF6F097" w14:textId="77777777" w:rsidR="00630135" w:rsidRDefault="00630135" w:rsidP="00246611">
            <w:r>
              <w:t>14</w:t>
            </w:r>
          </w:p>
        </w:tc>
        <w:tc>
          <w:tcPr>
            <w:tcW w:w="3851" w:type="dxa"/>
          </w:tcPr>
          <w:p w14:paraId="55787BB7" w14:textId="77777777" w:rsidR="00630135" w:rsidRDefault="00630135" w:rsidP="00246611">
            <w:r>
              <w:t>39</w:t>
            </w:r>
          </w:p>
        </w:tc>
      </w:tr>
      <w:tr w:rsidR="00630135" w14:paraId="7FF2D574" w14:textId="77777777" w:rsidTr="00560856">
        <w:tc>
          <w:tcPr>
            <w:tcW w:w="2254" w:type="dxa"/>
          </w:tcPr>
          <w:p w14:paraId="45F0A330" w14:textId="77777777" w:rsidR="00630135" w:rsidRDefault="00630135" w:rsidP="00246611">
            <w:r>
              <w:t>Vet ikke</w:t>
            </w:r>
          </w:p>
        </w:tc>
        <w:tc>
          <w:tcPr>
            <w:tcW w:w="2254" w:type="dxa"/>
          </w:tcPr>
          <w:p w14:paraId="3BB131F1" w14:textId="77777777" w:rsidR="00630135" w:rsidRDefault="00630135" w:rsidP="00246611">
            <w:r>
              <w:t>2</w:t>
            </w:r>
          </w:p>
        </w:tc>
        <w:tc>
          <w:tcPr>
            <w:tcW w:w="3851" w:type="dxa"/>
          </w:tcPr>
          <w:p w14:paraId="17D5CBA9" w14:textId="77777777" w:rsidR="00630135" w:rsidRDefault="00630135" w:rsidP="00246611">
            <w:r>
              <w:t>5</w:t>
            </w:r>
          </w:p>
        </w:tc>
      </w:tr>
    </w:tbl>
    <w:p w14:paraId="21F3B2C9" w14:textId="77777777" w:rsidR="00630135" w:rsidRDefault="00630135" w:rsidP="00630135"/>
    <w:p w14:paraId="39553AE0" w14:textId="02FD8333" w:rsidR="00630135" w:rsidRDefault="00630135" w:rsidP="000B1BD5">
      <w:r>
        <w:t xml:space="preserve">Sammenlignet med svarene for psykiske lidelser var det imidlertid færre respondenter som mente at det var behov for å ha et eget soningstilbud for innsatte med omfattende somatiske lidelser. </w:t>
      </w:r>
      <w:r w:rsidR="00E95840">
        <w:t xml:space="preserve">Totalt </w:t>
      </w:r>
      <w:r>
        <w:t>76</w:t>
      </w:r>
      <w:r w:rsidR="00E95840">
        <w:t xml:space="preserve"> </w:t>
      </w:r>
      <w:r>
        <w:t xml:space="preserve">% av respondentene krysset av for at de var </w:t>
      </w:r>
      <w:r w:rsidR="00E95840">
        <w:t>«</w:t>
      </w:r>
      <w:r>
        <w:t>helt enig</w:t>
      </w:r>
      <w:r w:rsidR="00E95840">
        <w:t xml:space="preserve">» </w:t>
      </w:r>
      <w:r>
        <w:t>/</w:t>
      </w:r>
      <w:r w:rsidR="00E95840">
        <w:t xml:space="preserve"> «</w:t>
      </w:r>
      <w:r>
        <w:t>litt enig</w:t>
      </w:r>
      <w:r w:rsidR="00E95840">
        <w:t>»</w:t>
      </w:r>
      <w:r>
        <w:t xml:space="preserve"> i at det burde være et eget soningstilbud for innsatte med somatiske lidelser. </w:t>
      </w:r>
    </w:p>
    <w:p w14:paraId="32E59755" w14:textId="77777777" w:rsidR="000B1BD5" w:rsidRDefault="000B1BD5" w:rsidP="00630135">
      <w:pPr>
        <w:pStyle w:val="Overskrift3"/>
      </w:pPr>
    </w:p>
    <w:p w14:paraId="5E12018D" w14:textId="77777777" w:rsidR="000B1BD5" w:rsidRDefault="000B1BD5" w:rsidP="00630135">
      <w:pPr>
        <w:pStyle w:val="Overskrift3"/>
      </w:pPr>
    </w:p>
    <w:p w14:paraId="694F5B0C" w14:textId="77777777" w:rsidR="000B1BD5" w:rsidRDefault="000B1BD5" w:rsidP="00630135"/>
    <w:p w14:paraId="4C5EF3F3" w14:textId="77777777" w:rsidR="000B1BD5" w:rsidRDefault="000B1BD5" w:rsidP="00630135"/>
    <w:p w14:paraId="29C08709" w14:textId="77777777" w:rsidR="000B1BD5" w:rsidRDefault="000B1BD5" w:rsidP="00630135"/>
    <w:p w14:paraId="2F0B1092" w14:textId="77777777" w:rsidR="000B1BD5" w:rsidRDefault="000B1BD5" w:rsidP="00630135"/>
    <w:p w14:paraId="2675079B" w14:textId="77777777" w:rsidR="000B1BD5" w:rsidRDefault="000B1BD5" w:rsidP="00630135"/>
    <w:p w14:paraId="4DDEBD27" w14:textId="77777777" w:rsidR="000B1BD5" w:rsidRDefault="000B1BD5" w:rsidP="000B1BD5">
      <w:pPr>
        <w:pStyle w:val="Overskrift3"/>
      </w:pPr>
      <w:bookmarkStart w:id="96" w:name="_Toc88045773"/>
      <w:r>
        <w:lastRenderedPageBreak/>
        <w:t>Funksjonalitet</w:t>
      </w:r>
      <w:bookmarkEnd w:id="96"/>
    </w:p>
    <w:p w14:paraId="77F33F84" w14:textId="56877A8B" w:rsidR="00630135" w:rsidRPr="00DE6DE6" w:rsidRDefault="00630135" w:rsidP="00630135">
      <w:r>
        <w:t>I likhet med ansatte</w:t>
      </w:r>
      <w:r w:rsidR="0003134B">
        <w:t xml:space="preserve"> og ledere </w:t>
      </w:r>
      <w:r>
        <w:t xml:space="preserve">i </w:t>
      </w:r>
      <w:r w:rsidR="00DE6DE6">
        <w:t>k</w:t>
      </w:r>
      <w:r>
        <w:t xml:space="preserve">riminalomsorgen krysset også mange </w:t>
      </w:r>
      <w:r w:rsidR="0003134B">
        <w:t>av respondentene</w:t>
      </w:r>
      <w:r>
        <w:t xml:space="preserve"> i </w:t>
      </w:r>
      <w:r w:rsidR="008075A9">
        <w:t>fengselshelsetjenesten</w:t>
      </w:r>
      <w:r w:rsidR="00E56219">
        <w:t xml:space="preserve"> </w:t>
      </w:r>
      <w:r>
        <w:t xml:space="preserve">av for at bygningsmassen er lite tilrettelagt for innsatte med helse- og omsorgsbehov. </w:t>
      </w:r>
    </w:p>
    <w:p w14:paraId="14B5971D" w14:textId="52BD5069" w:rsidR="00630135" w:rsidRDefault="00630135" w:rsidP="00630135">
      <w:pPr>
        <w:rPr>
          <w:i/>
          <w:iCs/>
        </w:rPr>
      </w:pPr>
      <w:r w:rsidRPr="005908BB">
        <w:rPr>
          <w:i/>
          <w:iCs/>
        </w:rPr>
        <w:t xml:space="preserve">Diagram </w:t>
      </w:r>
      <w:r w:rsidR="003E137F" w:rsidRPr="005908BB">
        <w:rPr>
          <w:i/>
          <w:iCs/>
        </w:rPr>
        <w:t>11</w:t>
      </w:r>
      <w:r w:rsidRPr="005908BB">
        <w:rPr>
          <w:i/>
          <w:iCs/>
        </w:rPr>
        <w:t>: Ansatte</w:t>
      </w:r>
      <w:r w:rsidR="00E56219">
        <w:rPr>
          <w:i/>
          <w:iCs/>
        </w:rPr>
        <w:t xml:space="preserve"> og ledere</w:t>
      </w:r>
      <w:r w:rsidRPr="005908BB">
        <w:rPr>
          <w:i/>
          <w:iCs/>
        </w:rPr>
        <w:t xml:space="preserve"> i </w:t>
      </w:r>
      <w:r w:rsidR="00A70E88">
        <w:rPr>
          <w:i/>
          <w:iCs/>
        </w:rPr>
        <w:t xml:space="preserve">fengselshelsetjenesten </w:t>
      </w:r>
      <w:r w:rsidR="00A70E88" w:rsidRPr="005908BB">
        <w:rPr>
          <w:i/>
          <w:iCs/>
        </w:rPr>
        <w:t>om</w:t>
      </w:r>
      <w:r w:rsidRPr="005908BB">
        <w:rPr>
          <w:i/>
          <w:iCs/>
        </w:rPr>
        <w:t xml:space="preserve"> bygningsmassen i fengslet</w:t>
      </w:r>
    </w:p>
    <w:p w14:paraId="758DBED1" w14:textId="750B4E57" w:rsidR="00630135" w:rsidRDefault="00630135" w:rsidP="00630135">
      <w:r>
        <w:rPr>
          <w:noProof/>
          <w:lang w:eastAsia="nb-NO"/>
        </w:rPr>
        <w:drawing>
          <wp:inline distT="0" distB="0" distL="0" distR="0" wp14:anchorId="073AECA5" wp14:editId="7A9525E4">
            <wp:extent cx="4584700" cy="2755900"/>
            <wp:effectExtent l="0" t="0" r="6350" b="635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16C2139" w14:textId="2ABD22C6" w:rsidR="00630135" w:rsidRPr="00F126D5" w:rsidRDefault="00630135" w:rsidP="00630135">
      <w:r>
        <w:t>Ansatte</w:t>
      </w:r>
      <w:r w:rsidR="0003134B">
        <w:t xml:space="preserve"> og ledere</w:t>
      </w:r>
      <w:r w:rsidR="00043723">
        <w:t xml:space="preserve"> i</w:t>
      </w:r>
      <w:r>
        <w:t xml:space="preserve"> </w:t>
      </w:r>
      <w:r w:rsidR="008075A9">
        <w:t>fengselshelsetjenesten</w:t>
      </w:r>
      <w:r w:rsidR="00E56219">
        <w:t xml:space="preserve"> </w:t>
      </w:r>
      <w:r>
        <w:t>besvarte spørsmål om det er tilstrekkelig kapasitet/bemanning til at innsatte med ulike sykdommer og lidelser kan delta i aktiviteter. Vi merker oss at 45</w:t>
      </w:r>
      <w:r w:rsidR="00043723">
        <w:t xml:space="preserve"> </w:t>
      </w:r>
      <w:r>
        <w:t>% av respondentene men</w:t>
      </w:r>
      <w:r w:rsidR="007C4493">
        <w:t>te</w:t>
      </w:r>
      <w:r>
        <w:t xml:space="preserve"> at det </w:t>
      </w:r>
      <w:r w:rsidR="007C4493">
        <w:t>«</w:t>
      </w:r>
      <w:r>
        <w:t>i liten grad</w:t>
      </w:r>
      <w:r w:rsidR="007F16FF">
        <w:t>»</w:t>
      </w:r>
      <w:r w:rsidR="00043723">
        <w:t xml:space="preserve"> </w:t>
      </w:r>
      <w:proofErr w:type="gramStart"/>
      <w:r>
        <w:t>/</w:t>
      </w:r>
      <w:r w:rsidR="007F16FF">
        <w:t>«</w:t>
      </w:r>
      <w:r w:rsidR="00043723">
        <w:t xml:space="preserve"> </w:t>
      </w:r>
      <w:r>
        <w:t>ikke</w:t>
      </w:r>
      <w:proofErr w:type="gramEnd"/>
      <w:r>
        <w:t xml:space="preserve"> i det hele tatt</w:t>
      </w:r>
      <w:r w:rsidR="007C4493">
        <w:t>»</w:t>
      </w:r>
      <w:r>
        <w:t xml:space="preserve"> er tilstrekkelig</w:t>
      </w:r>
      <w:r w:rsidR="00043723">
        <w:t>e</w:t>
      </w:r>
      <w:r>
        <w:t xml:space="preserve"> ressurser og </w:t>
      </w:r>
      <w:r w:rsidR="00043723">
        <w:t xml:space="preserve">nok </w:t>
      </w:r>
      <w:r>
        <w:t xml:space="preserve">bemanning </w:t>
      </w:r>
      <w:r w:rsidR="00043723">
        <w:t xml:space="preserve">til </w:t>
      </w:r>
      <w:r>
        <w:t>å støtte innsatte med aldersrelaterte utfordringer til delta</w:t>
      </w:r>
      <w:r w:rsidR="009E1492">
        <w:t>k</w:t>
      </w:r>
      <w:r>
        <w:t>else i aktiviteter. Diagrammet under viser svar gitt i forhold til kapasitet/bemanning for innsatte med ulike helseutfordringer.</w:t>
      </w:r>
    </w:p>
    <w:p w14:paraId="05D04584" w14:textId="0EA57D81" w:rsidR="00630135" w:rsidRPr="00F126D5" w:rsidRDefault="00630135" w:rsidP="00630135">
      <w:pPr>
        <w:rPr>
          <w:i/>
          <w:iCs/>
        </w:rPr>
      </w:pPr>
      <w:r w:rsidRPr="00600F9E">
        <w:rPr>
          <w:i/>
          <w:iCs/>
        </w:rPr>
        <w:lastRenderedPageBreak/>
        <w:t xml:space="preserve">Diagram </w:t>
      </w:r>
      <w:r w:rsidR="003E137F">
        <w:rPr>
          <w:i/>
          <w:iCs/>
        </w:rPr>
        <w:t>12</w:t>
      </w:r>
      <w:r w:rsidRPr="00600F9E">
        <w:rPr>
          <w:i/>
          <w:iCs/>
        </w:rPr>
        <w:t xml:space="preserve">: </w:t>
      </w:r>
      <w:r>
        <w:rPr>
          <w:i/>
          <w:iCs/>
        </w:rPr>
        <w:t>Er det tilstrekkelig</w:t>
      </w:r>
      <w:r w:rsidR="00043723">
        <w:rPr>
          <w:i/>
          <w:iCs/>
        </w:rPr>
        <w:t>e</w:t>
      </w:r>
      <w:r>
        <w:rPr>
          <w:i/>
          <w:iCs/>
        </w:rPr>
        <w:t xml:space="preserve"> ressurser</w:t>
      </w:r>
      <w:r w:rsidR="00043723">
        <w:rPr>
          <w:i/>
          <w:iCs/>
        </w:rPr>
        <w:t xml:space="preserve"> </w:t>
      </w:r>
      <w:r>
        <w:rPr>
          <w:i/>
          <w:iCs/>
        </w:rPr>
        <w:t>/</w:t>
      </w:r>
      <w:r w:rsidR="00043723">
        <w:rPr>
          <w:i/>
          <w:iCs/>
        </w:rPr>
        <w:t xml:space="preserve"> nok </w:t>
      </w:r>
      <w:r>
        <w:rPr>
          <w:i/>
          <w:iCs/>
        </w:rPr>
        <w:t>bemanning til at innsatte med ulike lidelser kan delta i aktiviteter på lik linje med</w:t>
      </w:r>
      <w:r w:rsidR="000B1BD5" w:rsidRPr="000B1BD5">
        <w:rPr>
          <w:i/>
          <w:iCs/>
        </w:rPr>
        <w:t xml:space="preserve"> </w:t>
      </w:r>
      <w:r w:rsidR="000B1BD5">
        <w:rPr>
          <w:i/>
          <w:iCs/>
        </w:rPr>
        <w:t>andre ansatte?</w:t>
      </w:r>
      <w:r w:rsidR="000B1BD5">
        <w:rPr>
          <w:i/>
          <w:iCs/>
          <w:noProof/>
          <w:lang w:eastAsia="nb-NO"/>
        </w:rPr>
        <w:drawing>
          <wp:inline distT="0" distB="0" distL="0" distR="0" wp14:anchorId="0809908C" wp14:editId="7E545F7A">
            <wp:extent cx="4584700" cy="2755900"/>
            <wp:effectExtent l="0" t="0" r="6350" b="6350"/>
            <wp:docPr id="33" name="Bilde 3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e 33" descr="Chart, bar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Pr>
          <w:i/>
          <w:iCs/>
        </w:rPr>
        <w:t xml:space="preserve"> </w:t>
      </w:r>
    </w:p>
    <w:p w14:paraId="22079785" w14:textId="06B8C08F" w:rsidR="00630135" w:rsidRDefault="00630135" w:rsidP="00630135">
      <w:r w:rsidRPr="00123B95">
        <w:t>Som vi ser av diagrammet</w:t>
      </w:r>
      <w:r>
        <w:t xml:space="preserve">, </w:t>
      </w:r>
      <w:r w:rsidRPr="00123B95">
        <w:t xml:space="preserve">er det mange som har svart </w:t>
      </w:r>
      <w:r w:rsidR="007C4493">
        <w:t>«</w:t>
      </w:r>
      <w:r w:rsidRPr="00123B95">
        <w:t>vet ikke</w:t>
      </w:r>
      <w:r w:rsidR="007C4493">
        <w:t xml:space="preserve">» </w:t>
      </w:r>
      <w:r w:rsidRPr="00123B95">
        <w:t xml:space="preserve">på disse spørsmålene. Dette reflekterer at ansatte i </w:t>
      </w:r>
      <w:r w:rsidR="00DE6DE6">
        <w:t>f</w:t>
      </w:r>
      <w:r w:rsidRPr="00123B95">
        <w:t xml:space="preserve">engselshelsetjenesten ikke </w:t>
      </w:r>
      <w:r w:rsidR="007E345B">
        <w:t xml:space="preserve">nødvendigvis </w:t>
      </w:r>
      <w:r w:rsidRPr="00123B95">
        <w:t xml:space="preserve">har så mye innsyn og kontakt inn mot </w:t>
      </w:r>
      <w:r w:rsidR="00DE6DE6">
        <w:t>k</w:t>
      </w:r>
      <w:r w:rsidRPr="00123B95">
        <w:t>riminalomsorgens tilrettelegging</w:t>
      </w:r>
      <w:r>
        <w:t xml:space="preserve"> i praksis inne i fengslene.</w:t>
      </w:r>
    </w:p>
    <w:p w14:paraId="122A1F0D" w14:textId="56B54898" w:rsidR="007E345B" w:rsidRPr="007862AC" w:rsidRDefault="00630135" w:rsidP="00630135">
      <w:r>
        <w:t xml:space="preserve">Vi spurte videre om hvilke fasiliteter som ansatte </w:t>
      </w:r>
      <w:r w:rsidR="0003134B">
        <w:t xml:space="preserve">og ledere i </w:t>
      </w:r>
      <w:r w:rsidR="00A70E88">
        <w:t>fengselshelsetjenesten</w:t>
      </w:r>
      <w:r>
        <w:t xml:space="preserve"> mener er nødvendige for å imøtekomme innsattes helse- og omsorgsbehov. På listen gjengitt under kommer treningsrom </w:t>
      </w:r>
      <w:r w:rsidR="00E51FFE">
        <w:t>øverst</w:t>
      </w:r>
      <w:r>
        <w:t xml:space="preserve">. </w:t>
      </w:r>
    </w:p>
    <w:p w14:paraId="4D363D0F" w14:textId="4A50A080" w:rsidR="00630135" w:rsidRPr="00E643A7" w:rsidRDefault="00630135" w:rsidP="00630135">
      <w:pPr>
        <w:rPr>
          <w:i/>
          <w:iCs/>
        </w:rPr>
      </w:pPr>
      <w:r w:rsidRPr="00E643A7">
        <w:rPr>
          <w:i/>
          <w:iCs/>
        </w:rPr>
        <w:t xml:space="preserve">Diagram </w:t>
      </w:r>
      <w:r w:rsidR="003E137F">
        <w:rPr>
          <w:i/>
          <w:iCs/>
        </w:rPr>
        <w:t>13</w:t>
      </w:r>
      <w:r w:rsidRPr="00E643A7">
        <w:rPr>
          <w:i/>
          <w:iCs/>
        </w:rPr>
        <w:t>: Hvilke fasiliteter mener du er nødvendige for å imøtekomme innsattes helse- og omsorgsbehov?</w:t>
      </w:r>
    </w:p>
    <w:p w14:paraId="5BBAB91D" w14:textId="064A9549" w:rsidR="00630135" w:rsidRDefault="00630135" w:rsidP="00630135">
      <w:r>
        <w:rPr>
          <w:noProof/>
          <w:lang w:eastAsia="nb-NO"/>
        </w:rPr>
        <w:drawing>
          <wp:inline distT="0" distB="0" distL="0" distR="0" wp14:anchorId="4FA3C908" wp14:editId="59640BC0">
            <wp:extent cx="4584700" cy="2755900"/>
            <wp:effectExtent l="0" t="0" r="6350" b="635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55C6CFF" w14:textId="5CA468EC" w:rsidR="00630135" w:rsidRPr="006C6FEA" w:rsidRDefault="00630135" w:rsidP="00630135">
      <w:r>
        <w:lastRenderedPageBreak/>
        <w:t>På oppfølgingsspørsmål om i hvilken grad slike fasiliteter er til</w:t>
      </w:r>
      <w:r w:rsidR="00EC22E6">
        <w:t xml:space="preserve">gjengelige, </w:t>
      </w:r>
      <w:r>
        <w:t xml:space="preserve">svarte 62 % </w:t>
      </w:r>
      <w:r w:rsidR="00DE6DE6">
        <w:t>«</w:t>
      </w:r>
      <w:r>
        <w:t>i stor grad</w:t>
      </w:r>
      <w:r w:rsidR="00F374B3">
        <w:t>»</w:t>
      </w:r>
      <w:r w:rsidR="00E51FFE">
        <w:t xml:space="preserve"> </w:t>
      </w:r>
      <w:r>
        <w:t>/</w:t>
      </w:r>
      <w:r w:rsidR="00E51FFE">
        <w:t xml:space="preserve"> </w:t>
      </w:r>
      <w:r w:rsidR="00F374B3">
        <w:t>«</w:t>
      </w:r>
      <w:r>
        <w:t>i noen grad</w:t>
      </w:r>
      <w:r w:rsidR="00DE6DE6">
        <w:t>»</w:t>
      </w:r>
      <w:r>
        <w:t>, mens 30</w:t>
      </w:r>
      <w:r w:rsidR="00E51FFE">
        <w:t xml:space="preserve"> </w:t>
      </w:r>
      <w:r>
        <w:t xml:space="preserve">% svarte </w:t>
      </w:r>
      <w:r w:rsidR="00DE6DE6">
        <w:t>«</w:t>
      </w:r>
      <w:r>
        <w:t>i liten grad</w:t>
      </w:r>
      <w:r w:rsidR="007F16FF">
        <w:t>»</w:t>
      </w:r>
      <w:r w:rsidR="00E51FFE">
        <w:t xml:space="preserve"> </w:t>
      </w:r>
      <w:r>
        <w:t>/</w:t>
      </w:r>
      <w:r w:rsidR="007F16FF">
        <w:t xml:space="preserve"> «</w:t>
      </w:r>
      <w:r>
        <w:t>ikke i det hele tatt</w:t>
      </w:r>
      <w:r w:rsidR="00DE6DE6">
        <w:t>»</w:t>
      </w:r>
      <w:r>
        <w:t xml:space="preserve">. </w:t>
      </w:r>
      <w:r w:rsidR="00E51FFE">
        <w:t xml:space="preserve">Andelen som ikke svarte på spørsmålet, var </w:t>
      </w:r>
      <w:r>
        <w:t>8</w:t>
      </w:r>
      <w:r w:rsidR="00E51FFE">
        <w:t xml:space="preserve"> </w:t>
      </w:r>
      <w:r>
        <w:t xml:space="preserve">%. </w:t>
      </w:r>
    </w:p>
    <w:p w14:paraId="65CE35D8" w14:textId="77777777" w:rsidR="00630135" w:rsidRDefault="00630135" w:rsidP="00630135">
      <w:pPr>
        <w:pStyle w:val="Overskrift2"/>
      </w:pPr>
    </w:p>
    <w:p w14:paraId="6D39BFAE" w14:textId="4C9DC7C5" w:rsidR="00630135" w:rsidRDefault="00630135" w:rsidP="00DE6DE6">
      <w:pPr>
        <w:pStyle w:val="Overskrift2"/>
      </w:pPr>
      <w:bookmarkStart w:id="97" w:name="_Toc88045774"/>
      <w:r>
        <w:t xml:space="preserve">Kompetansebehovet i og samarbeidet med </w:t>
      </w:r>
      <w:r w:rsidR="00984897">
        <w:t>k</w:t>
      </w:r>
      <w:r>
        <w:t>riminalomsorgen</w:t>
      </w:r>
      <w:bookmarkEnd w:id="97"/>
    </w:p>
    <w:p w14:paraId="29D12BF3" w14:textId="67B9DF52" w:rsidR="00630135" w:rsidRDefault="00630135" w:rsidP="00630135">
      <w:r w:rsidRPr="00216C0A">
        <w:t xml:space="preserve">I henhold til </w:t>
      </w:r>
      <w:r w:rsidR="00E51FFE">
        <w:t>h</w:t>
      </w:r>
      <w:r w:rsidRPr="00216C0A">
        <w:t xml:space="preserve">else- og omsorgstjenesteloven </w:t>
      </w:r>
      <w:r w:rsidR="00E51FFE">
        <w:t>§</w:t>
      </w:r>
      <w:r w:rsidRPr="00216C0A">
        <w:t xml:space="preserve"> 3-1 </w:t>
      </w:r>
      <w:r w:rsidR="00EF00C1">
        <w:t xml:space="preserve">(1982) </w:t>
      </w:r>
      <w:r w:rsidRPr="00216C0A">
        <w:t>skal kommuner med fengsler sørge for at innsatte tilbys nødvendige helse- og omsorgstjenester. De</w:t>
      </w:r>
      <w:r w:rsidR="00DE6DE6">
        <w:t>n</w:t>
      </w:r>
      <w:r w:rsidRPr="00216C0A">
        <w:t xml:space="preserve"> kommunale helse- og omsorgstjenesten har det faglige og administrative ansvaret for primærhelsetilbudet i fengsel, og </w:t>
      </w:r>
      <w:r w:rsidR="00DE6DE6">
        <w:t>k</w:t>
      </w:r>
      <w:r w:rsidRPr="00216C0A">
        <w:t>riminalomsorgen er forpliktet til å legge t</w:t>
      </w:r>
      <w:r w:rsidR="00DE6DE6">
        <w:t>i</w:t>
      </w:r>
      <w:r w:rsidRPr="00216C0A">
        <w:t xml:space="preserve">l rette </w:t>
      </w:r>
      <w:r w:rsidR="00E51FFE">
        <w:t xml:space="preserve">for </w:t>
      </w:r>
      <w:r w:rsidRPr="00216C0A">
        <w:t>at innsatte mottar de tjeneste</w:t>
      </w:r>
      <w:r w:rsidR="00E51FFE">
        <w:t>ne</w:t>
      </w:r>
      <w:r w:rsidRPr="00216C0A">
        <w:t xml:space="preserve"> som lovgivningen beskriver. I takt med at innsattes helseutfordringer er blitt mer omfattende </w:t>
      </w:r>
      <w:r w:rsidRPr="003E137F">
        <w:t>(se innledningen)</w:t>
      </w:r>
      <w:r w:rsidR="00E51FFE">
        <w:t>,</w:t>
      </w:r>
      <w:r w:rsidRPr="00216C0A">
        <w:t xml:space="preserve"> oppstår det også </w:t>
      </w:r>
      <w:r w:rsidR="00E51FFE">
        <w:t>mange</w:t>
      </w:r>
      <w:r w:rsidRPr="00216C0A">
        <w:t xml:space="preserve"> situasjoner med hensyn til samarbeid og ansvarsdeling mellom </w:t>
      </w:r>
      <w:r w:rsidR="00DE6DE6">
        <w:t>k</w:t>
      </w:r>
      <w:r w:rsidRPr="00216C0A">
        <w:t xml:space="preserve">riminalomsorgen og </w:t>
      </w:r>
      <w:r w:rsidR="00DE6DE6">
        <w:t>f</w:t>
      </w:r>
      <w:r w:rsidRPr="00216C0A">
        <w:t>engselshelsetjenesten.</w:t>
      </w:r>
      <w:r>
        <w:t xml:space="preserve"> Vi spurte derfor i hvilken grad </w:t>
      </w:r>
      <w:r w:rsidR="00DE6DE6">
        <w:t>k</w:t>
      </w:r>
      <w:r>
        <w:t>riminalomsorgen påkal</w:t>
      </w:r>
      <w:r w:rsidR="002E1446">
        <w:t>te</w:t>
      </w:r>
      <w:r>
        <w:t xml:space="preserve"> hjelp fra </w:t>
      </w:r>
      <w:r w:rsidR="00DE6DE6">
        <w:t>f</w:t>
      </w:r>
      <w:r>
        <w:t xml:space="preserve">engselshelsetjenesten for å håndtere innsattes helseutfordringer. </w:t>
      </w:r>
    </w:p>
    <w:p w14:paraId="588FC54B" w14:textId="60B949B1" w:rsidR="00630135" w:rsidRDefault="00630135" w:rsidP="00630135">
      <w:r>
        <w:t>Gjennomgående svar</w:t>
      </w:r>
      <w:r w:rsidR="002E1446">
        <w:t>te</w:t>
      </w:r>
      <w:r>
        <w:t xml:space="preserve"> alle respondentene </w:t>
      </w:r>
      <w:r w:rsidR="008075A9">
        <w:t>fra fengselshelsetjenesten</w:t>
      </w:r>
      <w:r w:rsidR="0087163C">
        <w:t xml:space="preserve"> </w:t>
      </w:r>
      <w:r>
        <w:t xml:space="preserve">at </w:t>
      </w:r>
      <w:r w:rsidR="00DE6DE6">
        <w:t>k</w:t>
      </w:r>
      <w:r>
        <w:t>riminalomsorgen trenger hjelp til å håndtere alle typer sykdommer og lidelser som innsatte har. Dette gj</w:t>
      </w:r>
      <w:r w:rsidR="002E1446">
        <w:t>aldt</w:t>
      </w:r>
      <w:r>
        <w:t xml:space="preserve"> særlig hjelp til å håndtere alvorlige psykiske helseplager, men også en rekke somatiske lidelse</w:t>
      </w:r>
      <w:r w:rsidR="002E1446">
        <w:t>r</w:t>
      </w:r>
      <w:r>
        <w:t>.</w:t>
      </w:r>
    </w:p>
    <w:p w14:paraId="316464F2" w14:textId="2A59FC21" w:rsidR="00630135" w:rsidRDefault="00630135" w:rsidP="00630135">
      <w:pPr>
        <w:rPr>
          <w:i/>
          <w:iCs/>
        </w:rPr>
      </w:pPr>
      <w:r w:rsidRPr="007C2C65">
        <w:rPr>
          <w:i/>
          <w:iCs/>
        </w:rPr>
        <w:t xml:space="preserve">Diagram </w:t>
      </w:r>
      <w:r w:rsidR="003E137F">
        <w:rPr>
          <w:i/>
          <w:iCs/>
        </w:rPr>
        <w:t>14</w:t>
      </w:r>
      <w:r w:rsidRPr="007C2C65">
        <w:rPr>
          <w:i/>
          <w:iCs/>
        </w:rPr>
        <w:t xml:space="preserve">: I hvor stor grad trenger </w:t>
      </w:r>
      <w:r w:rsidR="003E137F">
        <w:rPr>
          <w:i/>
          <w:iCs/>
        </w:rPr>
        <w:t>k</w:t>
      </w:r>
      <w:r w:rsidRPr="007C2C65">
        <w:rPr>
          <w:i/>
          <w:iCs/>
        </w:rPr>
        <w:t xml:space="preserve">riminalomsorgen hjelp fra </w:t>
      </w:r>
      <w:r w:rsidR="003E137F">
        <w:rPr>
          <w:i/>
          <w:iCs/>
        </w:rPr>
        <w:t>f</w:t>
      </w:r>
      <w:r w:rsidRPr="007C2C65">
        <w:rPr>
          <w:i/>
          <w:iCs/>
        </w:rPr>
        <w:t xml:space="preserve">engselshelsetjenesten til innsattes helseutfordringer?  </w:t>
      </w:r>
    </w:p>
    <w:p w14:paraId="592A4206" w14:textId="5FF8AB0D" w:rsidR="00EC22E6" w:rsidRPr="00EC22E6" w:rsidRDefault="00EC22E6" w:rsidP="00630135">
      <w:r>
        <w:rPr>
          <w:noProof/>
          <w:lang w:eastAsia="nb-NO"/>
        </w:rPr>
        <w:drawing>
          <wp:inline distT="0" distB="0" distL="0" distR="0" wp14:anchorId="3DF62028" wp14:editId="2A92E219">
            <wp:extent cx="4584700" cy="2755900"/>
            <wp:effectExtent l="0" t="0" r="6350" b="635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6DEF754" w14:textId="2B63D5A7" w:rsidR="00630135" w:rsidRDefault="00630135" w:rsidP="00630135"/>
    <w:p w14:paraId="72C33B16" w14:textId="0891531E" w:rsidR="00630135" w:rsidRDefault="00630135" w:rsidP="00630135">
      <w:r>
        <w:lastRenderedPageBreak/>
        <w:t xml:space="preserve">På spørsmål om </w:t>
      </w:r>
      <w:r w:rsidR="00DE6DE6">
        <w:t>f</w:t>
      </w:r>
      <w:r>
        <w:t>engselshelsetjenesten opplever å ha nok kompetanse om psykiske helseutfordringer for innsatte i fengsel svar</w:t>
      </w:r>
      <w:r w:rsidR="00CB340A">
        <w:t>te</w:t>
      </w:r>
      <w:r>
        <w:t xml:space="preserve"> 92</w:t>
      </w:r>
      <w:r w:rsidR="00CB340A">
        <w:t xml:space="preserve"> </w:t>
      </w:r>
      <w:r>
        <w:t xml:space="preserve">% at de har det </w:t>
      </w:r>
      <w:r w:rsidR="002E1446">
        <w:t>«</w:t>
      </w:r>
      <w:r>
        <w:t>i stor</w:t>
      </w:r>
      <w:r w:rsidR="00CB340A">
        <w:t xml:space="preserve"> grad</w:t>
      </w:r>
      <w:r w:rsidR="000035B4">
        <w:t>»</w:t>
      </w:r>
      <w:r w:rsidR="00CB340A">
        <w:t xml:space="preserve"> </w:t>
      </w:r>
      <w:r>
        <w:t>/</w:t>
      </w:r>
      <w:r w:rsidR="00CB340A">
        <w:t xml:space="preserve"> </w:t>
      </w:r>
      <w:r w:rsidR="000035B4">
        <w:t>«</w:t>
      </w:r>
      <w:r>
        <w:t>i noen grad</w:t>
      </w:r>
      <w:r w:rsidR="002E1446">
        <w:t>»</w:t>
      </w:r>
      <w:r>
        <w:t>, mens 8</w:t>
      </w:r>
      <w:r w:rsidR="00CB340A">
        <w:t xml:space="preserve"> </w:t>
      </w:r>
      <w:r>
        <w:t>%</w:t>
      </w:r>
      <w:r w:rsidR="00CB340A">
        <w:t xml:space="preserve"> svarte</w:t>
      </w:r>
      <w:r>
        <w:t xml:space="preserve"> </w:t>
      </w:r>
      <w:r w:rsidR="002E1446">
        <w:t>«</w:t>
      </w:r>
      <w:r>
        <w:t>i liten grad</w:t>
      </w:r>
      <w:r w:rsidR="002E1446">
        <w:t>»</w:t>
      </w:r>
      <w:r>
        <w:t>. Tilsvarende spørsmål ble stilt for somatiske helseutfordringer, der alle respondentene (100</w:t>
      </w:r>
      <w:r w:rsidR="00CB340A">
        <w:t xml:space="preserve"> </w:t>
      </w:r>
      <w:r>
        <w:t xml:space="preserve">%) i </w:t>
      </w:r>
      <w:r w:rsidR="008075A9">
        <w:t>fengselshelsetjenesten</w:t>
      </w:r>
      <w:r w:rsidR="0087163C">
        <w:t xml:space="preserve"> </w:t>
      </w:r>
      <w:r>
        <w:t xml:space="preserve">svarte at det </w:t>
      </w:r>
      <w:r w:rsidR="0087163C">
        <w:t xml:space="preserve">var </w:t>
      </w:r>
      <w:r>
        <w:t xml:space="preserve">tilstrekkelig kompetanse </w:t>
      </w:r>
      <w:r w:rsidR="002E1446">
        <w:t>«</w:t>
      </w:r>
      <w:r>
        <w:t>i stor</w:t>
      </w:r>
      <w:r w:rsidR="00CB340A">
        <w:t xml:space="preserve"> grad</w:t>
      </w:r>
      <w:r w:rsidR="00315F95">
        <w:t>»</w:t>
      </w:r>
      <w:r w:rsidR="00CB340A">
        <w:t xml:space="preserve"> </w:t>
      </w:r>
      <w:r>
        <w:t>/</w:t>
      </w:r>
      <w:r w:rsidR="00CB340A">
        <w:t xml:space="preserve"> </w:t>
      </w:r>
      <w:r w:rsidR="00315F95">
        <w:t>«</w:t>
      </w:r>
      <w:r>
        <w:t>i noen grad</w:t>
      </w:r>
      <w:r w:rsidR="002E1446">
        <w:t>»</w:t>
      </w:r>
      <w:r>
        <w:t>.</w:t>
      </w:r>
    </w:p>
    <w:p w14:paraId="20EA1FEA" w14:textId="05641ABE" w:rsidR="00DE6DE6" w:rsidRDefault="00630135" w:rsidP="00630135">
      <w:r>
        <w:t xml:space="preserve">På åpent spørsmål om hva de ansatte i </w:t>
      </w:r>
      <w:r w:rsidR="00DE6DE6">
        <w:t>f</w:t>
      </w:r>
      <w:r>
        <w:t>engselshelsetjenesten ønsket mer kunnskap om</w:t>
      </w:r>
      <w:r w:rsidR="00DA5BE7">
        <w:t>,</w:t>
      </w:r>
      <w:r>
        <w:t xml:space="preserve"> nevn</w:t>
      </w:r>
      <w:r w:rsidR="002E1446">
        <w:t>te</w:t>
      </w:r>
      <w:r>
        <w:t xml:space="preserve"> flere særlig innsattes psykiske helseutfordringer: </w:t>
      </w:r>
    </w:p>
    <w:p w14:paraId="680146C8" w14:textId="4A2E63A4" w:rsidR="00DE6DE6" w:rsidRDefault="00DE6DE6" w:rsidP="009D6019">
      <w:pPr>
        <w:pStyle w:val="Quote1"/>
      </w:pPr>
      <w:r>
        <w:t>«</w:t>
      </w:r>
      <w:r w:rsidR="00630135" w:rsidRPr="00327128">
        <w:t>Generelt mer og økt kunnskap om psykisk helse, diagnoser, utfordringer, medikamenter etc</w:t>
      </w:r>
      <w:r w:rsidR="00DA5BE7">
        <w:t>.</w:t>
      </w:r>
      <w:r>
        <w:t>»</w:t>
      </w:r>
      <w:r w:rsidR="00630135">
        <w:t xml:space="preserve"> </w:t>
      </w:r>
    </w:p>
    <w:p w14:paraId="76A1AEC1" w14:textId="77777777" w:rsidR="002E1446" w:rsidRDefault="002E1446" w:rsidP="00630135"/>
    <w:p w14:paraId="46BEB892" w14:textId="6821E02B" w:rsidR="00630135" w:rsidRDefault="00630135" w:rsidP="00630135">
      <w:pPr>
        <w:rPr>
          <w:i/>
          <w:iCs/>
        </w:rPr>
      </w:pPr>
      <w:r>
        <w:t>En annen ansatt skrev om utfordringene og vurderingene som var knyttet til soningsdyktighet:</w:t>
      </w:r>
      <w:r w:rsidRPr="00327128">
        <w:rPr>
          <w:i/>
          <w:iCs/>
        </w:rPr>
        <w:t xml:space="preserve"> </w:t>
      </w:r>
    </w:p>
    <w:p w14:paraId="6CFEF7B8" w14:textId="70B157D4" w:rsidR="004604FC" w:rsidRDefault="004604FC" w:rsidP="009D6019">
      <w:pPr>
        <w:pStyle w:val="Quote1"/>
      </w:pPr>
      <w:r>
        <w:t>«</w:t>
      </w:r>
      <w:r w:rsidR="00630135" w:rsidRPr="00327128">
        <w:t xml:space="preserve">Hvor går grensene når adferd er </w:t>
      </w:r>
      <w:proofErr w:type="gramStart"/>
      <w:r w:rsidR="00630135" w:rsidRPr="00327128">
        <w:t>potensielt</w:t>
      </w:r>
      <w:proofErr w:type="gramEnd"/>
      <w:r w:rsidR="00630135" w:rsidRPr="00327128">
        <w:t xml:space="preserve"> skadelig for pasienten selv o</w:t>
      </w:r>
      <w:r>
        <w:t>g</w:t>
      </w:r>
      <w:r w:rsidR="00630135" w:rsidRPr="00327128">
        <w:t xml:space="preserve"> omgivelsene, men innleggelse i sykehus ikke er aktuelt? Farlige innsatte som er dømt til å sone i fengsel, men som åpenbart også er i behov av hjelp og behandling, men faller utenfor kriterier for innleggelse i sykehus</w:t>
      </w:r>
      <w:r w:rsidR="00DA5BE7">
        <w:t>.</w:t>
      </w:r>
      <w:r>
        <w:t>»</w:t>
      </w:r>
    </w:p>
    <w:p w14:paraId="1DBBA35D" w14:textId="78B258A0" w:rsidR="00630135" w:rsidRDefault="00630135" w:rsidP="009D6019">
      <w:pPr>
        <w:pStyle w:val="Quote1"/>
      </w:pPr>
      <w:r w:rsidRPr="00327128">
        <w:t xml:space="preserve">  </w:t>
      </w:r>
    </w:p>
    <w:p w14:paraId="4276F6F5" w14:textId="6CDEE667" w:rsidR="00630135" w:rsidRDefault="00630135" w:rsidP="00630135">
      <w:r>
        <w:t xml:space="preserve">Samlet sett viser dette at </w:t>
      </w:r>
      <w:r w:rsidR="004604FC">
        <w:t>f</w:t>
      </w:r>
      <w:r>
        <w:t xml:space="preserve">engselshelsetjenestens tilstedeværelse og kompetanse for både somatiske og psykiske sykdommer og lidelser er helt sentralt for innsatte. </w:t>
      </w:r>
      <w:r w:rsidR="00D63F0E">
        <w:t xml:space="preserve">Når det </w:t>
      </w:r>
      <w:r w:rsidR="00315F95">
        <w:t>gjaldt</w:t>
      </w:r>
      <w:r>
        <w:t xml:space="preserve"> de åpne spørsmålene</w:t>
      </w:r>
      <w:r w:rsidR="00D63F0E">
        <w:t>,</w:t>
      </w:r>
      <w:r>
        <w:t xml:space="preserve"> nevn</w:t>
      </w:r>
      <w:r w:rsidR="00315F95">
        <w:t>te</w:t>
      </w:r>
      <w:r>
        <w:t xml:space="preserve"> respondentene særlig problemstillinger og kompetansebehov knyttet til psykisk helse og soning. </w:t>
      </w:r>
    </w:p>
    <w:p w14:paraId="68ECFC7A" w14:textId="77777777" w:rsidR="00630135" w:rsidRDefault="00630135" w:rsidP="00630135">
      <w:pPr>
        <w:pStyle w:val="Overskrift2"/>
      </w:pPr>
    </w:p>
    <w:p w14:paraId="669ECE9A" w14:textId="3E39E75E" w:rsidR="00630135" w:rsidRDefault="00630135" w:rsidP="00630135">
      <w:pPr>
        <w:pStyle w:val="Overskrift2"/>
      </w:pPr>
      <w:bookmarkStart w:id="98" w:name="_Toc88045775"/>
      <w:r>
        <w:t xml:space="preserve">Kapasitet hos </w:t>
      </w:r>
      <w:r w:rsidR="00534844">
        <w:t>f</w:t>
      </w:r>
      <w:r>
        <w:t>engselshelsetjenesten</w:t>
      </w:r>
      <w:bookmarkEnd w:id="98"/>
    </w:p>
    <w:p w14:paraId="51AFAAB9" w14:textId="713C2562" w:rsidR="00630135" w:rsidRDefault="00630135" w:rsidP="00630135">
      <w:r>
        <w:t xml:space="preserve">Respondentene ble bedt om å svare på i hvilken grad de har kapasitet til å sørge for at behovet for helse- og omsorgstjenester blir ivaretatt på forskjellige tider på døgnet. Som vi ser av diagrammet under, utpeker helgene seg som en særlig utfordring sammen med tilbud på kveldstid i ukedagene. </w:t>
      </w:r>
      <w:r w:rsidR="00F64C07">
        <w:t xml:space="preserve">Hele </w:t>
      </w:r>
      <w:r>
        <w:t>97</w:t>
      </w:r>
      <w:r w:rsidR="00F64C07">
        <w:t xml:space="preserve"> </w:t>
      </w:r>
      <w:r>
        <w:t>% av respondentene svar</w:t>
      </w:r>
      <w:r w:rsidR="00F64C07">
        <w:t>te</w:t>
      </w:r>
      <w:r>
        <w:t xml:space="preserve"> at de </w:t>
      </w:r>
      <w:r w:rsidR="002E1446">
        <w:t>«</w:t>
      </w:r>
      <w:r>
        <w:t>i stor grad</w:t>
      </w:r>
      <w:r w:rsidR="00F64C07">
        <w:t xml:space="preserve">» </w:t>
      </w:r>
      <w:r>
        <w:t>/</w:t>
      </w:r>
      <w:r w:rsidR="00F64C07">
        <w:t xml:space="preserve"> «i </w:t>
      </w:r>
      <w:r>
        <w:t>noen grad</w:t>
      </w:r>
      <w:r w:rsidR="002E1446">
        <w:t>»</w:t>
      </w:r>
      <w:r>
        <w:t xml:space="preserve"> ha</w:t>
      </w:r>
      <w:r w:rsidR="00F64C07">
        <w:t>dde</w:t>
      </w:r>
      <w:r>
        <w:t xml:space="preserve"> kapasitet på dagtid i ukedagene, mens kapasiteten i helger, ettermiddager og på kveldstid </w:t>
      </w:r>
      <w:r w:rsidR="00F64C07">
        <w:t>var</w:t>
      </w:r>
      <w:r>
        <w:t xml:space="preserve"> mindre.  </w:t>
      </w:r>
    </w:p>
    <w:p w14:paraId="27A503B0" w14:textId="364348BE" w:rsidR="00630135" w:rsidRDefault="000B1BD5" w:rsidP="00630135">
      <w:pPr>
        <w:rPr>
          <w:i/>
          <w:iCs/>
        </w:rPr>
      </w:pPr>
      <w:r>
        <w:rPr>
          <w:i/>
          <w:iCs/>
        </w:rPr>
        <w:br/>
      </w:r>
      <w:r>
        <w:rPr>
          <w:i/>
          <w:iCs/>
        </w:rPr>
        <w:br/>
      </w:r>
      <w:r>
        <w:rPr>
          <w:i/>
          <w:iCs/>
        </w:rPr>
        <w:br/>
      </w:r>
      <w:r w:rsidR="00630135" w:rsidRPr="00583363">
        <w:rPr>
          <w:i/>
          <w:iCs/>
        </w:rPr>
        <w:lastRenderedPageBreak/>
        <w:t xml:space="preserve">Diagram </w:t>
      </w:r>
      <w:r w:rsidR="003E137F">
        <w:rPr>
          <w:i/>
          <w:iCs/>
        </w:rPr>
        <w:t>15</w:t>
      </w:r>
      <w:r w:rsidR="00630135" w:rsidRPr="00583363">
        <w:rPr>
          <w:i/>
          <w:iCs/>
        </w:rPr>
        <w:t xml:space="preserve">: I hvilken grad har </w:t>
      </w:r>
      <w:r w:rsidR="003E137F">
        <w:rPr>
          <w:i/>
          <w:iCs/>
        </w:rPr>
        <w:t>f</w:t>
      </w:r>
      <w:r w:rsidR="00630135" w:rsidRPr="00583363">
        <w:rPr>
          <w:i/>
          <w:iCs/>
        </w:rPr>
        <w:t>engselshelsetjenesten kapasitet til å sørge for at behovet for helse</w:t>
      </w:r>
      <w:r w:rsidR="00F31876">
        <w:rPr>
          <w:i/>
          <w:iCs/>
        </w:rPr>
        <w:t>-</w:t>
      </w:r>
      <w:r w:rsidR="00630135" w:rsidRPr="00583363">
        <w:rPr>
          <w:i/>
          <w:iCs/>
        </w:rPr>
        <w:t xml:space="preserve"> og omsorgstjenester blir ivaretatt på ulike tidspunkter?</w:t>
      </w:r>
    </w:p>
    <w:p w14:paraId="7AD1FD88" w14:textId="4E4A7ED5" w:rsidR="00630135" w:rsidRDefault="00EC22E6" w:rsidP="00630135">
      <w:r>
        <w:rPr>
          <w:noProof/>
          <w:lang w:eastAsia="nb-NO"/>
        </w:rPr>
        <w:drawing>
          <wp:inline distT="0" distB="0" distL="0" distR="0" wp14:anchorId="25F70BB8" wp14:editId="184DEA13">
            <wp:extent cx="4584700" cy="2755900"/>
            <wp:effectExtent l="0" t="0" r="635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4F84836" w14:textId="7A934986" w:rsidR="00630135" w:rsidRDefault="0003134B" w:rsidP="00630135">
      <w:r>
        <w:t xml:space="preserve">Respondentene </w:t>
      </w:r>
      <w:r w:rsidR="00630135">
        <w:t xml:space="preserve">i </w:t>
      </w:r>
      <w:r w:rsidR="008075A9">
        <w:t>fengselshelsetjenesten</w:t>
      </w:r>
      <w:r w:rsidR="00630135">
        <w:t xml:space="preserve"> bekreftet at kommunikasjonen med innsatte foregikk via </w:t>
      </w:r>
      <w:r w:rsidR="00A56C6F">
        <w:t xml:space="preserve">et </w:t>
      </w:r>
      <w:r w:rsidR="004604FC">
        <w:t>«</w:t>
      </w:r>
      <w:r w:rsidR="00630135">
        <w:t>lappesystem</w:t>
      </w:r>
      <w:r w:rsidR="004604FC">
        <w:t>»</w:t>
      </w:r>
      <w:r w:rsidR="00630135">
        <w:t>. På spørsmål om i hvilken grad</w:t>
      </w:r>
      <w:r w:rsidR="008075A9">
        <w:t xml:space="preserve"> fengselshelsetjenesten </w:t>
      </w:r>
      <w:r w:rsidR="00630135">
        <w:t>var fornøyd med dette systemet</w:t>
      </w:r>
      <w:r w:rsidR="00A56C6F">
        <w:t>,</w:t>
      </w:r>
      <w:r w:rsidR="00630135">
        <w:t xml:space="preserve"> svarte 44</w:t>
      </w:r>
      <w:r w:rsidR="00A56C6F">
        <w:t xml:space="preserve"> </w:t>
      </w:r>
      <w:r w:rsidR="00630135">
        <w:t xml:space="preserve">% at de </w:t>
      </w:r>
      <w:r w:rsidR="00A56C6F">
        <w:t>«</w:t>
      </w:r>
      <w:r w:rsidR="00630135">
        <w:t>i stor grad</w:t>
      </w:r>
      <w:r w:rsidR="00A56C6F">
        <w:t>»</w:t>
      </w:r>
      <w:r w:rsidR="00630135">
        <w:t xml:space="preserve"> var fornøyd, 47</w:t>
      </w:r>
      <w:r w:rsidR="00A56C6F">
        <w:t xml:space="preserve"> </w:t>
      </w:r>
      <w:r w:rsidR="00630135">
        <w:t xml:space="preserve">% at de </w:t>
      </w:r>
      <w:r w:rsidR="00A56C6F">
        <w:t>«</w:t>
      </w:r>
      <w:r w:rsidR="00630135">
        <w:t>i noen gra</w:t>
      </w:r>
      <w:r w:rsidR="004604FC">
        <w:t>d</w:t>
      </w:r>
      <w:r w:rsidR="00A56C6F">
        <w:t>»</w:t>
      </w:r>
      <w:r w:rsidR="00630135">
        <w:t xml:space="preserve"> var fornøyd</w:t>
      </w:r>
      <w:r w:rsidR="002E1446">
        <w:t>,</w:t>
      </w:r>
      <w:r w:rsidR="00630135">
        <w:t xml:space="preserve"> mens 6</w:t>
      </w:r>
      <w:r w:rsidR="00A56C6F">
        <w:t xml:space="preserve"> </w:t>
      </w:r>
      <w:r w:rsidR="00630135">
        <w:t xml:space="preserve">% svarte </w:t>
      </w:r>
      <w:r w:rsidR="00A56C6F">
        <w:t>«</w:t>
      </w:r>
      <w:r w:rsidR="00630135">
        <w:t>i liten grad</w:t>
      </w:r>
      <w:r w:rsidR="00A56C6F">
        <w:t>»</w:t>
      </w:r>
      <w:r w:rsidR="00630135">
        <w:t xml:space="preserve">. En respondent svarte </w:t>
      </w:r>
      <w:r w:rsidR="004604FC">
        <w:t>«</w:t>
      </w:r>
      <w:r w:rsidR="00630135">
        <w:t>vet ikke</w:t>
      </w:r>
      <w:r w:rsidR="004604FC">
        <w:t>»</w:t>
      </w:r>
      <w:r w:rsidR="00630135">
        <w:t xml:space="preserve">. På åpent spørsmål om begrunnelse for svaret som respondentene gav, kom det frem noen synspunkter som er sammenfallende med synspunkter vi har fått hos ansatte i </w:t>
      </w:r>
      <w:r w:rsidR="004604FC">
        <w:t>k</w:t>
      </w:r>
      <w:r w:rsidR="00630135">
        <w:t>riminalomsorgen og gjennom personlige intervjuer med innsatte</w:t>
      </w:r>
      <w:r w:rsidR="004604FC">
        <w:t>, ansatte og leder</w:t>
      </w:r>
      <w:r w:rsidR="00A56C6F">
        <w:t>e</w:t>
      </w:r>
      <w:r w:rsidR="004604FC">
        <w:t xml:space="preserve"> i de to casefengslene</w:t>
      </w:r>
      <w:r w:rsidR="00630135">
        <w:t>. Dette gjaldt for eksempel at lapper k</w:t>
      </w:r>
      <w:r w:rsidR="002E1446">
        <w:t>unne</w:t>
      </w:r>
      <w:r w:rsidR="00630135">
        <w:t xml:space="preserve"> komme på avveie, at det </w:t>
      </w:r>
      <w:r w:rsidR="002E1446">
        <w:t>va</w:t>
      </w:r>
      <w:r w:rsidR="00630135">
        <w:t>r mangel på konvolutter hos innsatte som gj</w:t>
      </w:r>
      <w:r w:rsidR="002E1446">
        <w:t>orde</w:t>
      </w:r>
      <w:r w:rsidR="00630135">
        <w:t xml:space="preserve"> at</w:t>
      </w:r>
      <w:r w:rsidR="004604FC">
        <w:t xml:space="preserve"> </w:t>
      </w:r>
      <w:r w:rsidR="00630135">
        <w:t xml:space="preserve">de sender lapper </w:t>
      </w:r>
      <w:r w:rsidR="004604FC">
        <w:t>«</w:t>
      </w:r>
      <w:r w:rsidR="00630135">
        <w:t>åpent</w:t>
      </w:r>
      <w:r w:rsidR="004604FC">
        <w:t>»</w:t>
      </w:r>
      <w:r w:rsidR="00630135">
        <w:t>, samt at noen innsatte ha</w:t>
      </w:r>
      <w:r w:rsidR="002E1446">
        <w:t>dde</w:t>
      </w:r>
      <w:r w:rsidR="00630135">
        <w:t xml:space="preserve"> utfordringer med å kommunisere skriftlig. En ansatt i </w:t>
      </w:r>
      <w:r w:rsidR="004604FC">
        <w:t>f</w:t>
      </w:r>
      <w:r w:rsidR="00630135">
        <w:t>engselshelsetjenesten utdypet svaret sitt i det åpne spørsmålet og beskrev ulike dilemma som kunne oppstå når det gj</w:t>
      </w:r>
      <w:r w:rsidR="002E1446">
        <w:t>aldt</w:t>
      </w:r>
      <w:r w:rsidR="00630135">
        <w:t xml:space="preserve"> kommunikasjon:  </w:t>
      </w:r>
    </w:p>
    <w:p w14:paraId="23F72419" w14:textId="169CF695" w:rsidR="00630135" w:rsidRDefault="004604FC" w:rsidP="009D6019">
      <w:pPr>
        <w:pStyle w:val="Quote1"/>
      </w:pPr>
      <w:r>
        <w:t>«</w:t>
      </w:r>
      <w:r w:rsidR="00630135" w:rsidRPr="00174DA7">
        <w:t>Muntlig kommunikasjon kan være problematisk. Vi opplever å bli stoppet av både innsatte og ansatte når vi er på runde</w:t>
      </w:r>
      <w:r>
        <w:t xml:space="preserve"> </w:t>
      </w:r>
      <w:r w:rsidR="00630135" w:rsidRPr="00174DA7">
        <w:t>rundt i fengslet. I slike situasjoner har vi ikke tilgang til journalsystem og kan ikke lese oss opp</w:t>
      </w:r>
      <w:r w:rsidR="00A56C6F">
        <w:t xml:space="preserve"> </w:t>
      </w:r>
      <w:r w:rsidR="00630135" w:rsidRPr="00174DA7">
        <w:t>/</w:t>
      </w:r>
      <w:r w:rsidR="00A56C6F">
        <w:t xml:space="preserve"> </w:t>
      </w:r>
      <w:r w:rsidR="00630135" w:rsidRPr="00174DA7">
        <w:t xml:space="preserve">sjekke hva som er gjort i samme sak fra tidligere </w:t>
      </w:r>
      <w:r w:rsidR="00A56C6F">
        <w:t>–</w:t>
      </w:r>
      <w:r w:rsidR="00630135" w:rsidRPr="00174DA7">
        <w:t xml:space="preserve"> er vedkommende satt opp til legetime, har vi sjekket problemstillingen/helseplagen før, er han henvist osv. Vi kommer også i dilemma mht</w:t>
      </w:r>
      <w:r>
        <w:t>.</w:t>
      </w:r>
      <w:r w:rsidR="00630135" w:rsidRPr="00174DA7">
        <w:t xml:space="preserve"> ivaretakelse av taushetsplikt dersom vi svarer innsatte når det er andre innsatte/ansatte i nærheten, og dersom vi svarer ansatte som ringer på vegne av innsatte dersom det ikke foreligger opphevelse av taushetsplikt </w:t>
      </w:r>
      <w:r w:rsidR="00A56C6F">
        <w:t>–</w:t>
      </w:r>
      <w:r w:rsidR="00630135" w:rsidRPr="00174DA7">
        <w:t xml:space="preserve"> vi kan ikke som helsepersonell diskutere den enkeltes innsattes helseplager med betjenter, uten at taushetsplikten i den aktuelle saken er opphevet. Sist, men ikke minst, får vi problemer med å ivareta dokumentasjonsplikten </w:t>
      </w:r>
      <w:r w:rsidR="00A56C6F">
        <w:t>–</w:t>
      </w:r>
      <w:r w:rsidR="00630135" w:rsidRPr="00174DA7">
        <w:t xml:space="preserve"> vi må dokumentere alle </w:t>
      </w:r>
      <w:r w:rsidR="00630135" w:rsidRPr="00174DA7">
        <w:lastRenderedPageBreak/>
        <w:t>henvendelser, men dette kan by på utfordringer når vi blir stoppet 8</w:t>
      </w:r>
      <w:r w:rsidR="00A56C6F">
        <w:t>–</w:t>
      </w:r>
      <w:r w:rsidR="00630135" w:rsidRPr="00174DA7">
        <w:t xml:space="preserve">10 ganger </w:t>
      </w:r>
      <w:proofErr w:type="gramStart"/>
      <w:r w:rsidR="00630135" w:rsidRPr="00174DA7">
        <w:t>vedrørende</w:t>
      </w:r>
      <w:proofErr w:type="gramEnd"/>
      <w:r w:rsidR="00630135" w:rsidRPr="00174DA7">
        <w:t xml:space="preserve"> ulike problemstillinger i løpet av en liten runde rundt på avdelingene. Det blir vanskelig å huske alt, og det skjer at vi glemmer å dokumentere både hva henvendelsen gjaldt</w:t>
      </w:r>
      <w:r w:rsidR="00A56C6F">
        <w:t>,</w:t>
      </w:r>
      <w:r w:rsidR="00630135" w:rsidRPr="00174DA7">
        <w:t xml:space="preserve"> og hva vi har svart. Det beste er skriftlig kommunikasjon direkte mellom innsatte selv og helseavdelingen</w:t>
      </w:r>
      <w:r w:rsidR="00A56C6F">
        <w:t>.</w:t>
      </w:r>
      <w:r w:rsidR="008241B6">
        <w:t>»</w:t>
      </w:r>
    </w:p>
    <w:p w14:paraId="73AEAA1B" w14:textId="77777777" w:rsidR="004604FC" w:rsidRPr="004604FC" w:rsidRDefault="004604FC" w:rsidP="004604FC">
      <w:pPr>
        <w:pStyle w:val="Ingenmellomrom"/>
        <w:rPr>
          <w:lang w:eastAsia="nb-NO"/>
        </w:rPr>
      </w:pPr>
    </w:p>
    <w:p w14:paraId="5B309CCF" w14:textId="1EAC6AC7" w:rsidR="00630135" w:rsidRDefault="00630135" w:rsidP="00630135">
      <w:r>
        <w:t xml:space="preserve">På spørsmål om respondentene </w:t>
      </w:r>
      <w:r w:rsidR="002E1446">
        <w:t>va</w:t>
      </w:r>
      <w:r>
        <w:t xml:space="preserve">r fornøyd med </w:t>
      </w:r>
      <w:r w:rsidR="00A56C6F">
        <w:t xml:space="preserve">det gjeldende </w:t>
      </w:r>
      <w:r>
        <w:t>kommunikasjonssystem</w:t>
      </w:r>
      <w:r w:rsidR="00A56C6F">
        <w:t>et</w:t>
      </w:r>
      <w:r>
        <w:t xml:space="preserve"> mellom innsatte og </w:t>
      </w:r>
      <w:r w:rsidR="004604FC">
        <w:t>f</w:t>
      </w:r>
      <w:r>
        <w:t>engselshelsetjenesten, svarte allikevel 44</w:t>
      </w:r>
      <w:r w:rsidR="00A56C6F">
        <w:t xml:space="preserve"> </w:t>
      </w:r>
      <w:r>
        <w:t xml:space="preserve">% at de var </w:t>
      </w:r>
      <w:proofErr w:type="gramStart"/>
      <w:r>
        <w:t>fornøyd</w:t>
      </w:r>
      <w:proofErr w:type="gramEnd"/>
      <w:r>
        <w:t xml:space="preserve"> </w:t>
      </w:r>
      <w:r w:rsidR="00A56C6F">
        <w:t>«</w:t>
      </w:r>
      <w:r>
        <w:t>i stor grad</w:t>
      </w:r>
      <w:r w:rsidR="00A56C6F">
        <w:t>»</w:t>
      </w:r>
      <w:r>
        <w:t>, 47</w:t>
      </w:r>
      <w:r w:rsidR="00A56C6F">
        <w:t xml:space="preserve"> </w:t>
      </w:r>
      <w:r>
        <w:t xml:space="preserve">% </w:t>
      </w:r>
      <w:r w:rsidR="00A56C6F">
        <w:t>«</w:t>
      </w:r>
      <w:r>
        <w:t>i noen grad</w:t>
      </w:r>
      <w:r w:rsidR="00A56C6F">
        <w:t>»,</w:t>
      </w:r>
      <w:r>
        <w:t xml:space="preserve"> mens 9</w:t>
      </w:r>
      <w:r w:rsidR="00A56C6F">
        <w:t xml:space="preserve"> </w:t>
      </w:r>
      <w:r>
        <w:t xml:space="preserve">% svarte </w:t>
      </w:r>
      <w:r w:rsidR="00A56C6F">
        <w:t>«</w:t>
      </w:r>
      <w:r>
        <w:t>i liten grad</w:t>
      </w:r>
      <w:r w:rsidR="00A56C6F">
        <w:t>»</w:t>
      </w:r>
      <w:r>
        <w:t xml:space="preserve"> eller </w:t>
      </w:r>
      <w:r w:rsidR="00A56C6F">
        <w:t>«</w:t>
      </w:r>
      <w:r>
        <w:t>vet ikke</w:t>
      </w:r>
      <w:r w:rsidR="00A56C6F">
        <w:t>»</w:t>
      </w:r>
      <w:r>
        <w:t xml:space="preserve">. </w:t>
      </w:r>
    </w:p>
    <w:p w14:paraId="72FCA735" w14:textId="5A2EABB3" w:rsidR="00630135" w:rsidRDefault="00630135" w:rsidP="00630135">
      <w:r>
        <w:t>I spørreskjemaet spurte vi videre om noen helse- og omsorgstjenester k</w:t>
      </w:r>
      <w:r w:rsidR="002E1446">
        <w:t>unne</w:t>
      </w:r>
      <w:r>
        <w:t xml:space="preserve"> bli ivaretatt ved å benytte videokonsultasjon. Her svarte 54</w:t>
      </w:r>
      <w:r w:rsidR="00A56C6F">
        <w:t xml:space="preserve"> </w:t>
      </w:r>
      <w:r>
        <w:t>% ja, 27</w:t>
      </w:r>
      <w:r w:rsidR="00A56C6F">
        <w:t xml:space="preserve"> </w:t>
      </w:r>
      <w:r>
        <w:t>% svarte nei, mens 19</w:t>
      </w:r>
      <w:r w:rsidR="00A56C6F">
        <w:t xml:space="preserve"> </w:t>
      </w:r>
      <w:r>
        <w:t xml:space="preserve">% ikke visste. Vi spurte også om fengselsavdelingen </w:t>
      </w:r>
      <w:r w:rsidR="002E1446">
        <w:t>va</w:t>
      </w:r>
      <w:r>
        <w:t>r tilrettelagt for å benytte videokonsultasjon, og 41</w:t>
      </w:r>
      <w:r w:rsidR="00FB6202">
        <w:t xml:space="preserve"> </w:t>
      </w:r>
      <w:r>
        <w:t>% svarte ja til dette, mens så mange som 49</w:t>
      </w:r>
      <w:r w:rsidR="00FB6202">
        <w:t xml:space="preserve"> </w:t>
      </w:r>
      <w:r>
        <w:t>% svarte nei</w:t>
      </w:r>
      <w:r w:rsidR="00FB6202">
        <w:t xml:space="preserve">, og </w:t>
      </w:r>
      <w:r>
        <w:t>11</w:t>
      </w:r>
      <w:r w:rsidR="00FB6202">
        <w:t xml:space="preserve"> </w:t>
      </w:r>
      <w:r>
        <w:t xml:space="preserve">% svarte </w:t>
      </w:r>
      <w:r w:rsidR="00FB6202">
        <w:t>«</w:t>
      </w:r>
      <w:r>
        <w:t>vet ikke</w:t>
      </w:r>
      <w:r w:rsidR="00FB6202">
        <w:t>»</w:t>
      </w:r>
      <w:r>
        <w:t>.</w:t>
      </w:r>
    </w:p>
    <w:p w14:paraId="61A79FAD" w14:textId="77777777" w:rsidR="00630135" w:rsidRDefault="00630135" w:rsidP="00630135">
      <w:pPr>
        <w:pStyle w:val="Overskrift2"/>
      </w:pPr>
    </w:p>
    <w:p w14:paraId="76A5A0C3" w14:textId="71D05A8E" w:rsidR="00630135" w:rsidRDefault="00630135" w:rsidP="00630135">
      <w:pPr>
        <w:pStyle w:val="Overskrift2"/>
      </w:pPr>
      <w:bookmarkStart w:id="99" w:name="_Toc88045776"/>
      <w:r>
        <w:t xml:space="preserve">Ansvarsfordelingen mellom </w:t>
      </w:r>
      <w:r w:rsidR="00C53FEF">
        <w:t>f</w:t>
      </w:r>
      <w:r>
        <w:t xml:space="preserve">engselshelsetjenesten og </w:t>
      </w:r>
      <w:r w:rsidR="00C53FEF">
        <w:t>k</w:t>
      </w:r>
      <w:r>
        <w:t>riminalomsorgen</w:t>
      </w:r>
      <w:bookmarkEnd w:id="99"/>
    </w:p>
    <w:p w14:paraId="4B154EC7" w14:textId="3755AF0A" w:rsidR="00630135" w:rsidRPr="00825887" w:rsidRDefault="00630135" w:rsidP="00630135">
      <w:r>
        <w:t xml:space="preserve">Vi spurte om hvilke oppgaver som respondenten mente tilhørte </w:t>
      </w:r>
      <w:r w:rsidR="00155902">
        <w:t>fengselshelsetjenesten, kriminalomsorgen</w:t>
      </w:r>
      <w:r>
        <w:t xml:space="preserve"> samt hvilke oppgaver de </w:t>
      </w:r>
      <w:r w:rsidR="00F91A74">
        <w:t xml:space="preserve">eventuelt </w:t>
      </w:r>
      <w:r>
        <w:t xml:space="preserve">delte ansvar for. </w:t>
      </w:r>
      <w:r w:rsidRPr="00825887">
        <w:t xml:space="preserve">Av svarene i denne tabellen merker vi oss diskrepans i noen oppgaver mellom de to instansene. </w:t>
      </w:r>
      <w:r>
        <w:t xml:space="preserve">Flere </w:t>
      </w:r>
      <w:r w:rsidR="00155902">
        <w:t xml:space="preserve">av </w:t>
      </w:r>
      <w:r>
        <w:t>r</w:t>
      </w:r>
      <w:r w:rsidRPr="00825887">
        <w:t xml:space="preserve">espondentene fra </w:t>
      </w:r>
      <w:r w:rsidR="008075A9">
        <w:t xml:space="preserve">fengselshelsetjenesten </w:t>
      </w:r>
      <w:r>
        <w:t xml:space="preserve">krysser av for at ansatte </w:t>
      </w:r>
      <w:r w:rsidR="00155902">
        <w:t>i k</w:t>
      </w:r>
      <w:r>
        <w:t xml:space="preserve">riminalomsorgen kan ha et delt ansvar for skifte av urinpose, stomipose og bleie. </w:t>
      </w:r>
      <w:r w:rsidR="0003134B">
        <w:t>Respondentene</w:t>
      </w:r>
      <w:r>
        <w:t xml:space="preserve"> i </w:t>
      </w:r>
      <w:r w:rsidR="001774ED">
        <w:t>fengselshels</w:t>
      </w:r>
      <w:r w:rsidR="00F91A74">
        <w:t>e</w:t>
      </w:r>
      <w:r w:rsidR="001774ED">
        <w:t>tjenesten</w:t>
      </w:r>
      <w:r>
        <w:t xml:space="preserve"> svar</w:t>
      </w:r>
      <w:r w:rsidR="00F91A74">
        <w:t>te</w:t>
      </w:r>
      <w:r>
        <w:t xml:space="preserve"> også at </w:t>
      </w:r>
      <w:r w:rsidR="00155902">
        <w:t>k</w:t>
      </w:r>
      <w:r>
        <w:t>riminalomsorgen kan dele mer på oppgaver som medisinutdeling, dusj og stell, av</w:t>
      </w:r>
      <w:r w:rsidR="00F91A74">
        <w:t>-</w:t>
      </w:r>
      <w:r>
        <w:t xml:space="preserve"> og påkledning og sengeskift. </w:t>
      </w:r>
    </w:p>
    <w:p w14:paraId="0B7BFE8A" w14:textId="77777777" w:rsidR="00630135" w:rsidRDefault="00630135" w:rsidP="00630135"/>
    <w:p w14:paraId="2EE0AA3B" w14:textId="1A5C6268" w:rsidR="00630135" w:rsidRDefault="00630135" w:rsidP="00630135">
      <w:pPr>
        <w:rPr>
          <w:i/>
          <w:iCs/>
        </w:rPr>
      </w:pPr>
      <w:r w:rsidRPr="00825887">
        <w:rPr>
          <w:i/>
          <w:iCs/>
        </w:rPr>
        <w:lastRenderedPageBreak/>
        <w:t xml:space="preserve">Diagram </w:t>
      </w:r>
      <w:r w:rsidR="003E137F">
        <w:rPr>
          <w:i/>
          <w:iCs/>
        </w:rPr>
        <w:t>16</w:t>
      </w:r>
      <w:r w:rsidRPr="00825887">
        <w:rPr>
          <w:i/>
          <w:iCs/>
        </w:rPr>
        <w:t xml:space="preserve">: </w:t>
      </w:r>
      <w:r>
        <w:rPr>
          <w:i/>
          <w:iCs/>
        </w:rPr>
        <w:t>Hvem mener du har ansvar for følgende oppgaver?</w:t>
      </w:r>
      <w:r w:rsidR="000B1BD5" w:rsidRPr="000B1BD5">
        <w:rPr>
          <w:noProof/>
        </w:rPr>
        <w:t xml:space="preserve"> </w:t>
      </w:r>
      <w:r w:rsidR="000B1BD5">
        <w:rPr>
          <w:noProof/>
          <w:lang w:eastAsia="nb-NO"/>
        </w:rPr>
        <w:drawing>
          <wp:inline distT="0" distB="0" distL="0" distR="0" wp14:anchorId="3F41D11A" wp14:editId="2C77E841">
            <wp:extent cx="4584700" cy="2755900"/>
            <wp:effectExtent l="0" t="0" r="6350" b="6350"/>
            <wp:docPr id="11" name="Bild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Chart, bar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C8558BF" w14:textId="6D28F3D0" w:rsidR="00630135" w:rsidRDefault="00630135" w:rsidP="00630135">
      <w:r>
        <w:t xml:space="preserve">Respondentene ble bedt om å fylle ut eventuelle kommentarer </w:t>
      </w:r>
      <w:r w:rsidR="00F91A74">
        <w:t>til</w:t>
      </w:r>
      <w:r>
        <w:t xml:space="preserve"> ansvarsfordelingen</w:t>
      </w:r>
      <w:r w:rsidR="00F91A74">
        <w:t>,</w:t>
      </w:r>
      <w:r>
        <w:t xml:space="preserve"> og flere beskrev at det kunne være utfordringer knyttet til tidspunkter da </w:t>
      </w:r>
      <w:r w:rsidR="00155902">
        <w:t>f</w:t>
      </w:r>
      <w:r>
        <w:t xml:space="preserve">engselshelsetjenesten ikke var til stede: </w:t>
      </w:r>
    </w:p>
    <w:p w14:paraId="12AA5AFA" w14:textId="43C7162A" w:rsidR="00630135" w:rsidRPr="00821DA4" w:rsidRDefault="00155902" w:rsidP="009D6019">
      <w:pPr>
        <w:pStyle w:val="Quote1"/>
      </w:pPr>
      <w:r>
        <w:t>«</w:t>
      </w:r>
      <w:r w:rsidR="00630135" w:rsidRPr="00821DA4">
        <w:t>Hovedsakelig</w:t>
      </w:r>
      <w:r>
        <w:t xml:space="preserve"> er det</w:t>
      </w:r>
      <w:r w:rsidR="00630135" w:rsidRPr="00821DA4">
        <w:t xml:space="preserve"> den kommunale helse</w:t>
      </w:r>
      <w:r w:rsidR="00F91A74">
        <w:t>-</w:t>
      </w:r>
      <w:r w:rsidR="00630135" w:rsidRPr="00821DA4">
        <w:t xml:space="preserve"> og omsorgstjenesten sitt ansvar med alt som har med intimhygiene, stomi og kateter å gjøre, men vi er ikke bemannet på kveld og natt, og innsatte må få hjelp også når helseavdelingen ikke er til stede </w:t>
      </w:r>
      <w:r w:rsidR="00F91A74">
        <w:t>–</w:t>
      </w:r>
      <w:r w:rsidR="00630135" w:rsidRPr="00821DA4">
        <w:t xml:space="preserve"> derfor må det av og til bistand til fra </w:t>
      </w:r>
      <w:r>
        <w:t>k</w:t>
      </w:r>
      <w:r w:rsidR="00630135" w:rsidRPr="00821DA4">
        <w:t xml:space="preserve">riminalomsorgen. Det burde </w:t>
      </w:r>
      <w:r>
        <w:t>vært</w:t>
      </w:r>
      <w:r w:rsidR="00630135" w:rsidRPr="00821DA4">
        <w:t xml:space="preserve"> betjenter med videreutdanning i pleie og omsorg, som kunne bistå innsatte med slike helseutfordringer når helseavdelingen ikke er til stede</w:t>
      </w:r>
      <w:r w:rsidR="00F91A74">
        <w:t>.</w:t>
      </w:r>
      <w:r>
        <w:t>»</w:t>
      </w:r>
    </w:p>
    <w:p w14:paraId="4792BE35" w14:textId="77777777" w:rsidR="002E1446" w:rsidRDefault="002E1446" w:rsidP="00630135"/>
    <w:p w14:paraId="2C70D627" w14:textId="495480CF" w:rsidR="00630135" w:rsidRPr="00821DA4" w:rsidRDefault="00630135" w:rsidP="00630135">
      <w:r>
        <w:t>En annen bemerk</w:t>
      </w:r>
      <w:r w:rsidR="002E1446">
        <w:t>et</w:t>
      </w:r>
      <w:r>
        <w:t xml:space="preserve"> følgende omkring felles ansvarsoppgaver: </w:t>
      </w:r>
    </w:p>
    <w:p w14:paraId="7FD46BE2" w14:textId="63147EA5" w:rsidR="00630135" w:rsidRDefault="00155902" w:rsidP="009D6019">
      <w:pPr>
        <w:pStyle w:val="Quote1"/>
      </w:pPr>
      <w:r>
        <w:t>«</w:t>
      </w:r>
      <w:r w:rsidR="00630135" w:rsidRPr="00821DA4">
        <w:t xml:space="preserve">Når det gjelder samtale ang. </w:t>
      </w:r>
      <w:r w:rsidR="00746513" w:rsidRPr="00821DA4">
        <w:t>H</w:t>
      </w:r>
      <w:r w:rsidR="00630135" w:rsidRPr="00821DA4">
        <w:t>elsetilstand</w:t>
      </w:r>
      <w:r w:rsidR="00746513">
        <w:t>,</w:t>
      </w:r>
      <w:r w:rsidR="00630135" w:rsidRPr="00821DA4">
        <w:t xml:space="preserve"> er helseavd</w:t>
      </w:r>
      <w:r>
        <w:t>elingen</w:t>
      </w:r>
      <w:r w:rsidR="00630135" w:rsidRPr="00821DA4">
        <w:t xml:space="preserve"> primært ansvarlig, samtidig kartlegger kriminalomsorgen helsetilstand ved inngangssamtale. Når det gjelder medisinering</w:t>
      </w:r>
      <w:r w:rsidR="00746513">
        <w:t>,</w:t>
      </w:r>
      <w:r w:rsidR="00630135" w:rsidRPr="00821DA4">
        <w:t xml:space="preserve"> er helseavdeling ansvarlig for istandgjøring og kontroll av ukesdosetter samt opplæring av ansatte i kriminalomsorgen</w:t>
      </w:r>
      <w:r w:rsidR="00746513">
        <w:t>,</w:t>
      </w:r>
      <w:r w:rsidR="00630135" w:rsidRPr="00821DA4">
        <w:t xml:space="preserve"> som har en medvirkende rolle</w:t>
      </w:r>
      <w:r w:rsidR="00746513">
        <w:t xml:space="preserve"> </w:t>
      </w:r>
      <w:r w:rsidR="00630135" w:rsidRPr="00821DA4">
        <w:t>/</w:t>
      </w:r>
      <w:r w:rsidR="00746513">
        <w:t xml:space="preserve"> </w:t>
      </w:r>
      <w:r w:rsidR="00630135" w:rsidRPr="00821DA4">
        <w:t>praktisk bistand ved overlevering av ferdig istandgjort og kontrollert medisin. Kriminalomsorgen er pålagt å gjennomføre opplæring ift. utdeling av medisin</w:t>
      </w:r>
      <w:r w:rsidR="00746513">
        <w:t>.</w:t>
      </w:r>
      <w:r>
        <w:t>»</w:t>
      </w:r>
    </w:p>
    <w:p w14:paraId="30CCF7A4" w14:textId="77777777" w:rsidR="00155902" w:rsidRPr="00155902" w:rsidRDefault="00155902" w:rsidP="00155902">
      <w:pPr>
        <w:pStyle w:val="Ingenmellomrom"/>
        <w:rPr>
          <w:lang w:eastAsia="nb-NO"/>
        </w:rPr>
      </w:pPr>
    </w:p>
    <w:p w14:paraId="133BB584" w14:textId="769EAA16" w:rsidR="00630135" w:rsidRDefault="00630135" w:rsidP="00630135">
      <w:r>
        <w:t xml:space="preserve">Vi spurte videre respondentene om hvordan de anså ansatte i </w:t>
      </w:r>
      <w:r w:rsidR="00155902">
        <w:t>k</w:t>
      </w:r>
      <w:r>
        <w:t>riminalomsorgen</w:t>
      </w:r>
      <w:r w:rsidR="00746513">
        <w:t>s</w:t>
      </w:r>
      <w:r>
        <w:t xml:space="preserve"> kompetanse og kapasitet til å svare på innsattes helse- og omsorgsbehov. Som vi ser av diagrammet under</w:t>
      </w:r>
      <w:r w:rsidR="005156FB">
        <w:t>,</w:t>
      </w:r>
      <w:r>
        <w:t xml:space="preserve"> svar</w:t>
      </w:r>
      <w:r w:rsidR="002E1446">
        <w:t>te</w:t>
      </w:r>
      <w:r>
        <w:t xml:space="preserve"> de fleste respondentene at kompetanse</w:t>
      </w:r>
      <w:r w:rsidR="00344546">
        <w:t>n</w:t>
      </w:r>
      <w:r>
        <w:t xml:space="preserve"> og kapasitet</w:t>
      </w:r>
      <w:r w:rsidR="00344546">
        <w:t>en til</w:t>
      </w:r>
      <w:r>
        <w:t xml:space="preserve"> </w:t>
      </w:r>
      <w:r w:rsidR="00155902">
        <w:t>k</w:t>
      </w:r>
      <w:r>
        <w:t xml:space="preserve">riminalomsorgen </w:t>
      </w:r>
      <w:r w:rsidR="002E1446">
        <w:t>va</w:t>
      </w:r>
      <w:r>
        <w:t xml:space="preserve">r </w:t>
      </w:r>
      <w:r w:rsidR="00344546">
        <w:t>«</w:t>
      </w:r>
      <w:r>
        <w:t>god</w:t>
      </w:r>
      <w:r w:rsidR="00344546">
        <w:t>»</w:t>
      </w:r>
      <w:r>
        <w:t xml:space="preserve">, men det </w:t>
      </w:r>
      <w:r w:rsidR="002E1446">
        <w:t>va</w:t>
      </w:r>
      <w:r>
        <w:t>r også mange som svart</w:t>
      </w:r>
      <w:r w:rsidR="005156FB">
        <w:t>e</w:t>
      </w:r>
      <w:r>
        <w:t xml:space="preserve"> </w:t>
      </w:r>
      <w:r w:rsidR="002E1446">
        <w:t>«</w:t>
      </w:r>
      <w:r>
        <w:t>mindre god</w:t>
      </w:r>
      <w:r w:rsidR="002E1446">
        <w:t>»</w:t>
      </w:r>
      <w:r>
        <w:t>. Det gj</w:t>
      </w:r>
      <w:r w:rsidR="002E1446">
        <w:t>aldt</w:t>
      </w:r>
      <w:r>
        <w:t xml:space="preserve"> særlig kapasitet</w:t>
      </w:r>
      <w:r w:rsidR="00344546">
        <w:t>en</w:t>
      </w:r>
      <w:r>
        <w:t xml:space="preserve"> til å dekke omsorgsbehov. </w:t>
      </w:r>
    </w:p>
    <w:p w14:paraId="74AF3888" w14:textId="66B299CF" w:rsidR="00630135" w:rsidRDefault="00630135" w:rsidP="00630135">
      <w:pPr>
        <w:rPr>
          <w:i/>
          <w:iCs/>
        </w:rPr>
      </w:pPr>
      <w:r w:rsidRPr="00FB2AFD">
        <w:rPr>
          <w:i/>
          <w:iCs/>
        </w:rPr>
        <w:lastRenderedPageBreak/>
        <w:t xml:space="preserve">Diagram </w:t>
      </w:r>
      <w:r w:rsidR="003E137F">
        <w:rPr>
          <w:i/>
          <w:iCs/>
        </w:rPr>
        <w:t>17</w:t>
      </w:r>
      <w:r w:rsidRPr="00FB2AFD">
        <w:rPr>
          <w:i/>
          <w:iCs/>
        </w:rPr>
        <w:t>:</w:t>
      </w:r>
      <w:r>
        <w:rPr>
          <w:i/>
          <w:iCs/>
        </w:rPr>
        <w:t xml:space="preserve"> Hvordan vil du beskrive </w:t>
      </w:r>
      <w:r w:rsidR="0087163C">
        <w:rPr>
          <w:i/>
          <w:iCs/>
        </w:rPr>
        <w:t>k</w:t>
      </w:r>
      <w:r>
        <w:rPr>
          <w:i/>
          <w:iCs/>
        </w:rPr>
        <w:t>riminalomsorgen</w:t>
      </w:r>
      <w:r w:rsidR="005156FB">
        <w:rPr>
          <w:i/>
          <w:iCs/>
        </w:rPr>
        <w:t>s</w:t>
      </w:r>
      <w:r>
        <w:rPr>
          <w:i/>
          <w:iCs/>
        </w:rPr>
        <w:t xml:space="preserve"> kapasitet og kompetanse </w:t>
      </w:r>
      <w:r w:rsidR="005156FB">
        <w:rPr>
          <w:i/>
          <w:iCs/>
        </w:rPr>
        <w:t>til</w:t>
      </w:r>
      <w:r>
        <w:rPr>
          <w:i/>
          <w:iCs/>
        </w:rPr>
        <w:t xml:space="preserve"> å tilrettelegge for innsatte med helse- og omsorgsutfordringer?</w:t>
      </w:r>
    </w:p>
    <w:p w14:paraId="28CCB314" w14:textId="0F15C5FB" w:rsidR="00630135" w:rsidRDefault="00B23D50" w:rsidP="00630135">
      <w:r>
        <w:rPr>
          <w:noProof/>
          <w:lang w:eastAsia="nb-NO"/>
        </w:rPr>
        <w:drawing>
          <wp:inline distT="0" distB="0" distL="0" distR="0" wp14:anchorId="504DA536" wp14:editId="524A6F23">
            <wp:extent cx="4584700" cy="2755900"/>
            <wp:effectExtent l="0" t="0" r="6350" b="635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FFECEF2" w14:textId="0B85DE92" w:rsidR="00630135" w:rsidRDefault="0003134B" w:rsidP="00630135">
      <w:r>
        <w:t xml:space="preserve">Respondentene </w:t>
      </w:r>
      <w:r w:rsidR="00630135">
        <w:t xml:space="preserve">i </w:t>
      </w:r>
      <w:r w:rsidR="00A70E88">
        <w:t>fengselshelsetjenesten</w:t>
      </w:r>
      <w:r w:rsidR="00630135">
        <w:t xml:space="preserve"> svarte at samarbeidet med </w:t>
      </w:r>
      <w:r w:rsidR="00155902">
        <w:t>k</w:t>
      </w:r>
      <w:r w:rsidR="00630135">
        <w:t>riminalomsorgen for å ivareta behovet for praktisk bistand og helse</w:t>
      </w:r>
      <w:r w:rsidR="005156FB">
        <w:t>-</w:t>
      </w:r>
      <w:r w:rsidR="00630135">
        <w:t xml:space="preserve"> og omsorgstjenester for innsatte i fengsel var </w:t>
      </w:r>
      <w:r w:rsidR="00C5747F">
        <w:t>«</w:t>
      </w:r>
      <w:r w:rsidR="00630135">
        <w:t>meget god</w:t>
      </w:r>
      <w:r w:rsidR="00C5747F">
        <w:t>»</w:t>
      </w:r>
      <w:r w:rsidR="00630135">
        <w:t xml:space="preserve"> (38</w:t>
      </w:r>
      <w:r w:rsidR="005156FB">
        <w:t xml:space="preserve"> </w:t>
      </w:r>
      <w:r w:rsidR="00630135">
        <w:t xml:space="preserve">%), </w:t>
      </w:r>
      <w:r w:rsidR="00C5747F">
        <w:t>«</w:t>
      </w:r>
      <w:r w:rsidR="00630135">
        <w:t>god</w:t>
      </w:r>
      <w:r w:rsidR="00C5747F">
        <w:t>»</w:t>
      </w:r>
      <w:r w:rsidR="00630135">
        <w:t xml:space="preserve"> (54</w:t>
      </w:r>
      <w:r w:rsidR="005156FB">
        <w:t xml:space="preserve"> </w:t>
      </w:r>
      <w:r w:rsidR="00630135">
        <w:t xml:space="preserve">%) </w:t>
      </w:r>
      <w:r w:rsidR="005156FB">
        <w:t xml:space="preserve">og </w:t>
      </w:r>
      <w:r w:rsidR="00C5747F">
        <w:t>«</w:t>
      </w:r>
      <w:r w:rsidR="00630135">
        <w:t>mindre god</w:t>
      </w:r>
      <w:r w:rsidR="00C5747F">
        <w:t>»</w:t>
      </w:r>
      <w:r w:rsidR="00630135">
        <w:t xml:space="preserve"> (5</w:t>
      </w:r>
      <w:r w:rsidR="005156FB">
        <w:t xml:space="preserve"> </w:t>
      </w:r>
      <w:r w:rsidR="00630135">
        <w:t>%).</w:t>
      </w:r>
    </w:p>
    <w:p w14:paraId="6847F44C" w14:textId="7B218851" w:rsidR="00630135" w:rsidRDefault="00630135" w:rsidP="00630135">
      <w:r>
        <w:t xml:space="preserve">Avslutningsvis i spørreskjemaet spurte vi om respondentene ønsket å </w:t>
      </w:r>
      <w:r w:rsidRPr="00216C0A">
        <w:t>komme med en oppfordring til myndighetene om tiltak d</w:t>
      </w:r>
      <w:r>
        <w:t>e</w:t>
      </w:r>
      <w:r w:rsidRPr="00216C0A">
        <w:t xml:space="preserve"> men</w:t>
      </w:r>
      <w:r>
        <w:t>te</w:t>
      </w:r>
      <w:r w:rsidRPr="00216C0A">
        <w:t xml:space="preserve"> ville bidra til en bedre ivareta</w:t>
      </w:r>
      <w:r w:rsidR="009E1492">
        <w:t>k</w:t>
      </w:r>
      <w:r w:rsidRPr="00216C0A">
        <w:t>else av innsattes helse- og omsorgsbehov</w:t>
      </w:r>
      <w:r>
        <w:t>. S</w:t>
      </w:r>
      <w:r w:rsidRPr="00216C0A">
        <w:t>varene</w:t>
      </w:r>
      <w:r>
        <w:t xml:space="preserve"> som kom inn her</w:t>
      </w:r>
      <w:r w:rsidR="00514E69">
        <w:t>,</w:t>
      </w:r>
      <w:r>
        <w:t xml:space="preserve"> </w:t>
      </w:r>
      <w:r w:rsidR="00202F4A">
        <w:t>varierte</w:t>
      </w:r>
      <w:r>
        <w:t xml:space="preserve"> fra økt bemanning</w:t>
      </w:r>
      <w:r w:rsidR="00202F4A">
        <w:t xml:space="preserve"> og</w:t>
      </w:r>
      <w:r>
        <w:t xml:space="preserve"> mer kompetanse til nyere løsninger knyttet til soning:  </w:t>
      </w:r>
    </w:p>
    <w:p w14:paraId="2B73E3D9" w14:textId="50778017" w:rsidR="00630135" w:rsidRPr="00DC66FD" w:rsidRDefault="00DC66FD" w:rsidP="00DC66FD">
      <w:pPr>
        <w:ind w:left="708"/>
      </w:pPr>
      <w:r>
        <w:t>«</w:t>
      </w:r>
      <w:r w:rsidR="00630135" w:rsidRPr="00DC66FD">
        <w:t>På nytt opprette et nasjonalt fengselssykehus med 24/7 med en god blanding av fengselspersonell og helsepersonell, både for somatiske og psykiatriske pasienter. Justissektoren bør i større grad kartlegge og informere helse om spesielle behov før innsettelse for en god ivaretakelse. Ser al</w:t>
      </w:r>
      <w:r>
        <w:t>t</w:t>
      </w:r>
      <w:r w:rsidR="00630135" w:rsidRPr="00DC66FD">
        <w:t xml:space="preserve">for mange innsatte som er i gråsonen for eller har en lettere grad av psykisk utviklingshemming. Mer </w:t>
      </w:r>
      <w:proofErr w:type="gramStart"/>
      <w:r w:rsidR="00630135" w:rsidRPr="00DC66FD">
        <w:t>fokus</w:t>
      </w:r>
      <w:proofErr w:type="gramEnd"/>
      <w:r w:rsidR="00630135" w:rsidRPr="00DC66FD">
        <w:t xml:space="preserve"> på KRUS rundt betydningen av god omsorg og hva god omsorg kan være uten å måtte være helseutdannet</w:t>
      </w:r>
      <w:r w:rsidR="00202F4A">
        <w:t>.</w:t>
      </w:r>
      <w:r>
        <w:t>»</w:t>
      </w:r>
    </w:p>
    <w:p w14:paraId="3DDCB3AB" w14:textId="77777777" w:rsidR="00630135" w:rsidRDefault="00630135" w:rsidP="00630135"/>
    <w:p w14:paraId="42AC8678" w14:textId="410DE58C" w:rsidR="00F126D5" w:rsidRDefault="00F126D5" w:rsidP="00F126D5">
      <w:pPr>
        <w:pStyle w:val="Overskrift1"/>
      </w:pPr>
      <w:bookmarkStart w:id="100" w:name="_Toc88045777"/>
      <w:r>
        <w:lastRenderedPageBreak/>
        <w:t>OPPSUMMERING AV DELSTUDIENE OG AVSLUTTENDE KOMMENTARER</w:t>
      </w:r>
      <w:bookmarkEnd w:id="100"/>
    </w:p>
    <w:p w14:paraId="3B2AB67C" w14:textId="61A9E868" w:rsidR="00376F5E" w:rsidRDefault="0018471B" w:rsidP="0018471B">
      <w:r w:rsidRPr="0018471B">
        <w:t>Som beskrevet innledningsvis står normalitets- og rettighetsprinsippet sterkt når det gjelder straffegjennomføring i norske fengsler. Spissformulert innebærer dette at innsatte har den samme rett</w:t>
      </w:r>
      <w:r w:rsidR="00202F4A">
        <w:t>en</w:t>
      </w:r>
      <w:r w:rsidRPr="0018471B">
        <w:t xml:space="preserve"> til offentlige velferdstjenester</w:t>
      </w:r>
      <w:r w:rsidR="000C26C3">
        <w:t xml:space="preserve"> som andre innbyggere</w:t>
      </w:r>
      <w:r w:rsidRPr="0018471B">
        <w:t>, herunder helse- og omsorgstjenester (rettighetsprinsippet)</w:t>
      </w:r>
      <w:r w:rsidR="00202F4A">
        <w:t>,</w:t>
      </w:r>
      <w:r w:rsidRPr="0018471B">
        <w:t xml:space="preserve"> og at deres tilværelse i straffegjennomføring så langt som mulig skal være lik tilværelsen ellers i samfunnet (normalitetsprinsippet) (Meld. St.</w:t>
      </w:r>
      <w:r w:rsidR="00202F4A">
        <w:t xml:space="preserve"> </w:t>
      </w:r>
      <w:r w:rsidRPr="0018471B">
        <w:t>39 (2020</w:t>
      </w:r>
      <w:r w:rsidR="00202F4A">
        <w:t>–</w:t>
      </w:r>
      <w:r w:rsidRPr="0018471B">
        <w:t>2021</w:t>
      </w:r>
      <w:r w:rsidR="009944D9">
        <w:t>),</w:t>
      </w:r>
      <w:r w:rsidRPr="0018471B">
        <w:t xml:space="preserve"> s. 14</w:t>
      </w:r>
      <w:r w:rsidR="00202F4A">
        <w:t>–</w:t>
      </w:r>
      <w:r w:rsidRPr="0018471B">
        <w:t xml:space="preserve">15).  </w:t>
      </w:r>
    </w:p>
    <w:p w14:paraId="2F0F303E" w14:textId="4E45D584" w:rsidR="000F1770" w:rsidRDefault="0018471B" w:rsidP="0018471B">
      <w:r w:rsidRPr="0018471B">
        <w:t>I denne delen av rapporten vil vi med utgangspunkt</w:t>
      </w:r>
      <w:r w:rsidR="00E666F4">
        <w:t xml:space="preserve"> i </w:t>
      </w:r>
      <w:r w:rsidRPr="0018471B">
        <w:t xml:space="preserve">studiens problemstillinger først oppsummere </w:t>
      </w:r>
      <w:r w:rsidR="000F1770">
        <w:t>sentrale</w:t>
      </w:r>
      <w:r w:rsidRPr="0018471B">
        <w:t xml:space="preserve"> funn</w:t>
      </w:r>
      <w:r w:rsidR="00202F4A">
        <w:t>. D</w:t>
      </w:r>
      <w:r w:rsidRPr="0018471B">
        <w:t xml:space="preserve">eretter </w:t>
      </w:r>
      <w:r w:rsidR="000C26C3">
        <w:t xml:space="preserve">vil vi </w:t>
      </w:r>
      <w:r w:rsidRPr="0018471B">
        <w:t>peke på forhold som utfordrer mulighetene for straffegjennomføring basert på rettighets</w:t>
      </w:r>
      <w:r w:rsidR="000C26C3">
        <w:t>-</w:t>
      </w:r>
      <w:r w:rsidRPr="0018471B">
        <w:t xml:space="preserve"> og normalitetsprinsippet, slik deltakerne i denne studien ser det.</w:t>
      </w:r>
      <w:r w:rsidR="00E666F4">
        <w:t xml:space="preserve"> Til slutt synliggjør</w:t>
      </w:r>
      <w:r w:rsidR="000C26C3">
        <w:t xml:space="preserve"> vi</w:t>
      </w:r>
      <w:r w:rsidR="00E666F4">
        <w:t xml:space="preserve"> tiltak som kan </w:t>
      </w:r>
      <w:r w:rsidR="00E666F4" w:rsidRPr="0018471B">
        <w:t xml:space="preserve">bidra til å løse noen av de utfordringene som </w:t>
      </w:r>
      <w:r w:rsidR="00E666F4">
        <w:t xml:space="preserve">studien belyser. </w:t>
      </w:r>
    </w:p>
    <w:p w14:paraId="16BB7B35" w14:textId="5D3F5BEF" w:rsidR="00BB3A60" w:rsidRPr="00BB3A60" w:rsidRDefault="000F1770" w:rsidP="00DF3D82">
      <w:pPr>
        <w:pStyle w:val="Overskrift2"/>
      </w:pPr>
      <w:bookmarkStart w:id="101" w:name="_Toc88045778"/>
      <w:r>
        <w:t>Sentrale funn</w:t>
      </w:r>
      <w:bookmarkEnd w:id="101"/>
    </w:p>
    <w:p w14:paraId="3B197E63" w14:textId="142FDCBD" w:rsidR="001A5AB2" w:rsidRDefault="0018471B" w:rsidP="00DB7BE3">
      <w:r w:rsidRPr="0018471B">
        <w:t xml:space="preserve">De tre delstudiene som utgjør analysematerialet i denne studien, viser at den største helseutfordringen for de fleste innsatte i norske fengsler gjelder psykiske lidelser og rusmisbruk. Dette innbefatter både lettere psykiske lidelser (som angst og depresjoner), alvorlige psykiske lidelser (personlighetsforstyrrelser, psykoser, </w:t>
      </w:r>
      <w:proofErr w:type="spellStart"/>
      <w:r w:rsidRPr="0018471B">
        <w:t>suicidalitet</w:t>
      </w:r>
      <w:proofErr w:type="spellEnd"/>
      <w:r w:rsidRPr="0018471B">
        <w:t xml:space="preserve"> og selvskading) samt traumer som et resultat av vold og overgrep</w:t>
      </w:r>
      <w:r w:rsidRPr="008E5E84">
        <w:t xml:space="preserve">. </w:t>
      </w:r>
      <w:r w:rsidR="00DB7BE3" w:rsidRPr="008E5E84">
        <w:t xml:space="preserve">I spørreskjemaundersøkelsene </w:t>
      </w:r>
      <w:r w:rsidR="009174AF" w:rsidRPr="008E5E84">
        <w:t>oppgav</w:t>
      </w:r>
      <w:r w:rsidR="00DB7BE3" w:rsidRPr="008E5E84">
        <w:t xml:space="preserve"> </w:t>
      </w:r>
      <w:r w:rsidR="009174AF" w:rsidRPr="008E5E84">
        <w:t>s</w:t>
      </w:r>
      <w:r w:rsidR="00DB7BE3" w:rsidRPr="008E5E84">
        <w:t>amtlige respondenter (100</w:t>
      </w:r>
      <w:r w:rsidR="00202F4A">
        <w:t xml:space="preserve"> </w:t>
      </w:r>
      <w:r w:rsidR="00DB7BE3" w:rsidRPr="008E5E84">
        <w:t xml:space="preserve">%) i </w:t>
      </w:r>
      <w:r w:rsidR="001774ED">
        <w:t>fengselshelsetjenesten</w:t>
      </w:r>
      <w:r w:rsidR="00DB7BE3" w:rsidRPr="008E5E84">
        <w:t xml:space="preserve"> at de kjente til innsatte med alvorlige psykiske lidelser og rusmisbruk. Tilsvarende tall </w:t>
      </w:r>
      <w:r w:rsidR="00202F4A">
        <w:t xml:space="preserve">i </w:t>
      </w:r>
      <w:r w:rsidR="00DB7BE3" w:rsidRPr="008E5E84">
        <w:t>kriminalomsorgen var 86</w:t>
      </w:r>
      <w:r w:rsidR="00202F4A">
        <w:t xml:space="preserve"> </w:t>
      </w:r>
      <w:r w:rsidR="00DB7BE3" w:rsidRPr="008E5E84">
        <w:t>% på alvorlige psykiske lidelser og 98</w:t>
      </w:r>
      <w:r w:rsidR="00202F4A">
        <w:t xml:space="preserve"> </w:t>
      </w:r>
      <w:r w:rsidR="00DB7BE3" w:rsidRPr="008E5E84">
        <w:t xml:space="preserve">% på rusmisbruk. </w:t>
      </w:r>
      <w:r w:rsidR="009174AF" w:rsidRPr="008E5E84">
        <w:t>Når det gjaldt lettere psykiske lidelser, var prosentandelen 97</w:t>
      </w:r>
      <w:r w:rsidR="00202F4A">
        <w:t xml:space="preserve"> </w:t>
      </w:r>
      <w:r w:rsidR="009174AF" w:rsidRPr="008E5E84">
        <w:t xml:space="preserve">% i </w:t>
      </w:r>
      <w:r w:rsidR="001774ED">
        <w:t>fengselshelsetjenesten</w:t>
      </w:r>
      <w:r w:rsidR="009174AF" w:rsidRPr="008E5E84">
        <w:t xml:space="preserve"> og 98</w:t>
      </w:r>
      <w:r w:rsidR="00202F4A">
        <w:t xml:space="preserve"> </w:t>
      </w:r>
      <w:r w:rsidR="009174AF" w:rsidRPr="008E5E84">
        <w:t xml:space="preserve">% i kriminalomsorgen. </w:t>
      </w:r>
      <w:r w:rsidR="00202F4A">
        <w:t xml:space="preserve">Totalt </w:t>
      </w:r>
      <w:r w:rsidR="009174AF" w:rsidRPr="008E5E84">
        <w:t>81</w:t>
      </w:r>
      <w:r w:rsidR="00202F4A">
        <w:t xml:space="preserve"> </w:t>
      </w:r>
      <w:r w:rsidR="009174AF" w:rsidRPr="008E5E84">
        <w:t>% av respondentene i</w:t>
      </w:r>
      <w:r w:rsidR="001774ED">
        <w:t xml:space="preserve"> fengselshelsetjenesten </w:t>
      </w:r>
      <w:r w:rsidR="009174AF" w:rsidRPr="008E5E84">
        <w:t>oppgav at de kjente til innsatte med</w:t>
      </w:r>
      <w:r w:rsidR="00DB7BE3" w:rsidRPr="008E5E84">
        <w:t xml:space="preserve"> lettere psykisk </w:t>
      </w:r>
      <w:r w:rsidR="009174AF" w:rsidRPr="008E5E84">
        <w:t xml:space="preserve">utviklingshemming. Tilsvarende tall for respondentene i kriminalomsorgen var </w:t>
      </w:r>
      <w:r w:rsidR="00DB7BE3" w:rsidRPr="008E5E84">
        <w:t>75</w:t>
      </w:r>
      <w:r w:rsidR="00202F4A">
        <w:t xml:space="preserve"> </w:t>
      </w:r>
      <w:r w:rsidR="00DB7BE3" w:rsidRPr="008E5E84">
        <w:t>%</w:t>
      </w:r>
      <w:r w:rsidR="009174AF" w:rsidRPr="008E5E84">
        <w:t>.</w:t>
      </w:r>
      <w:r w:rsidR="009174AF">
        <w:t xml:space="preserve"> </w:t>
      </w:r>
      <w:r w:rsidR="000D7CE0" w:rsidRPr="0018471B">
        <w:t>I tillegg</w:t>
      </w:r>
      <w:r w:rsidRPr="0018471B">
        <w:t xml:space="preserve"> oppg</w:t>
      </w:r>
      <w:r w:rsidR="00202F4A">
        <w:t>a</w:t>
      </w:r>
      <w:r w:rsidRPr="0018471B">
        <w:t xml:space="preserve"> både ledere, ansatte og innsatte at mange av de som soner i norske fengsler</w:t>
      </w:r>
      <w:r w:rsidR="00202F4A">
        <w:t>,</w:t>
      </w:r>
      <w:r w:rsidRPr="0018471B">
        <w:t xml:space="preserve"> har én eller flere fysiske eller somatiske helseutfordringer. Noen innsatte har også typiske aldersrelaterte helseutfordringer.</w:t>
      </w:r>
      <w:r w:rsidR="00DB7BE3">
        <w:t xml:space="preserve"> </w:t>
      </w:r>
    </w:p>
    <w:p w14:paraId="166AE707" w14:textId="48993905" w:rsidR="00DF3D82" w:rsidRDefault="00DB7BE3" w:rsidP="00DB7BE3">
      <w:r>
        <w:t xml:space="preserve">I spørreskjemaundersøkelsen har respondentene i </w:t>
      </w:r>
      <w:r w:rsidR="00A70E88">
        <w:t>fengselshelsetjenesten</w:t>
      </w:r>
      <w:r w:rsidRPr="00FC20D3">
        <w:t xml:space="preserve"> gjennomgående krysset av for at de kjenner til mer somatiske sykdommer enn</w:t>
      </w:r>
      <w:r>
        <w:t xml:space="preserve"> respondentene</w:t>
      </w:r>
      <w:r w:rsidRPr="00FC20D3">
        <w:t xml:space="preserve"> i kriminalomsorgen</w:t>
      </w:r>
      <w:r>
        <w:t xml:space="preserve">. </w:t>
      </w:r>
      <w:r w:rsidR="000D7CE0">
        <w:t xml:space="preserve">Dette kan ses i sammenheng med at </w:t>
      </w:r>
      <w:r w:rsidR="000D7CE0" w:rsidRPr="00FC20D3">
        <w:t xml:space="preserve">kriminalomsorgen ikke nødvendigvis </w:t>
      </w:r>
      <w:r w:rsidR="000D7CE0">
        <w:lastRenderedPageBreak/>
        <w:t xml:space="preserve">har </w:t>
      </w:r>
      <w:r w:rsidR="000D7CE0" w:rsidRPr="00FC20D3">
        <w:t xml:space="preserve">kunnskap om hvilke konkrete helseutfordringer innsatte har siden </w:t>
      </w:r>
      <w:r w:rsidR="00933898">
        <w:t>helsepersonell</w:t>
      </w:r>
      <w:r w:rsidR="000D7CE0" w:rsidRPr="00FC20D3">
        <w:t xml:space="preserve"> har taushetsplikt.</w:t>
      </w:r>
    </w:p>
    <w:p w14:paraId="7C69C7E4" w14:textId="51D4AC47" w:rsidR="0018471B" w:rsidRPr="001A5AB2" w:rsidRDefault="000F1770" w:rsidP="0018471B">
      <w:bookmarkStart w:id="102" w:name="_Toc88045779"/>
      <w:r w:rsidRPr="000B1BD5">
        <w:rPr>
          <w:rStyle w:val="Overskrift3Tegn"/>
        </w:rPr>
        <w:t>Økning av innsatte med store helse- og omsorgsbehov</w:t>
      </w:r>
      <w:bookmarkEnd w:id="102"/>
      <w:r>
        <w:rPr>
          <w:i/>
          <w:iCs/>
        </w:rPr>
        <w:br/>
      </w:r>
      <w:r w:rsidR="0018471B" w:rsidRPr="0018471B">
        <w:t>Basert på informasjon fra intervjue</w:t>
      </w:r>
      <w:r w:rsidR="00E6518F">
        <w:t>ne</w:t>
      </w:r>
      <w:r w:rsidR="0018471B" w:rsidRPr="0018471B">
        <w:t xml:space="preserve"> </w:t>
      </w:r>
      <w:r w:rsidR="004C675E">
        <w:t xml:space="preserve">med </w:t>
      </w:r>
      <w:r w:rsidR="0018471B" w:rsidRPr="0018471B">
        <w:t xml:space="preserve">og spørreundersøkelsene </w:t>
      </w:r>
      <w:r w:rsidR="00E6518F">
        <w:t>blant</w:t>
      </w:r>
      <w:r w:rsidR="004C675E" w:rsidRPr="0018471B">
        <w:t xml:space="preserve"> </w:t>
      </w:r>
      <w:r w:rsidR="00061C44">
        <w:t xml:space="preserve">de </w:t>
      </w:r>
      <w:r w:rsidR="0018471B" w:rsidRPr="0018471B">
        <w:t>ansatte tyder det på at innsatte de siste 10</w:t>
      </w:r>
      <w:r w:rsidR="004C675E">
        <w:t>–</w:t>
      </w:r>
      <w:r w:rsidR="0018471B" w:rsidRPr="0018471B">
        <w:t xml:space="preserve">15 årene har flere og kompliserte helse- og omsorgsbehov enn tidligere. Dette gjelder både fysiske og psykiske lidelser </w:t>
      </w:r>
      <w:proofErr w:type="gramStart"/>
      <w:r w:rsidR="0018471B" w:rsidRPr="0018471B">
        <w:t>samt</w:t>
      </w:r>
      <w:proofErr w:type="gramEnd"/>
      <w:r w:rsidR="0018471B" w:rsidRPr="0018471B">
        <w:t xml:space="preserve"> rusproblematikk. </w:t>
      </w:r>
      <w:r w:rsidR="007C737E">
        <w:t>I</w:t>
      </w:r>
      <w:r w:rsidR="0018471B" w:rsidRPr="0018471B">
        <w:t xml:space="preserve"> tråd med tidligere utredninger (Kriminalomsorgsdirektoratet</w:t>
      </w:r>
      <w:r w:rsidR="004C675E">
        <w:t>,</w:t>
      </w:r>
      <w:r w:rsidR="0018471B" w:rsidRPr="0018471B">
        <w:t xml:space="preserve"> 2020)</w:t>
      </w:r>
      <w:r w:rsidR="007C737E">
        <w:t xml:space="preserve"> viser også denne studien</w:t>
      </w:r>
      <w:r w:rsidR="0018471B" w:rsidRPr="0018471B">
        <w:t xml:space="preserve"> at ansatte</w:t>
      </w:r>
      <w:r w:rsidR="007C737E">
        <w:t xml:space="preserve"> og ledere</w:t>
      </w:r>
      <w:r w:rsidR="0018471B" w:rsidRPr="0018471B">
        <w:t xml:space="preserve"> både i fengselshelsetjenesten og kriminalomsorgen har en forventning om at det i nær fremtid vil bli enda flere innsatte med behov for døgnkontinuerlige helse- og omsorgstjenester.</w:t>
      </w:r>
    </w:p>
    <w:p w14:paraId="3BE2B13F" w14:textId="093D8A7B" w:rsidR="00DF3D82" w:rsidRDefault="005252D0" w:rsidP="00DF3D82">
      <w:bookmarkStart w:id="103" w:name="_Toc88045780"/>
      <w:r w:rsidRPr="000B1BD5">
        <w:rPr>
          <w:rStyle w:val="Overskrift3Tegn"/>
        </w:rPr>
        <w:t>Innsatte etterlyser</w:t>
      </w:r>
      <w:r w:rsidR="0018471B" w:rsidRPr="000B1BD5">
        <w:rPr>
          <w:rStyle w:val="Overskrift3Tegn"/>
        </w:rPr>
        <w:t xml:space="preserve"> mer helsetjenester</w:t>
      </w:r>
      <w:bookmarkEnd w:id="103"/>
      <w:r w:rsidR="001C1CC3">
        <w:rPr>
          <w:i/>
          <w:iCs/>
        </w:rPr>
        <w:br/>
      </w:r>
      <w:r w:rsidR="0018471B" w:rsidRPr="00720169">
        <w:t xml:space="preserve">Et annet sentralt </w:t>
      </w:r>
      <w:r w:rsidR="00720169" w:rsidRPr="00720169">
        <w:rPr>
          <w:lang w:eastAsia="nb-NO"/>
        </w:rPr>
        <w:t>funn er at innsatte har behov for flere og ulike helsetilbud</w:t>
      </w:r>
      <w:r w:rsidR="00365C05">
        <w:rPr>
          <w:lang w:eastAsia="nb-NO"/>
        </w:rPr>
        <w:t>,</w:t>
      </w:r>
      <w:r w:rsidR="00720169" w:rsidRPr="00720169">
        <w:rPr>
          <w:lang w:eastAsia="nb-NO"/>
        </w:rPr>
        <w:t xml:space="preserve"> og nesten alle vi snakket med</w:t>
      </w:r>
      <w:r w:rsidR="00365C05">
        <w:rPr>
          <w:lang w:eastAsia="nb-NO"/>
        </w:rPr>
        <w:t>,</w:t>
      </w:r>
      <w:r w:rsidR="00720169" w:rsidRPr="00720169">
        <w:rPr>
          <w:lang w:eastAsia="nb-NO"/>
        </w:rPr>
        <w:t xml:space="preserve"> viste til situasjoner der de mente at de ikke hadde fått den helsehjelpen de trengte. Flere uttrykte særlig misnøye når det gjaldt tannhelsetilbud, og noen savnet tettere oppfølging av psykolog og lege. Noen opplevde å ikke få de medisinene de trengte</w:t>
      </w:r>
      <w:r w:rsidR="00365C05">
        <w:rPr>
          <w:lang w:eastAsia="nb-NO"/>
        </w:rPr>
        <w:t>,</w:t>
      </w:r>
      <w:r w:rsidR="00720169" w:rsidRPr="00720169">
        <w:rPr>
          <w:lang w:eastAsia="nb-NO"/>
        </w:rPr>
        <w:t xml:space="preserve"> eller at de ikke ble hørt når de ba om å få henvisning til undersøkelser i spesialisthelsetjenesten utenfor fengslet. Noen savnet fysioterapi eller kiropraktorbehandling og opplevde at det var vanskelig å få ivaretatt </w:t>
      </w:r>
      <w:r w:rsidR="00365C05">
        <w:rPr>
          <w:lang w:eastAsia="nb-NO"/>
        </w:rPr>
        <w:t xml:space="preserve">sin </w:t>
      </w:r>
      <w:r w:rsidR="00720169" w:rsidRPr="00720169">
        <w:rPr>
          <w:lang w:eastAsia="nb-NO"/>
        </w:rPr>
        <w:t>egen helse i form av trening og andre sykdomsforebyggende tiltak innenfor murene</w:t>
      </w:r>
      <w:r w:rsidR="00720169" w:rsidRPr="00720169">
        <w:t>.</w:t>
      </w:r>
      <w:r w:rsidR="00720169">
        <w:t xml:space="preserve"> </w:t>
      </w:r>
      <w:r w:rsidR="002856D7">
        <w:t xml:space="preserve">Noen av de innsatte fortalte også om episoder der </w:t>
      </w:r>
      <w:r w:rsidR="004B3AB0">
        <w:t>de selv eller andre medfanger hadde opplevd å gå med ste</w:t>
      </w:r>
      <w:r w:rsidR="00AC6829">
        <w:t>r</w:t>
      </w:r>
      <w:r w:rsidR="004B3AB0">
        <w:t xml:space="preserve">ke smerter over </w:t>
      </w:r>
      <w:r w:rsidR="00AC6829">
        <w:t>tid</w:t>
      </w:r>
      <w:r w:rsidR="004B3AB0">
        <w:t xml:space="preserve"> uten å få hjelp, </w:t>
      </w:r>
      <w:r w:rsidR="002856D7">
        <w:t>og om episoder der planlagte</w:t>
      </w:r>
      <w:r w:rsidR="004B3AB0">
        <w:t xml:space="preserve"> helsefremstillinger</w:t>
      </w:r>
      <w:r w:rsidR="00AC6829">
        <w:t xml:space="preserve"> ble</w:t>
      </w:r>
      <w:r w:rsidR="004B3AB0">
        <w:t xml:space="preserve"> avlyst fordi kriminalomsorgen ikke anså de</w:t>
      </w:r>
      <w:r w:rsidR="00365C05">
        <w:t>m</w:t>
      </w:r>
      <w:r w:rsidR="004B3AB0">
        <w:t xml:space="preserve"> som akutte</w:t>
      </w:r>
      <w:r w:rsidR="00365C05">
        <w:t xml:space="preserve"> nok</w:t>
      </w:r>
      <w:r w:rsidR="00AC6829">
        <w:t xml:space="preserve">.  </w:t>
      </w:r>
    </w:p>
    <w:p w14:paraId="79820DC0" w14:textId="18F63F71" w:rsidR="0081015A" w:rsidRDefault="00AC6829" w:rsidP="00AC6829">
      <w:bookmarkStart w:id="104" w:name="_Toc88045781"/>
      <w:r w:rsidRPr="000B1BD5">
        <w:rPr>
          <w:rStyle w:val="Overskrift3Tegn"/>
        </w:rPr>
        <w:t>Noen innsatte er for syke til å sone i fengsel</w:t>
      </w:r>
      <w:bookmarkEnd w:id="104"/>
      <w:r>
        <w:rPr>
          <w:i/>
          <w:iCs/>
        </w:rPr>
        <w:br/>
      </w:r>
      <w:r w:rsidRPr="0018471B">
        <w:t xml:space="preserve">Et </w:t>
      </w:r>
      <w:r>
        <w:t>tredje sentralt</w:t>
      </w:r>
      <w:r w:rsidRPr="0018471B">
        <w:t xml:space="preserve"> funn i denne studien er at det er noen innsatte i norske fengsler som har et større helsebehov enn det både </w:t>
      </w:r>
      <w:r w:rsidR="001774ED">
        <w:t>fengselshelsetjenesten</w:t>
      </w:r>
      <w:r w:rsidRPr="0018471B">
        <w:t xml:space="preserve"> og kriminalomsorgen har å tilby. </w:t>
      </w:r>
      <w:bookmarkStart w:id="105" w:name="_Hlk86750306"/>
      <w:r w:rsidR="00B80C6B">
        <w:t>Ingen av de innsatte vi intervjuet</w:t>
      </w:r>
      <w:r w:rsidR="003E5496">
        <w:t>,</w:t>
      </w:r>
      <w:r w:rsidR="00B80C6B">
        <w:t xml:space="preserve"> oppga</w:t>
      </w:r>
      <w:r w:rsidR="002C2C33">
        <w:t>v</w:t>
      </w:r>
      <w:r w:rsidR="00B80C6B">
        <w:t xml:space="preserve"> at de selv var for syke til å sone i fengsel, men flere gav uttrykk </w:t>
      </w:r>
      <w:r w:rsidR="003E5496">
        <w:t>av</w:t>
      </w:r>
      <w:r w:rsidR="00B80C6B">
        <w:t xml:space="preserve"> at de kjente til innsatte som ikke burde være i fengsel. </w:t>
      </w:r>
    </w:p>
    <w:bookmarkEnd w:id="105"/>
    <w:p w14:paraId="4985117F" w14:textId="4D88D3FE" w:rsidR="0081015A" w:rsidRPr="0081015A" w:rsidRDefault="0081015A" w:rsidP="0081015A">
      <w:r>
        <w:t xml:space="preserve">I spørreskjemaundersøkelsen svarte </w:t>
      </w:r>
      <w:r w:rsidR="005252D0">
        <w:t xml:space="preserve">70 % av </w:t>
      </w:r>
      <w:r w:rsidR="001A7DF3">
        <w:t>respondentene</w:t>
      </w:r>
      <w:r w:rsidRPr="0081015A">
        <w:t xml:space="preserve"> i kriminalomsorgen at </w:t>
      </w:r>
      <w:r w:rsidR="005252D0">
        <w:t xml:space="preserve">de var «helt enig» i </w:t>
      </w:r>
      <w:r w:rsidR="00933898">
        <w:t xml:space="preserve">at </w:t>
      </w:r>
      <w:r w:rsidRPr="0081015A">
        <w:t xml:space="preserve">det </w:t>
      </w:r>
      <w:r w:rsidR="001218E3">
        <w:t>finnes</w:t>
      </w:r>
      <w:r w:rsidR="001218E3" w:rsidRPr="0081015A">
        <w:t xml:space="preserve"> </w:t>
      </w:r>
      <w:r w:rsidRPr="0081015A">
        <w:t>innsatte som har for store psykiske problemer til å sone i fengsel.</w:t>
      </w:r>
      <w:r w:rsidR="001A7DF3">
        <w:t xml:space="preserve"> Tilsvarende tall på respondenter som var «helt enig» i </w:t>
      </w:r>
      <w:r w:rsidR="00A70E88">
        <w:t>fengselshelsetjenesten</w:t>
      </w:r>
      <w:r w:rsidR="001218E3">
        <w:t>,</w:t>
      </w:r>
      <w:r w:rsidR="001A7DF3">
        <w:t xml:space="preserve"> var 32</w:t>
      </w:r>
      <w:r w:rsidR="001218E3">
        <w:t xml:space="preserve"> </w:t>
      </w:r>
      <w:r w:rsidR="001A7DF3">
        <w:t xml:space="preserve">%. </w:t>
      </w:r>
      <w:r w:rsidRPr="0081015A">
        <w:t>En kan anta at ansatte i kriminalomsorgen ser fangene gjennom hele døgnet</w:t>
      </w:r>
      <w:r w:rsidR="001218E3">
        <w:t>,</w:t>
      </w:r>
      <w:r w:rsidRPr="0081015A">
        <w:t xml:space="preserve"> og at de observerer mer problemer og utfordringer enn det fengselshelsetjenesten gjør</w:t>
      </w:r>
      <w:r w:rsidR="001218E3">
        <w:t>,</w:t>
      </w:r>
      <w:r w:rsidRPr="0081015A">
        <w:t xml:space="preserve"> som kom</w:t>
      </w:r>
      <w:r w:rsidR="001218E3">
        <w:t>mer</w:t>
      </w:r>
      <w:r w:rsidRPr="0081015A">
        <w:t xml:space="preserve"> innom på timebasis noen ganger i uka eller sjeldnere. Det samme bildet så vi for innsatte med </w:t>
      </w:r>
      <w:r w:rsidRPr="0081015A">
        <w:lastRenderedPageBreak/>
        <w:t>somatiske sykdommer og lidelser, der 74</w:t>
      </w:r>
      <w:r w:rsidR="001218E3">
        <w:t xml:space="preserve"> </w:t>
      </w:r>
      <w:r w:rsidRPr="0081015A">
        <w:t xml:space="preserve">% av respondentene i kriminalomsorgen svarte at de var «helt enig» eller «litt enige i at det </w:t>
      </w:r>
      <w:r w:rsidR="001218E3">
        <w:t>finnes</w:t>
      </w:r>
      <w:r w:rsidRPr="0081015A">
        <w:t xml:space="preserve"> innsatte med for omfattende somatiske lidelser til å sone i fengsel. Tilsvarende tall for </w:t>
      </w:r>
      <w:r w:rsidR="0087163C">
        <w:t xml:space="preserve">respondentene </w:t>
      </w:r>
      <w:r w:rsidRPr="0081015A">
        <w:t>i fengselshelsetjenesten var 55</w:t>
      </w:r>
      <w:r w:rsidR="001218E3">
        <w:t xml:space="preserve"> </w:t>
      </w:r>
      <w:r w:rsidRPr="0081015A">
        <w:t xml:space="preserve">%. </w:t>
      </w:r>
    </w:p>
    <w:p w14:paraId="37F5EBD5" w14:textId="58267B99" w:rsidR="0018471B" w:rsidRDefault="00AC6829" w:rsidP="007E407C">
      <w:pPr>
        <w:rPr>
          <w:i/>
          <w:iCs/>
        </w:rPr>
      </w:pPr>
      <w:r w:rsidRPr="0018471B">
        <w:t>I den kvalitative studien kommer det særlig tydelig frem at det har skjedd en økning i selvskading. Alvorlige psykiske lidelser krever en helt annen behandlingsform enn det som per nå tilbys i fengslene. Som tidligere beskrevet mener ansatte og ledere i både fengselshelsetjenesten og kriminalomsorgen at dette bør ses i sammenheng med et endret kriminalitetsbilde (flere</w:t>
      </w:r>
      <w:r w:rsidR="00FE7131">
        <w:t xml:space="preserve"> –</w:t>
      </w:r>
      <w:r w:rsidRPr="0018471B">
        <w:t xml:space="preserve"> også de med funksjonshemninger har anledning til å begå alvorlige kriminelle handlinger via nettbaserte løsninger hjemme i sin egen stue), samt at psykiatrireformen og rusreformen medførte at mange pasienter i spesialiserte institusjoner ble flyttet ut i kommunene. Det er en kjensgjerning at </w:t>
      </w:r>
      <w:r w:rsidR="00FE7131">
        <w:t>i</w:t>
      </w:r>
      <w:r w:rsidRPr="0018471B">
        <w:t xml:space="preserve"> de sene</w:t>
      </w:r>
      <w:r w:rsidR="00FE7131">
        <w:t>re</w:t>
      </w:r>
      <w:r w:rsidRPr="0018471B">
        <w:t xml:space="preserve"> årene har</w:t>
      </w:r>
      <w:r w:rsidR="00FE7131">
        <w:t xml:space="preserve"> det</w:t>
      </w:r>
      <w:r w:rsidRPr="0018471B">
        <w:t xml:space="preserve"> vært store diskusjoner om </w:t>
      </w:r>
      <w:r w:rsidR="001774ED">
        <w:t>fengselshelsetjenestens</w:t>
      </w:r>
      <w:r w:rsidRPr="0018471B">
        <w:t xml:space="preserve"> kapasitet og kompetanse når det gjelder å ivareta mennesker med rus og psykiske lidelser (ROP</w:t>
      </w:r>
      <w:r w:rsidR="00FE7131">
        <w:t>-</w:t>
      </w:r>
      <w:r w:rsidRPr="0018471B">
        <w:t xml:space="preserve">lidelser). Vårt datamateriale viser helt klare oppfatninger om at det er noen personer som ikke burde </w:t>
      </w:r>
      <w:r>
        <w:t>sone</w:t>
      </w:r>
      <w:r w:rsidRPr="0018471B">
        <w:t xml:space="preserve"> i fengsel, men </w:t>
      </w:r>
      <w:r>
        <w:t xml:space="preserve">i stedet burde ha </w:t>
      </w:r>
      <w:r w:rsidRPr="0018471B">
        <w:t>fått hjelp og behandling i helsevesenet. Det vil derfor kunne være hensiktsmessig med videre utredningsarbeid når det gjelder prinsipielle spørsmål om soningsdyktighet for noen innsatte. I et slikt utredningsarbeid vil man</w:t>
      </w:r>
      <w:r w:rsidR="007349E3">
        <w:t>,</w:t>
      </w:r>
      <w:r w:rsidRPr="0018471B">
        <w:t xml:space="preserve"> slik vi ser det, være tjent med å se nærmere på både juridiske, rettsfilosofiske, etiske og helsefaglige argumenter. </w:t>
      </w:r>
    </w:p>
    <w:p w14:paraId="7E642F57" w14:textId="4B1B9225" w:rsidR="00082258" w:rsidRPr="0018471B" w:rsidRDefault="00082258" w:rsidP="00082258">
      <w:pPr>
        <w:rPr>
          <w:i/>
          <w:iCs/>
        </w:rPr>
      </w:pPr>
      <w:bookmarkStart w:id="106" w:name="_Toc88045782"/>
      <w:r w:rsidRPr="000B1BD5">
        <w:rPr>
          <w:rStyle w:val="Overskrift3Tegn"/>
        </w:rPr>
        <w:t>Utfordringer knyttet til lappesystem som kommunikasjonsform</w:t>
      </w:r>
      <w:bookmarkEnd w:id="106"/>
      <w:r w:rsidRPr="000B1BD5">
        <w:rPr>
          <w:rStyle w:val="Overskrift3Tegn"/>
        </w:rPr>
        <w:br/>
      </w:r>
      <w:r w:rsidRPr="0018471B">
        <w:t xml:space="preserve">Et fjerde </w:t>
      </w:r>
      <w:r>
        <w:t xml:space="preserve">sentralt </w:t>
      </w:r>
      <w:r w:rsidRPr="0018471B">
        <w:t>funn i denne studien er utfordringer knyttet til kommunikasjonsformen innsatte benytter når de skal kontakte fengselshelsetjenesten. De tre delstudiene synliggjør at kommunikasjonsformen for å etterspørre helsehjelp fra fengse</w:t>
      </w:r>
      <w:r w:rsidR="00CB51F8">
        <w:t>ls</w:t>
      </w:r>
      <w:r w:rsidRPr="0018471B">
        <w:t xml:space="preserve">helsetjenesten i all hovedsak foregår via et lappesystem. Som vist </w:t>
      </w:r>
      <w:r>
        <w:t xml:space="preserve">(se både </w:t>
      </w:r>
      <w:proofErr w:type="spellStart"/>
      <w:r>
        <w:t>delstudie</w:t>
      </w:r>
      <w:proofErr w:type="spellEnd"/>
      <w:r>
        <w:t xml:space="preserve"> I, II</w:t>
      </w:r>
      <w:r w:rsidR="00061C44">
        <w:t xml:space="preserve"> og</w:t>
      </w:r>
      <w:r>
        <w:t xml:space="preserve"> III) har dette </w:t>
      </w:r>
      <w:r w:rsidRPr="0018471B">
        <w:t xml:space="preserve">systemet en del </w:t>
      </w:r>
      <w:r w:rsidR="002856D7">
        <w:t>svakheter</w:t>
      </w:r>
      <w:r w:rsidRPr="0018471B">
        <w:t>. For eksempel klaget innsatte over at det kunne ta lang tid å få svar på lapper. Innsatte hadde også opplevd å ikke få svar i det hele tatt, at lappene ble borte underveis</w:t>
      </w:r>
      <w:r w:rsidR="00CB51F8">
        <w:t>,</w:t>
      </w:r>
      <w:r w:rsidRPr="0018471B">
        <w:t xml:space="preserve"> eller at de ble lest av andre enn helsepersonalet som lappene var ment for. Særskilte problemer meldte seg for innsatte som ikke kunne skrive selv</w:t>
      </w:r>
      <w:r w:rsidR="00CB51F8">
        <w:t>,</w:t>
      </w:r>
      <w:r w:rsidRPr="0018471B">
        <w:t xml:space="preserve"> eller som hadde vansker med å uttrykke seg skriftlig. Et annet problem oppstod for innsatte som ikke hadde gode norskkunnskaper</w:t>
      </w:r>
      <w:r w:rsidR="00CB51F8">
        <w:t>,</w:t>
      </w:r>
      <w:r w:rsidRPr="0018471B">
        <w:t xml:space="preserve"> og som måtte få andre innsatte eller betjenter til å skrive lapper for seg. </w:t>
      </w:r>
    </w:p>
    <w:p w14:paraId="64790F8B" w14:textId="7BC26C21" w:rsidR="00082258" w:rsidRPr="0018471B" w:rsidRDefault="00082258" w:rsidP="00082258">
      <w:r>
        <w:t>De tre del</w:t>
      </w:r>
      <w:r w:rsidRPr="0018471B">
        <w:t>studien</w:t>
      </w:r>
      <w:r>
        <w:t>e</w:t>
      </w:r>
      <w:r w:rsidRPr="0018471B">
        <w:t xml:space="preserve"> viser at mange </w:t>
      </w:r>
      <w:r w:rsidR="00C714E2">
        <w:t xml:space="preserve">av respondentene, </w:t>
      </w:r>
      <w:r w:rsidRPr="0018471B">
        <w:t>både innsatte</w:t>
      </w:r>
      <w:r w:rsidR="0087163C">
        <w:t xml:space="preserve">, </w:t>
      </w:r>
      <w:r w:rsidRPr="0018471B">
        <w:t>ansatte</w:t>
      </w:r>
      <w:r w:rsidR="0087163C">
        <w:t xml:space="preserve"> og ledere</w:t>
      </w:r>
      <w:r w:rsidR="00C714E2">
        <w:t>,</w:t>
      </w:r>
      <w:r w:rsidRPr="0018471B">
        <w:t xml:space="preserve"> men</w:t>
      </w:r>
      <w:r w:rsidR="00C714E2">
        <w:t>te</w:t>
      </w:r>
      <w:r w:rsidRPr="0018471B">
        <w:t xml:space="preserve"> </w:t>
      </w:r>
      <w:r w:rsidR="00C40933">
        <w:t xml:space="preserve">at </w:t>
      </w:r>
      <w:r w:rsidRPr="0018471B">
        <w:t xml:space="preserve">lappesystemet burde erstattes med en digital plattform. Fordelen med dette ville være en </w:t>
      </w:r>
      <w:r w:rsidRPr="0018471B">
        <w:lastRenderedPageBreak/>
        <w:t>raskere kommunikasjon og at innsatte kunne spørre de ansatte i fengselshelsetjenesten direkte og få avklart ulike ting nokså umiddelbart. Dette kunne også oppklare eventuelle misforståelser i kommunikasjonen raskere</w:t>
      </w:r>
      <w:r w:rsidR="00C40933">
        <w:t>,</w:t>
      </w:r>
      <w:r w:rsidRPr="0018471B">
        <w:t xml:space="preserve"> og en kunne sikre at kommunikasjonen gikk direkte mellom helseavdelingen og den innsatte. </w:t>
      </w:r>
    </w:p>
    <w:p w14:paraId="2852AB01" w14:textId="40CCC406" w:rsidR="00386EA1" w:rsidRPr="00720169" w:rsidRDefault="00433F78" w:rsidP="0018471B">
      <w:pPr>
        <w:rPr>
          <w:i/>
          <w:iCs/>
        </w:rPr>
      </w:pPr>
      <w:bookmarkStart w:id="107" w:name="_Toc88045783"/>
      <w:r w:rsidRPr="000B1BD5">
        <w:rPr>
          <w:rStyle w:val="Overskrift3Tegn"/>
        </w:rPr>
        <w:t>Uklare grensesnitt</w:t>
      </w:r>
      <w:bookmarkEnd w:id="107"/>
      <w:r w:rsidR="00720169">
        <w:rPr>
          <w:i/>
          <w:iCs/>
        </w:rPr>
        <w:br/>
      </w:r>
      <w:r w:rsidR="0018471B" w:rsidRPr="0018471B">
        <w:t>Selv om dagens organisasjonsstruktur tar utgangspunkt i en importmodell med et skille mellom kontroll og tjenester, består nåtidens betjenthverdag også av tjenester og relasjonsbyggende oppgaver, dokumentasjons- og rapporteringsoppgaver, kunnskapsbasert påvirkningsarbeid og tilretteleggingsoppgaver (</w:t>
      </w:r>
      <w:proofErr w:type="spellStart"/>
      <w:r w:rsidR="0018471B" w:rsidRPr="0018471B">
        <w:t>Fredwall</w:t>
      </w:r>
      <w:proofErr w:type="spellEnd"/>
      <w:r w:rsidR="0018471B" w:rsidRPr="0018471B">
        <w:t xml:space="preserve">, 2015, s. 39). Man kan derfor hevde at grensene mellom kontroll og tjenester har blitt mer utydelige. </w:t>
      </w:r>
      <w:r w:rsidR="00772645">
        <w:t xml:space="preserve">Et </w:t>
      </w:r>
      <w:r w:rsidR="00A85E78">
        <w:t>femte sentralt</w:t>
      </w:r>
      <w:r w:rsidR="00772645">
        <w:t xml:space="preserve"> funn i vår studie er </w:t>
      </w:r>
      <w:r w:rsidR="00A85E78">
        <w:t>hertil at</w:t>
      </w:r>
      <w:r w:rsidR="00772645">
        <w:t xml:space="preserve"> ansatte</w:t>
      </w:r>
      <w:r w:rsidR="00C672A6">
        <w:t xml:space="preserve"> og </w:t>
      </w:r>
      <w:r w:rsidR="00772645">
        <w:t xml:space="preserve">ledere både </w:t>
      </w:r>
      <w:r w:rsidR="00773BA2">
        <w:t xml:space="preserve">i </w:t>
      </w:r>
      <w:r w:rsidR="00772645">
        <w:t>fengselshelsetjenesten og kriminalomsorgen har noe ulike meninger om hvilke oppgaver som er henholdsvis fengselshelsetjenesten</w:t>
      </w:r>
      <w:r w:rsidR="00773BA2">
        <w:t>s</w:t>
      </w:r>
      <w:r w:rsidR="00772645">
        <w:t xml:space="preserve"> eller kriminalomsorgens ansvarso</w:t>
      </w:r>
      <w:r w:rsidR="00933898">
        <w:t>mråde</w:t>
      </w:r>
      <w:r w:rsidR="00772645">
        <w:t>.</w:t>
      </w:r>
      <w:r w:rsidR="00772645" w:rsidRPr="00772645">
        <w:t xml:space="preserve"> </w:t>
      </w:r>
      <w:r w:rsidR="00772645" w:rsidRPr="0018471B">
        <w:t>Et eksempel er en sykepleier som definerer fengselshelsetjenesten mer som et fastlegekontor enn helse- og omsorgstjenester slik de utføres ute i kommunene. Hun hevder i denne sammenheng at fengselsbetjentene er de som først og fremst yter omsorg til de innsatte</w:t>
      </w:r>
      <w:r w:rsidR="00772645">
        <w:t>, herunder hjelp til daglig stell</w:t>
      </w:r>
      <w:r w:rsidR="00772645" w:rsidRPr="0018471B">
        <w:t xml:space="preserve">. Et </w:t>
      </w:r>
      <w:r w:rsidR="00772645">
        <w:t>annet eksempel er den</w:t>
      </w:r>
      <w:r w:rsidR="00772645" w:rsidRPr="0018471B">
        <w:t xml:space="preserve"> lange listen </w:t>
      </w:r>
      <w:r w:rsidR="00772645">
        <w:t>é</w:t>
      </w:r>
      <w:r w:rsidR="00772645" w:rsidRPr="0018471B">
        <w:t xml:space="preserve">n intervjudeltaker </w:t>
      </w:r>
      <w:r w:rsidR="00933898">
        <w:t xml:space="preserve">i kriminalomsorgen </w:t>
      </w:r>
      <w:r w:rsidR="00772645" w:rsidRPr="0018471B">
        <w:t xml:space="preserve">gir over oppgaver </w:t>
      </w:r>
      <w:r w:rsidR="008E5E84">
        <w:t>(</w:t>
      </w:r>
      <w:r w:rsidR="00772645" w:rsidRPr="0018471B">
        <w:t xml:space="preserve">vedkommende mener at ikke tilfaller </w:t>
      </w:r>
      <w:r w:rsidR="00933898">
        <w:t xml:space="preserve">deres </w:t>
      </w:r>
      <w:r w:rsidR="00772645" w:rsidRPr="0018471B">
        <w:t>ansvar</w:t>
      </w:r>
      <w:r w:rsidR="00773BA2">
        <w:t xml:space="preserve">, </w:t>
      </w:r>
      <w:r w:rsidR="00772645" w:rsidRPr="00E2246D">
        <w:t xml:space="preserve">se s. </w:t>
      </w:r>
      <w:r w:rsidR="00772645">
        <w:t>3</w:t>
      </w:r>
      <w:r w:rsidR="008316EB">
        <w:t>3).</w:t>
      </w:r>
      <w:r w:rsidR="00772645" w:rsidRPr="0018471B">
        <w:t xml:space="preserve"> </w:t>
      </w:r>
      <w:r w:rsidR="00772645">
        <w:t xml:space="preserve">Disse to eksemplene representerer ytterpunkter i vårt datamateriale, men gir et bilde av ulike oppfatninger som kom til syne når det gjelder grensesnittet </w:t>
      </w:r>
      <w:r w:rsidR="00C672A6">
        <w:t xml:space="preserve">mellom oppgaver tilhørende </w:t>
      </w:r>
      <w:r w:rsidR="00772645">
        <w:t xml:space="preserve">kriminalomsorgen </w:t>
      </w:r>
      <w:r w:rsidR="00C672A6">
        <w:t xml:space="preserve">versus </w:t>
      </w:r>
      <w:r w:rsidR="00772645">
        <w:t>fengselshelsetjenesten</w:t>
      </w:r>
      <w:r w:rsidR="00C672A6">
        <w:t>.</w:t>
      </w:r>
      <w:r w:rsidR="00676BA5" w:rsidRPr="00676BA5">
        <w:t xml:space="preserve"> </w:t>
      </w:r>
      <w:r w:rsidR="008E5E84">
        <w:t xml:space="preserve">En forklaring på at ansatte og ledere definerer </w:t>
      </w:r>
      <w:r w:rsidR="005D2F14">
        <w:t>sitt ansvarsområde</w:t>
      </w:r>
      <w:r w:rsidR="008E5E84">
        <w:t xml:space="preserve"> ulikt</w:t>
      </w:r>
      <w:r w:rsidR="00773BA2">
        <w:t>,</w:t>
      </w:r>
      <w:r w:rsidR="008E5E84">
        <w:t xml:space="preserve"> </w:t>
      </w:r>
      <w:r w:rsidR="005D2F14">
        <w:t xml:space="preserve">er at det ikke finnes klare skiller mellom helseoppgaver og miljøterapeutiske oppgaver. En sykepleier </w:t>
      </w:r>
      <w:r w:rsidR="00933898">
        <w:rPr>
          <w:iCs/>
          <w:lang w:eastAsia="nb-NO"/>
        </w:rPr>
        <w:t>sa</w:t>
      </w:r>
      <w:r w:rsidR="005D2F14">
        <w:rPr>
          <w:iCs/>
          <w:lang w:eastAsia="nb-NO"/>
        </w:rPr>
        <w:t xml:space="preserve"> at da hun jobbet </w:t>
      </w:r>
      <w:r w:rsidR="00257CEC">
        <w:rPr>
          <w:iCs/>
          <w:lang w:eastAsia="nb-NO"/>
        </w:rPr>
        <w:t>miljøterapeutisk i</w:t>
      </w:r>
      <w:r w:rsidR="005D2F14">
        <w:rPr>
          <w:iCs/>
          <w:lang w:eastAsia="nb-NO"/>
        </w:rPr>
        <w:t xml:space="preserve"> psykiatrien</w:t>
      </w:r>
      <w:r w:rsidR="00773BA2">
        <w:rPr>
          <w:iCs/>
          <w:lang w:eastAsia="nb-NO"/>
        </w:rPr>
        <w:t>,</w:t>
      </w:r>
      <w:r w:rsidR="005D2F14">
        <w:rPr>
          <w:iCs/>
          <w:lang w:eastAsia="nb-NO"/>
        </w:rPr>
        <w:t xml:space="preserve"> var det å smøre mat og spise sammen med pasienten en </w:t>
      </w:r>
      <w:r w:rsidR="00257CEC">
        <w:rPr>
          <w:iCs/>
          <w:lang w:eastAsia="nb-NO"/>
        </w:rPr>
        <w:t>sykepleieroppgave</w:t>
      </w:r>
      <w:r w:rsidR="005D2F14" w:rsidRPr="00B51195">
        <w:rPr>
          <w:iCs/>
          <w:lang w:eastAsia="nb-NO"/>
        </w:rPr>
        <w:t>.</w:t>
      </w:r>
      <w:r w:rsidR="00257CEC">
        <w:rPr>
          <w:iCs/>
          <w:lang w:eastAsia="nb-NO"/>
        </w:rPr>
        <w:t xml:space="preserve"> I fengslet mener hun at det er fengselsbetjentene som har det miljøterapeutiske ansvaret, </w:t>
      </w:r>
      <w:r w:rsidR="00773BA2">
        <w:rPr>
          <w:iCs/>
          <w:lang w:eastAsia="nb-NO"/>
        </w:rPr>
        <w:t xml:space="preserve">og </w:t>
      </w:r>
      <w:r w:rsidR="00257CEC">
        <w:rPr>
          <w:iCs/>
          <w:lang w:eastAsia="nb-NO"/>
        </w:rPr>
        <w:t xml:space="preserve">dermed ansvar for å smøre mat. </w:t>
      </w:r>
      <w:r w:rsidR="00676BA5" w:rsidRPr="0018471B">
        <w:t>Samlet sett viser derfor datamateriale</w:t>
      </w:r>
      <w:r w:rsidR="004215DA">
        <w:t>t</w:t>
      </w:r>
      <w:r w:rsidR="00676BA5" w:rsidRPr="0018471B">
        <w:t xml:space="preserve"> at det kan være behov både for </w:t>
      </w:r>
      <w:r w:rsidR="00676BA5" w:rsidRPr="0018471B">
        <w:rPr>
          <w:rFonts w:eastAsia="Times New Roman" w:cs="Times New Roman"/>
          <w:lang w:eastAsia="nb-NO"/>
        </w:rPr>
        <w:t xml:space="preserve">presiseringer av fengselskommunens ansvar for omsorgstjenester til innsatte som følger av </w:t>
      </w:r>
      <w:proofErr w:type="spellStart"/>
      <w:r w:rsidR="00676BA5" w:rsidRPr="0018471B">
        <w:rPr>
          <w:rFonts w:eastAsia="Times New Roman" w:cs="Times New Roman"/>
          <w:lang w:eastAsia="nb-NO"/>
        </w:rPr>
        <w:t>oppholdsprinsippet</w:t>
      </w:r>
      <w:proofErr w:type="spellEnd"/>
      <w:r w:rsidR="00676BA5" w:rsidRPr="0018471B">
        <w:rPr>
          <w:rFonts w:eastAsia="Times New Roman" w:cs="Times New Roman"/>
          <w:lang w:eastAsia="nb-NO"/>
        </w:rPr>
        <w:t>, jf. helse- og omsorgstjenesteloven § 3-1</w:t>
      </w:r>
      <w:r w:rsidR="0016404A">
        <w:rPr>
          <w:rFonts w:eastAsia="Times New Roman" w:cs="Times New Roman"/>
          <w:lang w:eastAsia="nb-NO"/>
        </w:rPr>
        <w:t xml:space="preserve"> (1982)</w:t>
      </w:r>
      <w:r w:rsidR="00676BA5" w:rsidRPr="0018471B">
        <w:rPr>
          <w:rFonts w:eastAsia="Times New Roman" w:cs="Times New Roman"/>
          <w:lang w:eastAsia="nb-NO"/>
        </w:rPr>
        <w:t>, og for presiseringer av kriminalomsorgens ansvar knyttet til rehabilitering</w:t>
      </w:r>
      <w:r w:rsidR="00676BA5" w:rsidRPr="0018471B">
        <w:t xml:space="preserve"> og tilbakeføring av domfelte til samfunnet (Meld</w:t>
      </w:r>
      <w:r w:rsidR="004215DA">
        <w:t>.</w:t>
      </w:r>
      <w:r w:rsidR="00676BA5" w:rsidRPr="0018471B">
        <w:t xml:space="preserve"> St. 39 (2020</w:t>
      </w:r>
      <w:r w:rsidR="004215DA">
        <w:t>–</w:t>
      </w:r>
      <w:r w:rsidR="00676BA5" w:rsidRPr="0018471B">
        <w:t>2021)).</w:t>
      </w:r>
    </w:p>
    <w:p w14:paraId="71138745" w14:textId="15F5E64F" w:rsidR="00A534DF" w:rsidRDefault="00A534DF" w:rsidP="00A534DF">
      <w:r>
        <w:t xml:space="preserve">I spørreundersøkelsen </w:t>
      </w:r>
      <w:r w:rsidRPr="00FC20D3">
        <w:t xml:space="preserve">krysset </w:t>
      </w:r>
      <w:r>
        <w:t>de fleste respondentene</w:t>
      </w:r>
      <w:r w:rsidRPr="00FC20D3">
        <w:t xml:space="preserve"> i kriminalomsorgen av på at sårstell, pleie og stell, skifte av urin og stomipose er en oppgave for </w:t>
      </w:r>
      <w:r w:rsidR="00A70E88">
        <w:t>fengselshelsetjenesten.</w:t>
      </w:r>
      <w:r w:rsidRPr="00FC20D3">
        <w:t xml:space="preserve"> </w:t>
      </w:r>
      <w:r w:rsidR="0044627E" w:rsidRPr="00FC20D3">
        <w:t>Ansatte</w:t>
      </w:r>
      <w:r w:rsidR="00C3138E">
        <w:t xml:space="preserve"> og ledere </w:t>
      </w:r>
      <w:r w:rsidR="0044627E" w:rsidRPr="00FC20D3">
        <w:t xml:space="preserve">i fengselshelsetjenesten hadde tilsvarende oppfatninger. </w:t>
      </w:r>
      <w:r w:rsidR="006721FC">
        <w:t>Oppgaven av</w:t>
      </w:r>
      <w:r w:rsidR="0044627E">
        <w:t xml:space="preserve">- </w:t>
      </w:r>
      <w:r w:rsidR="006721FC">
        <w:t>og påkledning mente 45 %</w:t>
      </w:r>
      <w:r w:rsidR="0044627E">
        <w:t xml:space="preserve"> av respondentene i</w:t>
      </w:r>
      <w:r w:rsidR="006721FC">
        <w:t xml:space="preserve"> kriminalomsorgen</w:t>
      </w:r>
      <w:r w:rsidR="0044627E">
        <w:t xml:space="preserve"> at var deres </w:t>
      </w:r>
      <w:r w:rsidR="006721FC">
        <w:t>ansvar, 15</w:t>
      </w:r>
      <w:r w:rsidR="003D0632">
        <w:t xml:space="preserve"> </w:t>
      </w:r>
      <w:r w:rsidR="006721FC">
        <w:t xml:space="preserve">% </w:t>
      </w:r>
      <w:r w:rsidR="006721FC">
        <w:lastRenderedPageBreak/>
        <w:t xml:space="preserve">mente </w:t>
      </w:r>
      <w:r w:rsidR="0044627E">
        <w:t xml:space="preserve">det var </w:t>
      </w:r>
      <w:r w:rsidR="001774ED">
        <w:t>fengselshelsetjenesten</w:t>
      </w:r>
      <w:r w:rsidR="003D0632">
        <w:t>s ansvar,</w:t>
      </w:r>
      <w:r w:rsidR="001774ED">
        <w:t xml:space="preserve"> </w:t>
      </w:r>
      <w:r w:rsidR="0044627E">
        <w:t>og 40</w:t>
      </w:r>
      <w:r w:rsidR="003D0632">
        <w:t xml:space="preserve"> </w:t>
      </w:r>
      <w:r w:rsidR="0044627E">
        <w:t xml:space="preserve">% mente det var et delt ansvar mellom dem og </w:t>
      </w:r>
      <w:r w:rsidR="001774ED">
        <w:t>fengselshelsetjenesten</w:t>
      </w:r>
      <w:r w:rsidR="0044627E">
        <w:t>.</w:t>
      </w:r>
      <w:r w:rsidR="00B341AE">
        <w:t xml:space="preserve"> Også her</w:t>
      </w:r>
      <w:r w:rsidR="00B341AE" w:rsidRPr="00FC20D3">
        <w:t xml:space="preserve"> hadde </w:t>
      </w:r>
      <w:r w:rsidR="00B341AE">
        <w:t xml:space="preserve">respondentene fra </w:t>
      </w:r>
      <w:r w:rsidR="00A70E88">
        <w:t>fengselshelsetjenesten</w:t>
      </w:r>
      <w:r w:rsidR="00B341AE">
        <w:t xml:space="preserve"> </w:t>
      </w:r>
      <w:r w:rsidR="00B341AE" w:rsidRPr="00FC20D3">
        <w:t>tilsvarende oppfatninger</w:t>
      </w:r>
      <w:r w:rsidR="00B341AE">
        <w:t xml:space="preserve">. </w:t>
      </w:r>
      <w:r w:rsidR="0044627E">
        <w:t>Når det</w:t>
      </w:r>
      <w:r w:rsidR="00B341AE">
        <w:t xml:space="preserve"> gjaldt oppgaven </w:t>
      </w:r>
      <w:r w:rsidR="003D0632">
        <w:t xml:space="preserve">å </w:t>
      </w:r>
      <w:r w:rsidR="00B341AE">
        <w:t>skifte på seng</w:t>
      </w:r>
      <w:r w:rsidR="003D0632">
        <w:t>en,</w:t>
      </w:r>
      <w:r w:rsidR="00B341AE">
        <w:t xml:space="preserve"> mente de fleste respondentene i både kriminalomsorgen og </w:t>
      </w:r>
      <w:r w:rsidR="001774ED">
        <w:t>fengselshelsetjenesten</w:t>
      </w:r>
      <w:r w:rsidR="00B341AE">
        <w:t xml:space="preserve"> at dette var k</w:t>
      </w:r>
      <w:r w:rsidRPr="00FC20D3">
        <w:t>riminalomsorgen</w:t>
      </w:r>
      <w:r w:rsidR="00B341AE">
        <w:t>s ansvarsområde.</w:t>
      </w:r>
      <w:r w:rsidRPr="00FC20D3">
        <w:t xml:space="preserve"> </w:t>
      </w:r>
      <w:r>
        <w:t xml:space="preserve">I den kvalitative studien kom det </w:t>
      </w:r>
      <w:r w:rsidR="00B341AE">
        <w:t xml:space="preserve">dessuten </w:t>
      </w:r>
      <w:r>
        <w:t xml:space="preserve">tydelig </w:t>
      </w:r>
      <w:r w:rsidR="00BC3FC8">
        <w:t>frem</w:t>
      </w:r>
      <w:r>
        <w:t xml:space="preserve"> at </w:t>
      </w:r>
      <w:r w:rsidRPr="0018471B">
        <w:t xml:space="preserve">fengselsbetjentene </w:t>
      </w:r>
      <w:r>
        <w:t xml:space="preserve">betraktet alle oppgaver som </w:t>
      </w:r>
      <w:r w:rsidRPr="0018471B">
        <w:t>handl</w:t>
      </w:r>
      <w:r>
        <w:t xml:space="preserve">et </w:t>
      </w:r>
      <w:r w:rsidRPr="0018471B">
        <w:t>om berøring av naken hud</w:t>
      </w:r>
      <w:r w:rsidR="00BC3FC8">
        <w:t>,</w:t>
      </w:r>
      <w:r w:rsidRPr="0018471B">
        <w:t xml:space="preserve"> som helsepersonell</w:t>
      </w:r>
      <w:r w:rsidR="00BC3FC8">
        <w:t>ets</w:t>
      </w:r>
      <w:r w:rsidRPr="0018471B">
        <w:t xml:space="preserve"> ansvar. </w:t>
      </w:r>
    </w:p>
    <w:p w14:paraId="76A882CD" w14:textId="39D19864" w:rsidR="00386EA1" w:rsidRPr="00A534DF" w:rsidRDefault="00676BA5" w:rsidP="00933898">
      <w:pPr>
        <w:rPr>
          <w:i/>
          <w:iCs/>
        </w:rPr>
      </w:pPr>
      <w:r>
        <w:t>D</w:t>
      </w:r>
      <w:r w:rsidR="00A534DF">
        <w:t xml:space="preserve">e kommunale helse- og omsorgstjenestene </w:t>
      </w:r>
      <w:r>
        <w:t xml:space="preserve">skal </w:t>
      </w:r>
      <w:r w:rsidR="00BC3FC8">
        <w:t>ifølge</w:t>
      </w:r>
      <w:r w:rsidR="00A534DF">
        <w:t xml:space="preserve"> lovverket utføre både helsehjelp, helse- og omsorgstjenester og praktisk bistand. </w:t>
      </w:r>
      <w:r>
        <w:t xml:space="preserve">Det finnes </w:t>
      </w:r>
      <w:r w:rsidR="00A534DF">
        <w:t>ikke noe klart skille mellom praktisk bistand og helse- og omsorgstjeneste</w:t>
      </w:r>
      <w:r w:rsidR="000925A2">
        <w:t>r</w:t>
      </w:r>
      <w:r w:rsidR="00A534DF">
        <w:t>.</w:t>
      </w:r>
      <w:r>
        <w:t xml:space="preserve"> Gjeldende prinsipp er at en </w:t>
      </w:r>
      <w:r w:rsidR="00A534DF">
        <w:t>person som ikke klarer å ta vare på seg selv</w:t>
      </w:r>
      <w:r w:rsidR="000925A2">
        <w:t>,</w:t>
      </w:r>
      <w:r w:rsidR="00A534DF">
        <w:t xml:space="preserve"> har rett på de tjeneste</w:t>
      </w:r>
      <w:r w:rsidR="000925A2">
        <w:t>ne</w:t>
      </w:r>
      <w:r w:rsidR="00A534DF">
        <w:t xml:space="preserve"> som skal til for at han/hun skal få dekket grunnleggende behov</w:t>
      </w:r>
      <w:r w:rsidR="000925A2">
        <w:t>,</w:t>
      </w:r>
      <w:r w:rsidR="00A534DF">
        <w:t xml:space="preserve"> som eksempelvis hjelp til ivaretakelse </w:t>
      </w:r>
      <w:r w:rsidR="00846A37">
        <w:t xml:space="preserve">av </w:t>
      </w:r>
      <w:r w:rsidR="00A534DF">
        <w:t>egen</w:t>
      </w:r>
      <w:r w:rsidR="000925A2">
        <w:t xml:space="preserve"> </w:t>
      </w:r>
      <w:r w:rsidR="00A534DF">
        <w:t>hygiene</w:t>
      </w:r>
      <w:r>
        <w:t>,</w:t>
      </w:r>
      <w:r w:rsidRPr="00676BA5">
        <w:t xml:space="preserve"> </w:t>
      </w:r>
      <w:r>
        <w:t xml:space="preserve">skift av sengetøy, av- og påkledning, dusj, stell, medisinutdeling </w:t>
      </w:r>
      <w:r w:rsidR="00A534DF">
        <w:t>og riktig ernæring. Innsatte i fengsl</w:t>
      </w:r>
      <w:r w:rsidR="000925A2">
        <w:t>er</w:t>
      </w:r>
      <w:r w:rsidR="00A534DF">
        <w:t xml:space="preserve"> har de samme rettighetene. Vår studie viser imidlertid at nåværende rammebetingelser både i fengselshelsetjenesten og kriminalomsorgen er til hinder for at innsatte får dekket sine helse- og omsorgsbehov via den kommunale helse- omsorgstjeneste</w:t>
      </w:r>
      <w:r>
        <w:t xml:space="preserve">n. </w:t>
      </w:r>
    </w:p>
    <w:p w14:paraId="562C93DE" w14:textId="23D52A74" w:rsidR="00772645" w:rsidRDefault="00A534DF" w:rsidP="00772645">
      <w:r>
        <w:t xml:space="preserve">I spørreskjemaundersøkelsen kom </w:t>
      </w:r>
      <w:r w:rsidRPr="00FC20D3">
        <w:t>det tydelig frem at</w:t>
      </w:r>
      <w:r>
        <w:t xml:space="preserve"> både </w:t>
      </w:r>
      <w:r w:rsidRPr="00FC20D3">
        <w:t xml:space="preserve">kriminalomsorgen </w:t>
      </w:r>
      <w:r>
        <w:t xml:space="preserve">og fengselshelsetjenesten mente at det særlig i helger var </w:t>
      </w:r>
      <w:r w:rsidRPr="00FC20D3">
        <w:t>liten kapasitet</w:t>
      </w:r>
      <w:r>
        <w:t xml:space="preserve"> i</w:t>
      </w:r>
      <w:r w:rsidRPr="00FC20D3">
        <w:t xml:space="preserve"> </w:t>
      </w:r>
      <w:r w:rsidR="001774ED">
        <w:t>fengselshelsetjenesten.</w:t>
      </w:r>
      <w:r w:rsidRPr="00FC20D3">
        <w:t xml:space="preserve"> Dette betød at ansatte i kriminalomsorgen kunne bli stående nokså alene med innsatte med helseutfordringer med mindre de benyttet legevakt eller hjemmesykepleie.</w:t>
      </w:r>
      <w:r>
        <w:t xml:space="preserve"> </w:t>
      </w:r>
      <w:r w:rsidR="00772645" w:rsidRPr="000D7CE0">
        <w:t xml:space="preserve">Både den kvantitative og kvalitative studien viser at fengselsbetjenter, i fravær av helsepersonell på kveld, netter og i noen tilfeller helger, hjelper innsatte med av- og påkledning, forflytning, dusjing, skifte av bleier, skifte av stomiposer og urinposer. Dette er oppgaver </w:t>
      </w:r>
      <w:r w:rsidR="00772645">
        <w:t xml:space="preserve">mange </w:t>
      </w:r>
      <w:r w:rsidR="00772645" w:rsidRPr="000D7CE0">
        <w:t>ansatte</w:t>
      </w:r>
      <w:r w:rsidR="00C3138E">
        <w:t xml:space="preserve"> og ledere</w:t>
      </w:r>
      <w:r w:rsidR="00772645" w:rsidRPr="000D7CE0">
        <w:t xml:space="preserve"> i kriminalomsorgen mener ligger utenfor </w:t>
      </w:r>
      <w:r w:rsidR="00A4718B">
        <w:t>deres</w:t>
      </w:r>
      <w:r w:rsidR="00A4718B" w:rsidRPr="000D7CE0">
        <w:t xml:space="preserve"> </w:t>
      </w:r>
      <w:r w:rsidR="00772645" w:rsidRPr="000D7CE0">
        <w:t>ansvars- og kompetanseområde.</w:t>
      </w:r>
      <w:r w:rsidR="00772645" w:rsidRPr="0018471B">
        <w:t xml:space="preserve"> </w:t>
      </w:r>
      <w:r w:rsidR="00A85E78" w:rsidRPr="00AD5EE6">
        <w:t>Ansatte i kriminalomsorgen savne</w:t>
      </w:r>
      <w:r w:rsidR="00A85E78">
        <w:t>t derfor</w:t>
      </w:r>
      <w:r w:rsidR="00A85E78" w:rsidRPr="00AD5EE6">
        <w:t xml:space="preserve"> en tettere dialog med helseavdelingen samt helsepersonell som kan ivareta innsatte som trenger hjelp til stell, av- og påkledning, dusjing, forflytning o.l. Ute i kommunene vil hjemmeboende med denne typen hjelpebehov få dette via kommunens helse- og omsorgstjenester</w:t>
      </w:r>
      <w:r w:rsidR="00A4718B">
        <w:t xml:space="preserve"> </w:t>
      </w:r>
      <w:r w:rsidR="00A85E78" w:rsidRPr="00AD5EE6">
        <w:t>/</w:t>
      </w:r>
      <w:r w:rsidR="00A4718B">
        <w:t xml:space="preserve"> </w:t>
      </w:r>
      <w:r w:rsidR="00A85E78" w:rsidRPr="00AD5EE6">
        <w:t>hjemmetjenester.</w:t>
      </w:r>
    </w:p>
    <w:p w14:paraId="1F7B7C56" w14:textId="55465C7C" w:rsidR="00A85E78" w:rsidRPr="00D86C9D" w:rsidRDefault="000D7CE0" w:rsidP="00A85E78">
      <w:r w:rsidRPr="00FC20D3">
        <w:t>Så mange som 50</w:t>
      </w:r>
      <w:r w:rsidR="005B7293">
        <w:t xml:space="preserve"> </w:t>
      </w:r>
      <w:r w:rsidRPr="00FC20D3">
        <w:t>% av ansatte</w:t>
      </w:r>
      <w:r w:rsidR="00C3138E">
        <w:t xml:space="preserve"> og ledere</w:t>
      </w:r>
      <w:r w:rsidRPr="00FC20D3">
        <w:t xml:space="preserve"> i kriminalomsorgen svarte at de i liten grad eller ikke i det hele tatt hadde nok kompetanse til å håndtere de innsattes psykiske helseutfordringer, og 70</w:t>
      </w:r>
      <w:r w:rsidR="005B7293">
        <w:t xml:space="preserve"> </w:t>
      </w:r>
      <w:r w:rsidRPr="00FC20D3">
        <w:t xml:space="preserve">% svarte det samme for innsattes somatiske helseutfordringer. Dette tegner et bekymringsfullt bilde </w:t>
      </w:r>
      <w:r w:rsidR="00133C8E">
        <w:t>av</w:t>
      </w:r>
      <w:r w:rsidRPr="00FC20D3">
        <w:t xml:space="preserve"> de tide</w:t>
      </w:r>
      <w:r w:rsidR="00133C8E">
        <w:t>ne</w:t>
      </w:r>
      <w:r w:rsidRPr="00FC20D3">
        <w:t xml:space="preserve"> på døgnet hvor innsatte ikke har tilgang til </w:t>
      </w:r>
      <w:r w:rsidRPr="00FC20D3">
        <w:lastRenderedPageBreak/>
        <w:t>personell som kan gi adekvate helsetjenester</w:t>
      </w:r>
      <w:r w:rsidR="00B909BE">
        <w:t xml:space="preserve">, ikke minst med tanke på at </w:t>
      </w:r>
      <w:r w:rsidR="00B909BE" w:rsidRPr="0018471B">
        <w:t>innsatte anses å ha større helseutfordringer enn tidligere.</w:t>
      </w:r>
      <w:r w:rsidR="00B909BE">
        <w:t xml:space="preserve"> </w:t>
      </w:r>
      <w:r w:rsidR="002856D7" w:rsidRPr="0018471B">
        <w:t>Dette gjelder både innenfor fengselskommunens ansvarsområde, jf. helse- og omsorgstjenesteloven § 3-1</w:t>
      </w:r>
      <w:r w:rsidR="0016404A">
        <w:t xml:space="preserve"> (1982)</w:t>
      </w:r>
      <w:r w:rsidR="005437B8">
        <w:t>,</w:t>
      </w:r>
      <w:r w:rsidR="002856D7" w:rsidRPr="0018471B">
        <w:t xml:space="preserve"> og de regionale helseforetakenes ansvarsområde, jf. spesialisthelsetjenesteloven § 2-1a.</w:t>
      </w:r>
      <w:r w:rsidR="00A85E78">
        <w:t xml:space="preserve"> </w:t>
      </w:r>
      <w:r w:rsidR="00B56E38">
        <w:t>Med bakgrunn i</w:t>
      </w:r>
      <w:r w:rsidR="008A6134" w:rsidRPr="0018471B">
        <w:t xml:space="preserve"> materialet vårt </w:t>
      </w:r>
      <w:r w:rsidR="00B56E38">
        <w:t>kan vi stille</w:t>
      </w:r>
      <w:r w:rsidR="00B56E38" w:rsidRPr="0018471B">
        <w:t xml:space="preserve"> </w:t>
      </w:r>
      <w:r w:rsidR="008A6134" w:rsidRPr="0018471B">
        <w:t>spørsmålet om denne situasjonen bør imøtekommes ved at betjenter i større grad bygger helsefaglig kompetanse</w:t>
      </w:r>
      <w:r w:rsidR="00B56E38">
        <w:t>,</w:t>
      </w:r>
      <w:r w:rsidR="008A6134" w:rsidRPr="0018471B">
        <w:t xml:space="preserve"> eller om helsepersonell i fengselshelsetjenesten må komme mer inn og avhjelpe også på ettermiddag</w:t>
      </w:r>
      <w:r w:rsidR="00B56E38">
        <w:t>er</w:t>
      </w:r>
      <w:r w:rsidR="008A6134" w:rsidRPr="0018471B">
        <w:t>, kveld</w:t>
      </w:r>
      <w:r w:rsidR="00B56E38">
        <w:t>er</w:t>
      </w:r>
      <w:r w:rsidR="008A6134" w:rsidRPr="0018471B">
        <w:t xml:space="preserve"> og </w:t>
      </w:r>
      <w:r w:rsidR="00B56E38">
        <w:t xml:space="preserve">i </w:t>
      </w:r>
      <w:r w:rsidR="008A6134" w:rsidRPr="0018471B">
        <w:t>helger.</w:t>
      </w:r>
      <w:r w:rsidR="00A85E78" w:rsidRPr="00A85E78">
        <w:t xml:space="preserve"> </w:t>
      </w:r>
      <w:r w:rsidR="00A85E78" w:rsidRPr="00D86C9D">
        <w:t xml:space="preserve">I tillegg viser studien at det kan være nyttig med videre utredning av behovet for økt tilstedeværelse av helsepersonell ute i de enkelte fengselsavdelingene. Studien viser med tydelighet at innsatte savner flere fysiske møter og samtaler med ansatte i helseavdelingen. </w:t>
      </w:r>
    </w:p>
    <w:p w14:paraId="74A3E489" w14:textId="45964F77" w:rsidR="0018471B" w:rsidRDefault="00A85E78" w:rsidP="0018471B">
      <w:r w:rsidRPr="00A85E78">
        <w:t xml:space="preserve">En refleksjon knyttet til kommunikasjon omkring innsattes helseplager generelt er at betjentene kommuniserer </w:t>
      </w:r>
      <w:r w:rsidR="00693BC2">
        <w:t xml:space="preserve">med </w:t>
      </w:r>
      <w:r w:rsidRPr="00A85E78">
        <w:t>og observerer de innsatte på daglig basis, men kjenner ikke til hvilke lidelser eller helseplager de innsatte har. Som følge av taushetsplikten helsepersonell har, vil fengselsbetjenter</w:t>
      </w:r>
      <w:r w:rsidR="00693BC2">
        <w:t xml:space="preserve"> ikke ha kunnskap om innsattes helseutfordringer</w:t>
      </w:r>
      <w:r w:rsidRPr="00A85E78">
        <w:t xml:space="preserve"> med mindre </w:t>
      </w:r>
      <w:r w:rsidR="00693BC2">
        <w:t>de</w:t>
      </w:r>
      <w:r w:rsidR="00693BC2" w:rsidRPr="00A85E78">
        <w:t xml:space="preserve"> </w:t>
      </w:r>
      <w:r w:rsidRPr="00A85E78">
        <w:t>selv forteller om sine helseplager eller ber om hjelp fra betjentene til å skrive lapp til helseavdelingen. Betjentene kan heller ikke vurdere observasjoner opp mot sykdomsbilde</w:t>
      </w:r>
      <w:r w:rsidR="00660F2F">
        <w:t>t</w:t>
      </w:r>
      <w:r w:rsidRPr="00A85E78">
        <w:t xml:space="preserve"> eller følge med på endringer hos innsatte med tanke på symptomutvikling eller forverring av </w:t>
      </w:r>
      <w:r w:rsidR="00660F2F">
        <w:t xml:space="preserve">en </w:t>
      </w:r>
      <w:r w:rsidRPr="00A85E78">
        <w:t>helsetilstand. Dette er interessant på bakgrunn av at betjenter har et visst ansvar for innsattes helse</w:t>
      </w:r>
      <w:r w:rsidR="00660F2F">
        <w:t>-</w:t>
      </w:r>
      <w:r w:rsidRPr="00A85E78">
        <w:t xml:space="preserve"> og omsorgsbehov på ettermiddager, kvelder og i helger</w:t>
      </w:r>
      <w:r w:rsidR="00660F2F">
        <w:t>,</w:t>
      </w:r>
      <w:r w:rsidRPr="00A85E78">
        <w:t xml:space="preserve"> da fengselshelsetjenesten som oftest ikke </w:t>
      </w:r>
      <w:r w:rsidR="00660F2F">
        <w:t>har</w:t>
      </w:r>
      <w:r w:rsidRPr="00A85E78">
        <w:t xml:space="preserve"> tilbud. Det betyr at betjenter uten helsefaglig kompetanse og uten innsikt i innsattes helseproblemer får en viktig rolle </w:t>
      </w:r>
      <w:r w:rsidR="00C61B5E">
        <w:t>når det gjelder</w:t>
      </w:r>
      <w:r w:rsidRPr="00A85E78">
        <w:t xml:space="preserve"> innsattes helsebehov</w:t>
      </w:r>
      <w:r w:rsidR="00CC5E3D">
        <w:t>,</w:t>
      </w:r>
      <w:r w:rsidRPr="00A85E78">
        <w:t xml:space="preserve"> og må kunne gjøre vurderinger av alvorlighetsgrad og kunne «vekte» innsattes forespørsler om hjelp. </w:t>
      </w:r>
    </w:p>
    <w:p w14:paraId="7EFB9B57" w14:textId="56932C77" w:rsidR="0018471B" w:rsidRPr="00846A37" w:rsidRDefault="00A85E78" w:rsidP="0018471B">
      <w:pPr>
        <w:rPr>
          <w:i/>
          <w:iCs/>
        </w:rPr>
      </w:pPr>
      <w:bookmarkStart w:id="108" w:name="_Toc88045784"/>
      <w:r w:rsidRPr="000B1BD5">
        <w:rPr>
          <w:rStyle w:val="Overskrift3Tegn"/>
        </w:rPr>
        <w:t>Eg</w:t>
      </w:r>
      <w:r w:rsidR="00027EF4" w:rsidRPr="000B1BD5">
        <w:rPr>
          <w:rStyle w:val="Overskrift3Tegn"/>
        </w:rPr>
        <w:t>e</w:t>
      </w:r>
      <w:r w:rsidRPr="000B1BD5">
        <w:rPr>
          <w:rStyle w:val="Overskrift3Tegn"/>
        </w:rPr>
        <w:t>n helseavdeling for innsatte med store helse- og omsorgsbehov</w:t>
      </w:r>
      <w:bookmarkEnd w:id="108"/>
      <w:r w:rsidR="00846A37" w:rsidRPr="000B1BD5">
        <w:rPr>
          <w:rStyle w:val="Overskrift3Tegn"/>
        </w:rPr>
        <w:br/>
      </w:r>
      <w:r w:rsidR="00110DAD">
        <w:t>Den kvantitative</w:t>
      </w:r>
      <w:r w:rsidR="00280621">
        <w:t xml:space="preserve"> studien</w:t>
      </w:r>
      <w:r w:rsidR="00110DAD">
        <w:t xml:space="preserve"> viser at over halvparten av informantene både i kriminalomsorgen og </w:t>
      </w:r>
      <w:r w:rsidR="001774ED">
        <w:t>fengselshelsetjenesten</w:t>
      </w:r>
      <w:r w:rsidR="00110DAD">
        <w:t xml:space="preserve"> mener </w:t>
      </w:r>
      <w:r w:rsidR="00027EF4">
        <w:t xml:space="preserve">at </w:t>
      </w:r>
      <w:r w:rsidR="00110DAD">
        <w:t xml:space="preserve">det kan være behov med egne avdelinger for innsatte med store helse- og omsorgsbehov. </w:t>
      </w:r>
      <w:r w:rsidR="00846A37">
        <w:t>Også ansatte og ledere som ble intervjuet</w:t>
      </w:r>
      <w:r w:rsidR="00027EF4">
        <w:t>,</w:t>
      </w:r>
      <w:r w:rsidR="00846A37">
        <w:t xml:space="preserve"> gav uttrykk at det kunne være hensiktsmessig å</w:t>
      </w:r>
      <w:r w:rsidR="00846A37" w:rsidRPr="0018471B">
        <w:t xml:space="preserve"> opprette egne avdelinger for de med moderate og alvorlige psykiske lidelser samt for innsatte med alvorlige somatiske lidelser eller funksjonshemminger.</w:t>
      </w:r>
      <w:r w:rsidR="00846A37">
        <w:t xml:space="preserve"> </w:t>
      </w:r>
      <w:r w:rsidR="0018471B" w:rsidRPr="0018471B">
        <w:t xml:space="preserve">En forutsetning for at dette </w:t>
      </w:r>
      <w:r w:rsidR="00027EF4">
        <w:t>skal</w:t>
      </w:r>
      <w:r w:rsidR="00027EF4" w:rsidRPr="0018471B">
        <w:t xml:space="preserve"> </w:t>
      </w:r>
      <w:r w:rsidR="0018471B" w:rsidRPr="0018471B">
        <w:t>være en god løsning</w:t>
      </w:r>
      <w:r w:rsidR="00027EF4">
        <w:t>,</w:t>
      </w:r>
      <w:r w:rsidR="0018471B" w:rsidRPr="0018471B">
        <w:t xml:space="preserve"> er døgnkontinuerlig bemanning bestående av ansatte med helsefaglig kompetanse. Et forslag var å tilby helsepersonell tilleggsutdanning som fengselsbetjenter</w:t>
      </w:r>
      <w:r w:rsidR="00110DAD">
        <w:t>.</w:t>
      </w:r>
      <w:r w:rsidR="0018471B" w:rsidRPr="0018471B">
        <w:t xml:space="preserve"> Sistnevnte kan ses i lys av de senere årenes utviklingstrekk når det gjelder fengselsansatte</w:t>
      </w:r>
      <w:r w:rsidR="00027EF4">
        <w:t>s</w:t>
      </w:r>
      <w:r w:rsidR="0018471B" w:rsidRPr="0018471B">
        <w:t xml:space="preserve"> arbeidsoppgaver i fengsel. </w:t>
      </w:r>
    </w:p>
    <w:p w14:paraId="49D28EE4" w14:textId="23F45B33" w:rsidR="0018471B" w:rsidRPr="0018471B" w:rsidRDefault="0018471B" w:rsidP="0018471B">
      <w:pPr>
        <w:rPr>
          <w:i/>
          <w:iCs/>
        </w:rPr>
      </w:pPr>
      <w:bookmarkStart w:id="109" w:name="_Toc88045785"/>
      <w:r w:rsidRPr="000B1BD5">
        <w:rPr>
          <w:rStyle w:val="Overskrift3Tegn"/>
        </w:rPr>
        <w:lastRenderedPageBreak/>
        <w:t>Mange fengsler er lite tilrettelagt for innsatte med helse- og omsorgsbehov</w:t>
      </w:r>
      <w:bookmarkEnd w:id="109"/>
      <w:r w:rsidR="001C1CC3" w:rsidRPr="000B1BD5">
        <w:rPr>
          <w:rStyle w:val="Overskrift3Tegn"/>
        </w:rPr>
        <w:br/>
      </w:r>
      <w:r w:rsidRPr="0018471B">
        <w:t>Sist, men ikke minst</w:t>
      </w:r>
      <w:r w:rsidR="00911353">
        <w:t>,</w:t>
      </w:r>
      <w:r w:rsidRPr="0018471B">
        <w:t xml:space="preserve"> viser denne studien at bygningsmassen i mange fengsler er gammel og lite tilrettelagt for innsatte med helse</w:t>
      </w:r>
      <w:r w:rsidR="00911353">
        <w:t>-</w:t>
      </w:r>
      <w:r w:rsidRPr="0018471B">
        <w:t xml:space="preserve"> og omsorgsbehov. Det innebærer at det er utfordrende å legge til rette for at innsatte med ulike sykdommer og lidelser kan delta i aktiviteter på lik linje med and</w:t>
      </w:r>
      <w:r w:rsidR="00A534DF">
        <w:t>r</w:t>
      </w:r>
      <w:r w:rsidR="00A534DF" w:rsidRPr="0018471B">
        <w:t xml:space="preserve">e. </w:t>
      </w:r>
      <w:r w:rsidR="00A534DF" w:rsidRPr="00884A71">
        <w:t xml:space="preserve">Innsatte med alvorlige psykiske problemer </w:t>
      </w:r>
      <w:r w:rsidR="00911353">
        <w:t>eller</w:t>
      </w:r>
      <w:r w:rsidR="00A534DF" w:rsidRPr="00884A71">
        <w:t xml:space="preserve"> funksjonsnedsettelser og aldersrelaterte utfordringer var to grupper som det ofte var vanskelig å legge til rette for.</w:t>
      </w:r>
      <w:r w:rsidRPr="0018471B">
        <w:t xml:space="preserve"> </w:t>
      </w:r>
      <w:r w:rsidR="00E07125" w:rsidRPr="0018471B">
        <w:t>I tillegg viser datamaterialet at både økonomiske innskrenkninger og regler i henhold til sikkerhet er til hinder for innsattes muligheter til å gjøre helsefremmende aktiviteter på egen</w:t>
      </w:r>
      <w:r w:rsidR="00911353">
        <w:t xml:space="preserve"> </w:t>
      </w:r>
      <w:r w:rsidR="00E07125" w:rsidRPr="0018471B">
        <w:t>hånd eller sammen med andre i grupper. Et eksempel er en av de innsattes beretning om at hun ut</w:t>
      </w:r>
      <w:r w:rsidR="00DD7A30">
        <w:t xml:space="preserve"> </w:t>
      </w:r>
      <w:r w:rsidR="00E07125" w:rsidRPr="0018471B">
        <w:t>fra sikkerhetshensyn ikke fikk ha treningsapparater (en massasjeball) på cellen.</w:t>
      </w:r>
    </w:p>
    <w:p w14:paraId="2DC09FC4" w14:textId="77777777" w:rsidR="0018471B" w:rsidRPr="0018471B" w:rsidRDefault="0018471B" w:rsidP="0018471B"/>
    <w:p w14:paraId="51BDDAFF" w14:textId="671ADF72" w:rsidR="0018471B" w:rsidRPr="0018471B" w:rsidRDefault="0018471B" w:rsidP="001C1CC3">
      <w:pPr>
        <w:pStyle w:val="Overskrift2"/>
      </w:pPr>
      <w:bookmarkStart w:id="110" w:name="_Toc88045786"/>
      <w:r w:rsidRPr="0018471B">
        <w:t>Barrierer for ivaretakelse av rettighets og normalitetsprinsippet</w:t>
      </w:r>
      <w:bookmarkEnd w:id="110"/>
    </w:p>
    <w:p w14:paraId="7B875CB3" w14:textId="0F68F5E6" w:rsidR="0018471B" w:rsidRPr="0018471B" w:rsidRDefault="0018471B" w:rsidP="0018471B">
      <w:r w:rsidRPr="0018471B">
        <w:t>Studien tyder på at økningen av innsatte med store og kompliserte helse- og omsorgsbehov gir ringvirkninger for både innsatte</w:t>
      </w:r>
      <w:r w:rsidR="009717F0">
        <w:t xml:space="preserve">, </w:t>
      </w:r>
      <w:r w:rsidRPr="0018471B">
        <w:t>ansatte</w:t>
      </w:r>
      <w:r w:rsidR="009717F0">
        <w:t xml:space="preserve"> og ledere</w:t>
      </w:r>
      <w:r w:rsidRPr="0018471B">
        <w:t xml:space="preserve"> i kriminalomsorgen og i</w:t>
      </w:r>
      <w:r w:rsidR="001774ED">
        <w:t xml:space="preserve"> fengselshelsetjenesten</w:t>
      </w:r>
      <w:r w:rsidRPr="0018471B">
        <w:t>. Det er særlig fire forhold som kan innebære utfordringer når det gjelder ivaretakelse av rettighets</w:t>
      </w:r>
      <w:r w:rsidR="00DD7A30">
        <w:t>-</w:t>
      </w:r>
      <w:r w:rsidRPr="0018471B">
        <w:t xml:space="preserve"> og normalitetsprinsippet i norsk straffegjennomføring</w:t>
      </w:r>
      <w:r w:rsidR="000F1770">
        <w:t>:</w:t>
      </w:r>
    </w:p>
    <w:p w14:paraId="1FFBC0BD" w14:textId="705B6BF2" w:rsidR="007E407C" w:rsidRPr="0018471B" w:rsidRDefault="0018471B" w:rsidP="007E407C">
      <w:pPr>
        <w:rPr>
          <w:i/>
          <w:iCs/>
        </w:rPr>
      </w:pPr>
      <w:bookmarkStart w:id="111" w:name="_Toc88045787"/>
      <w:r w:rsidRPr="00DE704A">
        <w:rPr>
          <w:rStyle w:val="Overskrift3Tegn"/>
        </w:rPr>
        <w:t>Manglende kapasitet og ressurser i kriminalomsorgen</w:t>
      </w:r>
      <w:bookmarkEnd w:id="111"/>
      <w:r w:rsidRPr="001C1CC3">
        <w:rPr>
          <w:i/>
          <w:iCs/>
        </w:rPr>
        <w:t xml:space="preserve"> </w:t>
      </w:r>
      <w:r w:rsidR="000F1770">
        <w:rPr>
          <w:i/>
          <w:iCs/>
        </w:rPr>
        <w:br/>
      </w:r>
      <w:r w:rsidRPr="0018471B">
        <w:t xml:space="preserve">Manglende kapasitet i kriminalomsorgen medfører at innsatte opplever at helsekonsultasjoner/fritidstilbud blir </w:t>
      </w:r>
      <w:r w:rsidR="007E407C">
        <w:t xml:space="preserve">avvist, </w:t>
      </w:r>
      <w:r w:rsidRPr="0018471B">
        <w:t xml:space="preserve">avlyst eller utsatt. </w:t>
      </w:r>
      <w:r w:rsidR="007E407C" w:rsidRPr="0018471B">
        <w:t xml:space="preserve">Ved akutte behov benytter fengsler legevakt i helger, og personellressurser må settes inn for å følge innsatte til fremstilling. Våre analyser viser at kriminalomsorgen, på grunn av kapasitetsutfordringer i fengslet, kunne være tilbakeholdne med å fremstille innsatte til lege eller spesialisthelsetjenesten hvis de ikke vurderte tilstanden som øyeblikkelig hjelp. </w:t>
      </w:r>
    </w:p>
    <w:p w14:paraId="181DC7C9" w14:textId="769BC1BD" w:rsidR="007E407C" w:rsidRPr="0018471B" w:rsidRDefault="007E407C" w:rsidP="007E407C">
      <w:r w:rsidRPr="0018471B">
        <w:t>Fremstilling av fanger til spesialisthelsetjenesten eller andre helsetilbud utenfor murene krever ressurser, og når det er mangel på betjenter</w:t>
      </w:r>
      <w:r w:rsidR="00104A22">
        <w:t>,</w:t>
      </w:r>
      <w:r w:rsidRPr="0018471B">
        <w:t xml:space="preserve"> er det sannsynlig at tersk</w:t>
      </w:r>
      <w:r w:rsidR="00104A22">
        <w:t>l</w:t>
      </w:r>
      <w:r w:rsidRPr="0018471B">
        <w:t xml:space="preserve">ene for å tillate en fremstilling er høyere enn dersom det hadde vært mer bemanning. Dersom to betjenter skal følge med en innsatt utenfor murene, betyr det at flere andre gjenværende fanger har færre til å sørge for sikkerheten, noe som fører til økt innlåsing </w:t>
      </w:r>
      <w:r w:rsidR="00104A22">
        <w:t>av</w:t>
      </w:r>
      <w:r w:rsidRPr="0018471B">
        <w:t xml:space="preserve"> innsatte. </w:t>
      </w:r>
      <w:r w:rsidR="00104A22">
        <w:t>Det er betimelig å spørre om</w:t>
      </w:r>
      <w:r w:rsidRPr="0018471B">
        <w:t xml:space="preserve"> rettighets- og normalitetsprinsippet svekkes når kapasiteten i kriminalomsorgen blir mindre og det stadig gjøres budsjettkutt.</w:t>
      </w:r>
      <w:r w:rsidR="001C1CC3" w:rsidRPr="001C1CC3">
        <w:t xml:space="preserve"> </w:t>
      </w:r>
      <w:r w:rsidR="001C1CC3" w:rsidRPr="0018471B">
        <w:t>Det må presisere</w:t>
      </w:r>
      <w:r w:rsidR="00104A22">
        <w:t>s</w:t>
      </w:r>
      <w:r w:rsidR="001C1CC3" w:rsidRPr="0018471B">
        <w:t xml:space="preserve"> at dette ikke gjelder de kommunale helse- og omsorgstjenestene spesielt, men velferdstjenester generelt.</w:t>
      </w:r>
    </w:p>
    <w:p w14:paraId="6E669664" w14:textId="69118677" w:rsidR="0018471B" w:rsidRPr="0018471B" w:rsidRDefault="0018471B" w:rsidP="0018471B">
      <w:r w:rsidRPr="0018471B">
        <w:lastRenderedPageBreak/>
        <w:t>Manglende kapasitet i kriminalomsorgen viser også at innsatte opplever innlåsing over leng</w:t>
      </w:r>
      <w:r w:rsidR="007A17F0">
        <w:t>r</w:t>
      </w:r>
      <w:r w:rsidRPr="0018471B">
        <w:t>e tid som følge av at fengselsbetjenter avlyser/utsetter planlagte aktiviteter. Videre viser datamaterialet at noen innsatte opplever at de ikke får ha treningsutstyr på cella. Både en del innsatte og ansatte gir uttrykk for at dette skyldes manglende ressurser for innkjøp, men også manglende kapasitet til å gjennomgå celler med mange «ting» i. En kan på denne bakgrunn</w:t>
      </w:r>
      <w:r w:rsidR="00576918">
        <w:t>en</w:t>
      </w:r>
      <w:r w:rsidRPr="0018471B">
        <w:t xml:space="preserve"> stille spørsmålstegn ved om nåværende kapasitet og ressurser er tilstrekkelig for at tilværelsen under straffegjennomføringen så langt som mulig skal være lik tilværelsen ellers i samfunnet (Meld. St.</w:t>
      </w:r>
      <w:r w:rsidR="00576918">
        <w:t xml:space="preserve"> </w:t>
      </w:r>
      <w:r w:rsidRPr="0018471B">
        <w:t>39 (2020</w:t>
      </w:r>
      <w:r w:rsidR="00576918">
        <w:t>–</w:t>
      </w:r>
      <w:r w:rsidRPr="0018471B">
        <w:t>2021</w:t>
      </w:r>
      <w:r w:rsidR="00576918">
        <w:t>),</w:t>
      </w:r>
      <w:r w:rsidRPr="0018471B">
        <w:t xml:space="preserve"> s. 14</w:t>
      </w:r>
      <w:r w:rsidR="00576918">
        <w:t>–</w:t>
      </w:r>
      <w:r w:rsidRPr="0018471B">
        <w:t xml:space="preserve">15). </w:t>
      </w:r>
    </w:p>
    <w:p w14:paraId="71A71D98" w14:textId="60606682" w:rsidR="0018471B" w:rsidRPr="0018471B" w:rsidRDefault="0018471B" w:rsidP="0018471B">
      <w:pPr>
        <w:rPr>
          <w:i/>
          <w:iCs/>
        </w:rPr>
      </w:pPr>
      <w:bookmarkStart w:id="112" w:name="_Toc88045788"/>
      <w:r w:rsidRPr="00DE704A">
        <w:rPr>
          <w:rStyle w:val="Overskrift3Tegn"/>
        </w:rPr>
        <w:t>Manglende tilstedeværelse av helse- og omsorgtjenester</w:t>
      </w:r>
      <w:bookmarkEnd w:id="112"/>
      <w:r w:rsidR="000F1770">
        <w:rPr>
          <w:i/>
          <w:iCs/>
        </w:rPr>
        <w:br/>
      </w:r>
      <w:r w:rsidRPr="0018471B">
        <w:t xml:space="preserve">Manglende tilstedeværelse av kommunale helse- og tjenester gjør at fengselsbetjenter må utføre oppgaver de i prinsippet mener faller utenfor </w:t>
      </w:r>
      <w:r w:rsidR="008E368A">
        <w:t xml:space="preserve">deres </w:t>
      </w:r>
      <w:r w:rsidRPr="0018471B">
        <w:t xml:space="preserve">ansvarsområde. Studien synliggjør at en del fengselsbetjenter opplever å ta oppgaver de ikke har kompetanse til. Det kan dermed reises spørsmål om hvor stor </w:t>
      </w:r>
      <w:r w:rsidR="00415B62">
        <w:t>betydning</w:t>
      </w:r>
      <w:r w:rsidRPr="0018471B">
        <w:t xml:space="preserve"> manglende helse- og omsorgsfaglig kompetanse har når det gjelder innsattes rett til få samme helse- og omsorgstilbudet som andre innbyggere i Norge. </w:t>
      </w:r>
    </w:p>
    <w:p w14:paraId="065C0FF3" w14:textId="545ADA6C" w:rsidR="0018471B" w:rsidRPr="0018471B" w:rsidRDefault="0018471B" w:rsidP="0018471B">
      <w:pPr>
        <w:rPr>
          <w:i/>
          <w:iCs/>
        </w:rPr>
      </w:pPr>
      <w:bookmarkStart w:id="113" w:name="_Toc88045789"/>
      <w:r w:rsidRPr="00DE704A">
        <w:rPr>
          <w:rStyle w:val="Overskrift3Tegn"/>
        </w:rPr>
        <w:t>Bygningsmasse som er lite tilrettelagt</w:t>
      </w:r>
      <w:bookmarkEnd w:id="113"/>
      <w:r w:rsidR="000F1770">
        <w:rPr>
          <w:i/>
          <w:iCs/>
        </w:rPr>
        <w:br/>
      </w:r>
      <w:r w:rsidRPr="0018471B">
        <w:t xml:space="preserve">Lite tilrettelagt bygningsmasse med mange trapper og hindringer i fengslene tyder på at en del innsatte har innskrenkede muligheter til å delta i aktiviteter som følge av fysiske eller psykiske helseutfordringer. Det kan derfor også stilles spørsmål om betydningen dette har i henhold til at fengselsstraff ikke skal være mer tyngende enn nødvendig.  </w:t>
      </w:r>
    </w:p>
    <w:p w14:paraId="1760EA4F" w14:textId="33C58C37" w:rsidR="001C1CC3" w:rsidRPr="001774ED" w:rsidRDefault="0018471B" w:rsidP="0018471B">
      <w:pPr>
        <w:rPr>
          <w:i/>
          <w:iCs/>
        </w:rPr>
      </w:pPr>
      <w:bookmarkStart w:id="114" w:name="_Toc88045790"/>
      <w:r w:rsidRPr="00DE704A">
        <w:rPr>
          <w:rStyle w:val="Overskrift3Tegn"/>
        </w:rPr>
        <w:t xml:space="preserve">Lappesystem </w:t>
      </w:r>
      <w:r w:rsidR="005508CD" w:rsidRPr="00DE704A">
        <w:rPr>
          <w:rStyle w:val="Overskrift3Tegn"/>
        </w:rPr>
        <w:t xml:space="preserve">er </w:t>
      </w:r>
      <w:r w:rsidR="000F1770" w:rsidRPr="00DE704A">
        <w:rPr>
          <w:rStyle w:val="Overskrift3Tegn"/>
        </w:rPr>
        <w:t xml:space="preserve">lite funksjonelt </w:t>
      </w:r>
      <w:r w:rsidRPr="00DE704A">
        <w:rPr>
          <w:rStyle w:val="Overskrift3Tegn"/>
        </w:rPr>
        <w:t>som kommunikasjonsform</w:t>
      </w:r>
      <w:bookmarkEnd w:id="114"/>
      <w:r w:rsidR="000F1770" w:rsidRPr="00DE704A">
        <w:rPr>
          <w:rStyle w:val="Overskrift3Tegn"/>
        </w:rPr>
        <w:br/>
      </w:r>
      <w:r w:rsidRPr="0018471B">
        <w:t>Studien har vist at lappesystemet som brukes som kommunikasjonsform</w:t>
      </w:r>
      <w:r w:rsidR="0055455C">
        <w:t>,</w:t>
      </w:r>
      <w:r w:rsidRPr="0018471B">
        <w:t xml:space="preserve"> blir opplevd som lite funksjonelt av både innsatte</w:t>
      </w:r>
      <w:r w:rsidR="009717F0">
        <w:t>,</w:t>
      </w:r>
      <w:r w:rsidRPr="0018471B">
        <w:t xml:space="preserve"> ansatte </w:t>
      </w:r>
      <w:r w:rsidR="009717F0">
        <w:t xml:space="preserve">og ledere </w:t>
      </w:r>
      <w:r w:rsidRPr="0018471B">
        <w:t xml:space="preserve">i kriminalomsorgen. Forhold som at lapper kunne komme på avveie, </w:t>
      </w:r>
      <w:r w:rsidR="0055455C">
        <w:t xml:space="preserve">og </w:t>
      </w:r>
      <w:r w:rsidRPr="0018471B">
        <w:t>at noen innsatte hadde vanskeligheter med å u</w:t>
      </w:r>
      <w:r w:rsidR="00D04F1D">
        <w:t>t</w:t>
      </w:r>
      <w:r w:rsidRPr="0018471B">
        <w:t xml:space="preserve">trykke seg skriftlig, gir grunn til å vurdere hvordan denne kommunikasjonsformen imøtekommer så vel rettighets- som normalitetsprinsippet for en del innsatte.  </w:t>
      </w:r>
    </w:p>
    <w:p w14:paraId="21D30C77" w14:textId="32DF68C2" w:rsidR="00A822F2" w:rsidRDefault="00E2246D" w:rsidP="0018471B">
      <w:r>
        <w:t>De tre delstudiene har</w:t>
      </w:r>
      <w:r w:rsidR="0018471B" w:rsidRPr="0018471B">
        <w:t xml:space="preserve"> gitt et rikt og nyansert bilde av </w:t>
      </w:r>
      <w:r w:rsidR="0055455C">
        <w:t xml:space="preserve">erfaringene og refleksjonene til </w:t>
      </w:r>
      <w:r w:rsidR="0018471B" w:rsidRPr="0018471B">
        <w:t>innsatte, fengselspersonell og kommunalt ansatt helsepersonell om behovet for helse- og omsorgstjenester i fengsel samt grensesnittet i ansvar og oppgaver mellom kriminalomsorgen og fengselshelsetjenesten.</w:t>
      </w:r>
      <w:r>
        <w:t xml:space="preserve"> </w:t>
      </w:r>
      <w:r w:rsidR="0018471B" w:rsidRPr="0018471B">
        <w:t>Studien gir</w:t>
      </w:r>
      <w:r w:rsidR="00A822F2">
        <w:t xml:space="preserve"> </w:t>
      </w:r>
      <w:r w:rsidR="0018471B" w:rsidRPr="0018471B">
        <w:t>ingen uttømmende svar, men slik vi ser det</w:t>
      </w:r>
      <w:r w:rsidR="0055455C">
        <w:t>, er det</w:t>
      </w:r>
      <w:r w:rsidR="0018471B" w:rsidRPr="0018471B">
        <w:t xml:space="preserve"> et bidrag </w:t>
      </w:r>
      <w:r w:rsidR="007C408B">
        <w:t>til</w:t>
      </w:r>
      <w:r w:rsidR="0018471B" w:rsidRPr="0018471B">
        <w:t xml:space="preserve"> videre forskning på problemstillingene som er reist.</w:t>
      </w:r>
      <w:r w:rsidR="00DF7244">
        <w:t xml:space="preserve"> </w:t>
      </w:r>
    </w:p>
    <w:p w14:paraId="7FBCEE35" w14:textId="77777777" w:rsidR="00450502" w:rsidRDefault="00450502" w:rsidP="0018471B"/>
    <w:p w14:paraId="6AF50867" w14:textId="34B88CCC" w:rsidR="00A822F2" w:rsidRDefault="00A822F2" w:rsidP="00A822F2">
      <w:pPr>
        <w:pStyle w:val="Overskrift2"/>
      </w:pPr>
      <w:bookmarkStart w:id="115" w:name="_Toc88045791"/>
      <w:r>
        <w:lastRenderedPageBreak/>
        <w:t>Tiltak som kan bidra til å løse helse- og omsorgsrelaterte utfordringer</w:t>
      </w:r>
      <w:bookmarkEnd w:id="115"/>
      <w:r>
        <w:t xml:space="preserve"> </w:t>
      </w:r>
    </w:p>
    <w:p w14:paraId="5D281364" w14:textId="1D6C5C9A" w:rsidR="0018471B" w:rsidRPr="00A822F2" w:rsidRDefault="000F1770" w:rsidP="00A822F2">
      <w:pPr>
        <w:rPr>
          <w:lang w:eastAsia="nb-NO"/>
        </w:rPr>
      </w:pPr>
      <w:r>
        <w:t xml:space="preserve">Noen </w:t>
      </w:r>
      <w:r w:rsidR="0018471B" w:rsidRPr="0018471B">
        <w:t xml:space="preserve">tiltak som kan bidra til å løse noen av de utfordringene som </w:t>
      </w:r>
      <w:r w:rsidR="0017536E">
        <w:t>studien belyser</w:t>
      </w:r>
      <w:r w:rsidR="00C277FE">
        <w:t>,</w:t>
      </w:r>
      <w:r w:rsidR="0017536E">
        <w:t xml:space="preserve"> er </w:t>
      </w:r>
      <w:r w:rsidR="0018471B" w:rsidRPr="0018471B">
        <w:t>følgende:</w:t>
      </w:r>
    </w:p>
    <w:p w14:paraId="657CD6CA" w14:textId="3FC2AEC5" w:rsidR="0018471B" w:rsidRPr="0018471B" w:rsidRDefault="0018471B" w:rsidP="0018471B">
      <w:pPr>
        <w:numPr>
          <w:ilvl w:val="0"/>
          <w:numId w:val="24"/>
        </w:numPr>
        <w:contextualSpacing/>
      </w:pPr>
      <w:r w:rsidRPr="0018471B">
        <w:t>Utføre bygningsmessige endringer (tilrettelegge for heis, bedre senger, fjerne dørterskler, lavere luke i celledøren osv.)</w:t>
      </w:r>
    </w:p>
    <w:p w14:paraId="01490011" w14:textId="2FA46065" w:rsidR="0018471B" w:rsidRPr="0018471B" w:rsidRDefault="0018471B" w:rsidP="0018471B">
      <w:pPr>
        <w:numPr>
          <w:ilvl w:val="0"/>
          <w:numId w:val="24"/>
        </w:numPr>
        <w:contextualSpacing/>
      </w:pPr>
      <w:r w:rsidRPr="0018471B">
        <w:t>Opprette møtearenaer som bidrar til tettere dialog mellom kriminalomsorgens ansatte og kommunale tjenesteytere (for eksempel korte daglige morgenmøter mellom fengselsbetjenter og helsearbeider</w:t>
      </w:r>
      <w:r w:rsidR="00C277FE">
        <w:t>e</w:t>
      </w:r>
      <w:r w:rsidRPr="0018471B">
        <w:t>)</w:t>
      </w:r>
    </w:p>
    <w:p w14:paraId="6894493D" w14:textId="2AB7A2AB" w:rsidR="0018471B" w:rsidRPr="0018471B" w:rsidRDefault="0018471B" w:rsidP="0018471B">
      <w:pPr>
        <w:numPr>
          <w:ilvl w:val="0"/>
          <w:numId w:val="24"/>
        </w:numPr>
        <w:contextualSpacing/>
      </w:pPr>
      <w:r w:rsidRPr="0018471B">
        <w:t>Utarbeide en begrepsavklaring i henhold til hvordan forskjellen mellom praktisk bistand og helse- og omsorgstjenester skal forstås i fengsel</w:t>
      </w:r>
    </w:p>
    <w:p w14:paraId="1BCAAACA" w14:textId="77777777" w:rsidR="0018471B" w:rsidRPr="0018471B" w:rsidRDefault="0018471B" w:rsidP="0018471B">
      <w:pPr>
        <w:numPr>
          <w:ilvl w:val="0"/>
          <w:numId w:val="24"/>
        </w:numPr>
        <w:contextualSpacing/>
      </w:pPr>
      <w:r w:rsidRPr="0018471B">
        <w:t>Utvikle tydeligere beskrivelser av oppgaver og ansvarsfordeling mellom betjenter og helsearbeidere</w:t>
      </w:r>
    </w:p>
    <w:p w14:paraId="4906CF77" w14:textId="61E85190" w:rsidR="0018471B" w:rsidRPr="0018471B" w:rsidRDefault="0018471B" w:rsidP="0018471B">
      <w:pPr>
        <w:numPr>
          <w:ilvl w:val="0"/>
          <w:numId w:val="24"/>
        </w:numPr>
        <w:contextualSpacing/>
      </w:pPr>
      <w:r w:rsidRPr="0018471B">
        <w:t xml:space="preserve">Utvikle strategier for nytenkning og nødvendige tiltak knyttet til ulike straffegjennomføringsformer for innsatte med omfattende behov for helse- og omsorgstjenester (egne avdelinger for de som trenger døgnkontinuerlig helse- og omsorgstjenester) </w:t>
      </w:r>
    </w:p>
    <w:p w14:paraId="2551D808" w14:textId="77777777" w:rsidR="0018471B" w:rsidRPr="0018471B" w:rsidRDefault="0018471B" w:rsidP="0018471B">
      <w:pPr>
        <w:numPr>
          <w:ilvl w:val="0"/>
          <w:numId w:val="24"/>
        </w:numPr>
        <w:contextualSpacing/>
      </w:pPr>
      <w:r w:rsidRPr="0018471B">
        <w:t>Utvikle et bedre kommunikasjonssystem (digitale løsninger) mellom innsatte og helseavdelingen</w:t>
      </w:r>
    </w:p>
    <w:p w14:paraId="4FD96F8A" w14:textId="77777777" w:rsidR="0018471B" w:rsidRPr="0018471B" w:rsidRDefault="0018471B" w:rsidP="0018471B">
      <w:pPr>
        <w:ind w:left="360"/>
      </w:pPr>
    </w:p>
    <w:p w14:paraId="6398E9A8" w14:textId="77777777" w:rsidR="0018471B" w:rsidRPr="0018471B" w:rsidRDefault="0018471B" w:rsidP="0018471B"/>
    <w:p w14:paraId="3A47E21E" w14:textId="19272782" w:rsidR="000F523D" w:rsidRDefault="000F523D" w:rsidP="0017536E">
      <w:pPr>
        <w:spacing w:line="240" w:lineRule="auto"/>
        <w:rPr>
          <w:szCs w:val="24"/>
          <w:lang w:eastAsia="nb-NO"/>
        </w:rPr>
      </w:pPr>
      <w:r w:rsidRPr="0017536E">
        <w:rPr>
          <w:szCs w:val="24"/>
          <w:lang w:eastAsia="nb-NO"/>
        </w:rPr>
        <w:t> </w:t>
      </w:r>
    </w:p>
    <w:p w14:paraId="1D2730F0" w14:textId="77777777" w:rsidR="000B1BD5" w:rsidRDefault="000B1BD5" w:rsidP="000B1BD5">
      <w:pPr>
        <w:spacing w:line="240" w:lineRule="auto"/>
        <w:rPr>
          <w:szCs w:val="24"/>
          <w:lang w:eastAsia="nb-NO"/>
        </w:rPr>
      </w:pPr>
    </w:p>
    <w:p w14:paraId="5BBFA9D4" w14:textId="77777777" w:rsidR="000B1BD5" w:rsidRDefault="000B1BD5" w:rsidP="000B1BD5">
      <w:pPr>
        <w:spacing w:line="240" w:lineRule="auto"/>
        <w:rPr>
          <w:szCs w:val="24"/>
          <w:lang w:eastAsia="nb-NO"/>
        </w:rPr>
      </w:pPr>
    </w:p>
    <w:p w14:paraId="3AD291D3" w14:textId="77777777" w:rsidR="000B1BD5" w:rsidRDefault="000B1BD5" w:rsidP="000B1BD5">
      <w:pPr>
        <w:spacing w:line="240" w:lineRule="auto"/>
        <w:rPr>
          <w:szCs w:val="24"/>
          <w:lang w:eastAsia="nb-NO"/>
        </w:rPr>
      </w:pPr>
    </w:p>
    <w:p w14:paraId="6780C40E" w14:textId="77777777" w:rsidR="000B1BD5" w:rsidRDefault="000B1BD5" w:rsidP="000B1BD5">
      <w:pPr>
        <w:spacing w:line="240" w:lineRule="auto"/>
        <w:rPr>
          <w:szCs w:val="24"/>
          <w:lang w:eastAsia="nb-NO"/>
        </w:rPr>
      </w:pPr>
    </w:p>
    <w:p w14:paraId="3C2C57AC" w14:textId="77777777" w:rsidR="000B1BD5" w:rsidRDefault="000B1BD5" w:rsidP="000B1BD5">
      <w:pPr>
        <w:spacing w:line="240" w:lineRule="auto"/>
        <w:rPr>
          <w:szCs w:val="24"/>
          <w:lang w:eastAsia="nb-NO"/>
        </w:rPr>
      </w:pPr>
    </w:p>
    <w:p w14:paraId="0467C59B" w14:textId="77777777" w:rsidR="000B1BD5" w:rsidRPr="00A51E93" w:rsidRDefault="000B1BD5" w:rsidP="000B1BD5">
      <w:pPr>
        <w:pStyle w:val="Overskrift1"/>
        <w:rPr>
          <w:lang w:eastAsia="nb-NO"/>
        </w:rPr>
      </w:pPr>
      <w:bookmarkStart w:id="116" w:name="_Toc88045792"/>
      <w:r w:rsidRPr="00A51E93">
        <w:rPr>
          <w:lang w:eastAsia="nb-NO"/>
        </w:rPr>
        <w:t>REFERANSER</w:t>
      </w:r>
      <w:bookmarkEnd w:id="116"/>
    </w:p>
    <w:p w14:paraId="7C57CA04" w14:textId="51EE407A" w:rsidR="000B1BD5" w:rsidRPr="00152142" w:rsidRDefault="000B1BD5" w:rsidP="00DE704A">
      <w:pPr>
        <w:rPr>
          <w:lang w:val="en-US" w:eastAsia="nb-NO"/>
        </w:rPr>
      </w:pPr>
      <w:r w:rsidRPr="00A51E93">
        <w:rPr>
          <w:lang w:eastAsia="nb-NO"/>
        </w:rPr>
        <w:t>Bukten, A. &amp; Stavseth, M.R. (2021). </w:t>
      </w:r>
      <w:r w:rsidRPr="0017536E">
        <w:rPr>
          <w:lang w:val="en-US" w:eastAsia="nb-NO"/>
        </w:rPr>
        <w:t>Suicide in prison and after release: a 17-year national cohort study.</w:t>
      </w:r>
      <w:r>
        <w:rPr>
          <w:lang w:val="en-US" w:eastAsia="nb-NO"/>
        </w:rPr>
        <w:t xml:space="preserve"> </w:t>
      </w:r>
      <w:r w:rsidRPr="00152142">
        <w:rPr>
          <w:i/>
          <w:iCs/>
          <w:lang w:val="en-US" w:eastAsia="nb-NO"/>
        </w:rPr>
        <w:t>European Journal of Epidemiology, </w:t>
      </w:r>
      <w:r w:rsidRPr="00152142">
        <w:rPr>
          <w:lang w:val="en-US" w:eastAsia="nb-NO"/>
        </w:rPr>
        <w:t>1–9. doi: </w:t>
      </w:r>
      <w:hyperlink r:id="rId26" w:history="1">
        <w:r w:rsidRPr="00152142">
          <w:rPr>
            <w:rStyle w:val="Hyperkobling"/>
            <w:szCs w:val="24"/>
            <w:bdr w:val="none" w:sz="0" w:space="0" w:color="auto" w:frame="1"/>
            <w:lang w:val="en-US" w:eastAsia="nb-NO"/>
          </w:rPr>
          <w:t>https://doi.org/10.1007/s10654-021-00782-0</w:t>
        </w:r>
      </w:hyperlink>
      <w:r w:rsidRPr="00152142">
        <w:rPr>
          <w:color w:val="0000FF"/>
          <w:u w:val="single"/>
          <w:bdr w:val="none" w:sz="0" w:space="0" w:color="auto" w:frame="1"/>
          <w:lang w:val="en-US" w:eastAsia="nb-NO"/>
        </w:rPr>
        <w:t xml:space="preserve"> </w:t>
      </w:r>
    </w:p>
    <w:p w14:paraId="37F50AB0" w14:textId="4EEE059F" w:rsidR="00705B79" w:rsidRPr="00DE704A" w:rsidRDefault="000B1BD5" w:rsidP="00DE704A">
      <w:pPr>
        <w:rPr>
          <w:rFonts w:cs="Times New Roman"/>
          <w:color w:val="333333"/>
          <w:shd w:val="clear" w:color="auto" w:fill="FFFFFF"/>
        </w:rPr>
      </w:pPr>
      <w:proofErr w:type="spellStart"/>
      <w:r w:rsidRPr="00DE704A">
        <w:rPr>
          <w:rFonts w:cs="Times New Roman"/>
          <w:lang w:val="en-US" w:eastAsia="nb-NO"/>
        </w:rPr>
        <w:lastRenderedPageBreak/>
        <w:t>Bukten</w:t>
      </w:r>
      <w:proofErr w:type="spellEnd"/>
      <w:r w:rsidRPr="00DE704A">
        <w:rPr>
          <w:rFonts w:cs="Times New Roman"/>
          <w:lang w:val="en-US" w:eastAsia="nb-NO"/>
        </w:rPr>
        <w:t xml:space="preserve">, A., Lund, I.O., </w:t>
      </w:r>
      <w:proofErr w:type="spellStart"/>
      <w:r w:rsidRPr="00DE704A">
        <w:rPr>
          <w:rFonts w:cs="Times New Roman"/>
          <w:lang w:val="en-US" w:eastAsia="nb-NO"/>
        </w:rPr>
        <w:t>Kinner</w:t>
      </w:r>
      <w:proofErr w:type="spellEnd"/>
      <w:r w:rsidRPr="00DE704A">
        <w:rPr>
          <w:rFonts w:cs="Times New Roman"/>
          <w:lang w:val="en-US" w:eastAsia="nb-NO"/>
        </w:rPr>
        <w:t xml:space="preserve">, S.A., Rognli, E.B., </w:t>
      </w:r>
      <w:proofErr w:type="spellStart"/>
      <w:r w:rsidRPr="00DE704A">
        <w:rPr>
          <w:rFonts w:cs="Times New Roman"/>
          <w:lang w:val="en-US" w:eastAsia="nb-NO"/>
        </w:rPr>
        <w:t>Havnes</w:t>
      </w:r>
      <w:proofErr w:type="spellEnd"/>
      <w:r w:rsidRPr="00DE704A">
        <w:rPr>
          <w:rFonts w:cs="Times New Roman"/>
          <w:lang w:val="en-US" w:eastAsia="nb-NO"/>
        </w:rPr>
        <w:t xml:space="preserve">, I.A., Muller, A.E. &amp; </w:t>
      </w:r>
      <w:proofErr w:type="spellStart"/>
      <w:r w:rsidRPr="00DE704A">
        <w:rPr>
          <w:rFonts w:cs="Times New Roman"/>
          <w:lang w:val="en-US" w:eastAsia="nb-NO"/>
        </w:rPr>
        <w:t>Stavseth</w:t>
      </w:r>
      <w:proofErr w:type="spellEnd"/>
      <w:r w:rsidRPr="00DE704A">
        <w:rPr>
          <w:rFonts w:cs="Times New Roman"/>
          <w:lang w:val="en-US" w:eastAsia="nb-NO"/>
        </w:rPr>
        <w:t>, M.R. (2020). Factors associated with drug use in prison – results from the Norwegian offender mental health and addiction (</w:t>
      </w:r>
      <w:proofErr w:type="spellStart"/>
      <w:r w:rsidRPr="00DE704A">
        <w:rPr>
          <w:rFonts w:cs="Times New Roman"/>
          <w:lang w:val="en-US" w:eastAsia="nb-NO"/>
        </w:rPr>
        <w:t>NorMA</w:t>
      </w:r>
      <w:proofErr w:type="spellEnd"/>
      <w:r w:rsidRPr="00DE704A">
        <w:rPr>
          <w:rFonts w:cs="Times New Roman"/>
          <w:lang w:val="en-US" w:eastAsia="nb-NO"/>
        </w:rPr>
        <w:t xml:space="preserve">) study. </w:t>
      </w:r>
      <w:r w:rsidRPr="00DE704A">
        <w:rPr>
          <w:rFonts w:cs="Times New Roman"/>
          <w:i/>
          <w:iCs/>
          <w:lang w:val="en-US" w:eastAsia="nb-NO"/>
        </w:rPr>
        <w:t>Health &amp; Justice,</w:t>
      </w:r>
      <w:r w:rsidRPr="00DE704A">
        <w:rPr>
          <w:rFonts w:cs="Times New Roman"/>
          <w:i/>
          <w:iCs/>
          <w:bdr w:val="none" w:sz="0" w:space="0" w:color="auto" w:frame="1"/>
          <w:lang w:val="en-US" w:eastAsia="nb-NO"/>
        </w:rPr>
        <w:t xml:space="preserve"> 8</w:t>
      </w:r>
      <w:r w:rsidRPr="00DE704A">
        <w:rPr>
          <w:rFonts w:cs="Times New Roman"/>
          <w:lang w:val="en-US" w:eastAsia="nb-NO"/>
        </w:rPr>
        <w:t xml:space="preserve">. </w:t>
      </w:r>
      <w:proofErr w:type="spellStart"/>
      <w:r w:rsidRPr="00DE704A">
        <w:rPr>
          <w:rFonts w:cs="Times New Roman"/>
          <w:lang w:val="en-US" w:eastAsia="nb-NO"/>
        </w:rPr>
        <w:t>doi</w:t>
      </w:r>
      <w:proofErr w:type="spellEnd"/>
      <w:r w:rsidRPr="00DE704A">
        <w:rPr>
          <w:rFonts w:cs="Times New Roman"/>
          <w:lang w:val="en-US" w:eastAsia="nb-NO"/>
        </w:rPr>
        <w:t xml:space="preserve">: </w:t>
      </w:r>
      <w:hyperlink r:id="rId27" w:history="1">
        <w:r w:rsidRPr="00DE704A">
          <w:rPr>
            <w:rStyle w:val="Hyperkobling"/>
            <w:rFonts w:cs="Times New Roman"/>
            <w:szCs w:val="24"/>
            <w:bdr w:val="none" w:sz="0" w:space="0" w:color="auto" w:frame="1"/>
            <w:lang w:val="en-US" w:eastAsia="nb-NO"/>
          </w:rPr>
          <w:t>https://doi.org/10.1186/s40352-020-00112-8</w:t>
        </w:r>
      </w:hyperlink>
      <w:r w:rsidR="006633FA" w:rsidRPr="00DE704A">
        <w:rPr>
          <w:rFonts w:eastAsia="Times New Roman" w:cs="Times New Roman"/>
          <w:kern w:val="36"/>
          <w:lang w:val="en-US" w:eastAsia="nb-NO"/>
        </w:rPr>
        <w:t xml:space="preserve">Bjørngaard, J.H, Å.B. </w:t>
      </w:r>
      <w:proofErr w:type="spellStart"/>
      <w:r w:rsidR="006633FA" w:rsidRPr="00DE704A">
        <w:rPr>
          <w:rFonts w:eastAsia="Times New Roman" w:cs="Times New Roman"/>
          <w:kern w:val="36"/>
          <w:lang w:val="en-US" w:eastAsia="nb-NO"/>
        </w:rPr>
        <w:t>Rustad</w:t>
      </w:r>
      <w:proofErr w:type="spellEnd"/>
      <w:r w:rsidR="006633FA" w:rsidRPr="00DE704A">
        <w:rPr>
          <w:rFonts w:eastAsia="Times New Roman" w:cs="Times New Roman"/>
          <w:kern w:val="36"/>
          <w:lang w:val="en-US" w:eastAsia="nb-NO"/>
        </w:rPr>
        <w:t xml:space="preserve"> &amp; E. </w:t>
      </w:r>
      <w:proofErr w:type="spellStart"/>
      <w:r w:rsidR="006633FA" w:rsidRPr="00DE704A">
        <w:rPr>
          <w:rFonts w:eastAsia="Times New Roman" w:cs="Times New Roman"/>
          <w:kern w:val="36"/>
          <w:lang w:val="en-US" w:eastAsia="nb-NO"/>
        </w:rPr>
        <w:t>Kjelsberg</w:t>
      </w:r>
      <w:proofErr w:type="spellEnd"/>
      <w:r w:rsidR="006633FA" w:rsidRPr="00DE704A">
        <w:rPr>
          <w:rFonts w:eastAsia="Times New Roman" w:cs="Times New Roman"/>
          <w:kern w:val="36"/>
          <w:lang w:val="en-US" w:eastAsia="nb-NO"/>
        </w:rPr>
        <w:t xml:space="preserve"> (2009) Th</w:t>
      </w:r>
      <w:r w:rsidR="00705B79" w:rsidRPr="00DE704A">
        <w:rPr>
          <w:rFonts w:eastAsia="Times New Roman" w:cs="Times New Roman"/>
          <w:kern w:val="36"/>
          <w:lang w:val="en-US" w:eastAsia="nb-NO"/>
        </w:rPr>
        <w:t>e prisoner as patient - a health services satisfaction survey</w:t>
      </w:r>
      <w:r w:rsidR="006633FA" w:rsidRPr="00DE704A">
        <w:rPr>
          <w:rFonts w:eastAsia="Times New Roman" w:cs="Times New Roman"/>
          <w:kern w:val="36"/>
          <w:lang w:val="en-US" w:eastAsia="nb-NO"/>
        </w:rPr>
        <w:t xml:space="preserve">. </w:t>
      </w:r>
      <w:r w:rsidR="006633FA" w:rsidRPr="00DE704A">
        <w:rPr>
          <w:rFonts w:eastAsia="Times New Roman" w:cs="Times New Roman"/>
          <w:kern w:val="36"/>
          <w:lang w:eastAsia="nb-NO"/>
        </w:rPr>
        <w:t>BMC Health Services Research</w:t>
      </w:r>
      <w:r w:rsidR="006633FA" w:rsidRPr="00DE704A">
        <w:rPr>
          <w:rFonts w:cs="Times New Roman"/>
          <w:b/>
          <w:bCs/>
          <w:color w:val="333333"/>
          <w:shd w:val="clear" w:color="auto" w:fill="FFFFFF"/>
        </w:rPr>
        <w:t xml:space="preserve"> </w:t>
      </w:r>
      <w:r w:rsidR="006633FA" w:rsidRPr="00DE704A">
        <w:rPr>
          <w:rFonts w:cs="Times New Roman"/>
          <w:color w:val="333333"/>
          <w:shd w:val="clear" w:color="auto" w:fill="FFFFFF"/>
        </w:rPr>
        <w:t xml:space="preserve">9, 176. </w:t>
      </w:r>
      <w:hyperlink r:id="rId28" w:history="1">
        <w:r w:rsidR="006633FA" w:rsidRPr="00DE704A">
          <w:rPr>
            <w:rStyle w:val="Hyperkobling"/>
            <w:rFonts w:cs="Times New Roman"/>
            <w:shd w:val="clear" w:color="auto" w:fill="FFFFFF"/>
          </w:rPr>
          <w:t>https://doi.org/10.1186/1472-6963-9-176</w:t>
        </w:r>
      </w:hyperlink>
    </w:p>
    <w:p w14:paraId="596BABF5" w14:textId="194ED559" w:rsidR="00F15BCC" w:rsidRPr="00DE704A" w:rsidRDefault="00F15BCC" w:rsidP="00DE704A">
      <w:pPr>
        <w:rPr>
          <w:rFonts w:eastAsia="MinionPro-It" w:cs="Times New Roman"/>
          <w:i/>
          <w:iCs/>
        </w:rPr>
      </w:pPr>
      <w:r w:rsidRPr="0017536E">
        <w:rPr>
          <w:rFonts w:cs="Times New Roman"/>
        </w:rPr>
        <w:t xml:space="preserve">Christie, N. (1970). Modeller for fengselsorganisasjonen. I R. Østensen (Red.), </w:t>
      </w:r>
      <w:proofErr w:type="spellStart"/>
      <w:r w:rsidRPr="0017536E">
        <w:rPr>
          <w:rFonts w:eastAsia="MinionPro-It" w:cs="Times New Roman"/>
          <w:i/>
          <w:iCs/>
        </w:rPr>
        <w:t>Istedet</w:t>
      </w:r>
      <w:proofErr w:type="spellEnd"/>
      <w:r w:rsidRPr="0017536E">
        <w:rPr>
          <w:rFonts w:eastAsia="MinionPro-It" w:cs="Times New Roman"/>
          <w:i/>
          <w:iCs/>
        </w:rPr>
        <w:t xml:space="preserve"> for fengsel: Ideer og fors</w:t>
      </w:r>
      <w:r w:rsidR="00930158">
        <w:rPr>
          <w:rFonts w:eastAsia="MinionPro-It" w:cs="Times New Roman"/>
          <w:i/>
          <w:iCs/>
        </w:rPr>
        <w:t>ø</w:t>
      </w:r>
      <w:r w:rsidRPr="0017536E">
        <w:rPr>
          <w:rFonts w:eastAsia="MinionPro-It" w:cs="Times New Roman"/>
          <w:i/>
          <w:iCs/>
        </w:rPr>
        <w:t xml:space="preserve">k </w:t>
      </w:r>
      <w:r w:rsidRPr="0017536E">
        <w:rPr>
          <w:rFonts w:cs="Times New Roman"/>
        </w:rPr>
        <w:t>(s. 70–78). Pax forlag.</w:t>
      </w:r>
    </w:p>
    <w:p w14:paraId="51B20755" w14:textId="005B8244" w:rsidR="00A9092D" w:rsidRPr="0017536E" w:rsidRDefault="00A9092D" w:rsidP="00DE704A">
      <w:r w:rsidRPr="0017536E">
        <w:t>Cramer</w:t>
      </w:r>
      <w:r w:rsidR="00683664" w:rsidRPr="0017536E">
        <w:t>, V</w:t>
      </w:r>
      <w:r w:rsidR="00F62AC0">
        <w:t>.</w:t>
      </w:r>
      <w:r w:rsidR="00683664" w:rsidRPr="0017536E">
        <w:t xml:space="preserve"> (2014)</w:t>
      </w:r>
      <w:r w:rsidR="00F62AC0">
        <w:t>.</w:t>
      </w:r>
      <w:r w:rsidR="00683664" w:rsidRPr="0017536E">
        <w:t xml:space="preserve"> </w:t>
      </w:r>
      <w:r w:rsidR="00683664" w:rsidRPr="00152142">
        <w:rPr>
          <w:i/>
          <w:iCs/>
        </w:rPr>
        <w:t>Forekomst av psykiske lidelser hos domfelte i norske fengsler Kompetansesenter for sikkerhets-, fengsels- og rett</w:t>
      </w:r>
      <w:r w:rsidR="00FD5164">
        <w:rPr>
          <w:i/>
          <w:iCs/>
        </w:rPr>
        <w:t>s</w:t>
      </w:r>
      <w:r w:rsidR="00683664" w:rsidRPr="00152142">
        <w:rPr>
          <w:i/>
          <w:iCs/>
        </w:rPr>
        <w:t>psykiatri, Helseregion Sør-</w:t>
      </w:r>
      <w:r w:rsidR="009D6BF2" w:rsidRPr="00152142">
        <w:rPr>
          <w:i/>
          <w:iCs/>
        </w:rPr>
        <w:t>Øst-Kompetansesenterets</w:t>
      </w:r>
      <w:r w:rsidRPr="00152142">
        <w:rPr>
          <w:i/>
          <w:iCs/>
        </w:rPr>
        <w:t xml:space="preserve"> Prosjektrapport 2014-1</w:t>
      </w:r>
      <w:r w:rsidR="00683664" w:rsidRPr="0017536E">
        <w:t xml:space="preserve">. </w:t>
      </w:r>
      <w:hyperlink r:id="rId29" w:history="1">
        <w:r w:rsidR="00683664" w:rsidRPr="0017536E">
          <w:rPr>
            <w:rStyle w:val="Hyperkobling"/>
            <w:szCs w:val="24"/>
          </w:rPr>
          <w:t>file:///C:/Users/Sivmagn/Downloads/Endelig%252Brapport%252Bpsykiske%252Blidelser%20(1).pdf</w:t>
        </w:r>
      </w:hyperlink>
    </w:p>
    <w:p w14:paraId="592EA613" w14:textId="2AFEB42F" w:rsidR="000F523D" w:rsidRPr="0017536E" w:rsidRDefault="00DD1550" w:rsidP="00DE704A">
      <w:pPr>
        <w:rPr>
          <w:lang w:val="en-US"/>
        </w:rPr>
      </w:pPr>
      <w:r w:rsidRPr="00493096">
        <w:rPr>
          <w:lang w:val="en-US"/>
        </w:rPr>
        <w:t xml:space="preserve">Elo, S. &amp; </w:t>
      </w:r>
      <w:proofErr w:type="spellStart"/>
      <w:r w:rsidRPr="00493096">
        <w:rPr>
          <w:lang w:val="en-US"/>
        </w:rPr>
        <w:t>Kyngas</w:t>
      </w:r>
      <w:proofErr w:type="spellEnd"/>
      <w:r w:rsidRPr="00493096">
        <w:rPr>
          <w:lang w:val="en-US"/>
        </w:rPr>
        <w:t xml:space="preserve">, H. (2008). </w:t>
      </w:r>
      <w:r w:rsidRPr="0017536E">
        <w:rPr>
          <w:lang w:val="en-US"/>
        </w:rPr>
        <w:t xml:space="preserve">The qualitative content analysis process. </w:t>
      </w:r>
      <w:r w:rsidRPr="00152142">
        <w:rPr>
          <w:i/>
          <w:iCs/>
          <w:lang w:val="en-US"/>
        </w:rPr>
        <w:t>Journal of Advanced Nursing</w:t>
      </w:r>
      <w:r w:rsidR="006022F5">
        <w:rPr>
          <w:i/>
          <w:iCs/>
          <w:lang w:val="en-US"/>
        </w:rPr>
        <w:t>,</w:t>
      </w:r>
      <w:r w:rsidRPr="00152142">
        <w:rPr>
          <w:i/>
          <w:iCs/>
          <w:lang w:val="en-US"/>
        </w:rPr>
        <w:t xml:space="preserve"> 62</w:t>
      </w:r>
      <w:r w:rsidRPr="0017536E">
        <w:rPr>
          <w:lang w:val="en-US"/>
        </w:rPr>
        <w:t>(1), 107–115</w:t>
      </w:r>
      <w:r w:rsidR="006022F5">
        <w:rPr>
          <w:lang w:val="en-US"/>
        </w:rPr>
        <w:t>.</w:t>
      </w:r>
      <w:r w:rsidRPr="0017536E">
        <w:rPr>
          <w:lang w:val="en-US"/>
        </w:rPr>
        <w:t xml:space="preserve"> </w:t>
      </w:r>
      <w:proofErr w:type="spellStart"/>
      <w:r w:rsidRPr="0017536E">
        <w:rPr>
          <w:lang w:val="en-US"/>
        </w:rPr>
        <w:t>doi</w:t>
      </w:r>
      <w:proofErr w:type="spellEnd"/>
      <w:r w:rsidRPr="0017536E">
        <w:rPr>
          <w:lang w:val="en-US"/>
        </w:rPr>
        <w:t xml:space="preserve">: </w:t>
      </w:r>
      <w:hyperlink r:id="rId30" w:history="1">
        <w:r w:rsidR="006022F5" w:rsidRPr="000D2CBD">
          <w:rPr>
            <w:rStyle w:val="Hyperkobling"/>
            <w:szCs w:val="24"/>
            <w:lang w:val="en-US"/>
          </w:rPr>
          <w:t>https://doi.org/10.1111/j.1365-2648.2007.04569.x</w:t>
        </w:r>
      </w:hyperlink>
      <w:r w:rsidR="006022F5">
        <w:rPr>
          <w:lang w:val="en-US"/>
        </w:rPr>
        <w:t xml:space="preserve"> </w:t>
      </w:r>
    </w:p>
    <w:p w14:paraId="4F21D432" w14:textId="08532780" w:rsidR="00F15BCC" w:rsidRPr="0017536E" w:rsidRDefault="00F15BCC" w:rsidP="00DE704A">
      <w:pPr>
        <w:rPr>
          <w:rFonts w:cs="Times New Roman"/>
        </w:rPr>
      </w:pPr>
      <w:proofErr w:type="spellStart"/>
      <w:r w:rsidRPr="00493096">
        <w:rPr>
          <w:rFonts w:cs="Times New Roman"/>
          <w:lang w:val="en-US"/>
        </w:rPr>
        <w:t>Fredwall</w:t>
      </w:r>
      <w:proofErr w:type="spellEnd"/>
      <w:r w:rsidRPr="00493096">
        <w:rPr>
          <w:rFonts w:cs="Times New Roman"/>
          <w:lang w:val="en-US"/>
        </w:rPr>
        <w:t xml:space="preserve">, T.E. (2015). </w:t>
      </w:r>
      <w:r w:rsidRPr="0017536E">
        <w:rPr>
          <w:rFonts w:eastAsia="MinionPro-It" w:cs="Times New Roman"/>
          <w:i/>
          <w:iCs/>
        </w:rPr>
        <w:t>Murer og moral: En bok om straff, verdier og fengselsbetjenter</w:t>
      </w:r>
      <w:r w:rsidRPr="0017536E">
        <w:rPr>
          <w:rFonts w:cs="Times New Roman"/>
        </w:rPr>
        <w:t>.</w:t>
      </w:r>
      <w:r w:rsidR="00DE704A">
        <w:rPr>
          <w:rFonts w:cs="Times New Roman"/>
        </w:rPr>
        <w:t xml:space="preserve"> </w:t>
      </w:r>
      <w:r w:rsidRPr="0017536E">
        <w:rPr>
          <w:rFonts w:cs="Times New Roman"/>
        </w:rPr>
        <w:t xml:space="preserve">Cappelen Damm </w:t>
      </w:r>
      <w:r>
        <w:rPr>
          <w:rFonts w:cs="Times New Roman"/>
        </w:rPr>
        <w:t>A</w:t>
      </w:r>
      <w:r w:rsidRPr="0017536E">
        <w:rPr>
          <w:rFonts w:cs="Times New Roman"/>
        </w:rPr>
        <w:t>kademisk.</w:t>
      </w:r>
    </w:p>
    <w:p w14:paraId="5966379B" w14:textId="791F045B" w:rsidR="000F523D" w:rsidRPr="00A51E93" w:rsidRDefault="000F523D" w:rsidP="00DE704A">
      <w:pPr>
        <w:rPr>
          <w:rFonts w:eastAsia="Times New Roman"/>
        </w:rPr>
      </w:pPr>
      <w:proofErr w:type="spellStart"/>
      <w:r w:rsidRPr="0017536E">
        <w:rPr>
          <w:rFonts w:eastAsia="Times New Roman"/>
        </w:rPr>
        <w:t>Fredwall</w:t>
      </w:r>
      <w:proofErr w:type="spellEnd"/>
      <w:r w:rsidRPr="0017536E">
        <w:rPr>
          <w:rFonts w:eastAsia="Times New Roman"/>
        </w:rPr>
        <w:t>, T.E. &amp; Larsen</w:t>
      </w:r>
      <w:r w:rsidR="002C7DC5">
        <w:rPr>
          <w:rFonts w:eastAsia="Times New Roman"/>
        </w:rPr>
        <w:t>, I.B.</w:t>
      </w:r>
      <w:r w:rsidRPr="0017536E">
        <w:rPr>
          <w:rFonts w:eastAsia="Times New Roman"/>
        </w:rPr>
        <w:t xml:space="preserve"> (2020). Plikt til samarbeid, invitasjon til konflikt? Sykepleierrollen i norske høysikkerhetsfengsel.</w:t>
      </w:r>
      <w:r w:rsidR="002C7DC5">
        <w:rPr>
          <w:rFonts w:eastAsia="Times New Roman"/>
        </w:rPr>
        <w:t xml:space="preserve"> I. O. Lysaker &amp; T.E. </w:t>
      </w:r>
      <w:proofErr w:type="spellStart"/>
      <w:r w:rsidR="002C7DC5">
        <w:rPr>
          <w:rFonts w:eastAsia="Times New Roman"/>
        </w:rPr>
        <w:t>Fredwall</w:t>
      </w:r>
      <w:proofErr w:type="spellEnd"/>
      <w:r w:rsidR="002C7DC5">
        <w:rPr>
          <w:rFonts w:eastAsia="Times New Roman"/>
        </w:rPr>
        <w:t xml:space="preserve"> (Red.), </w:t>
      </w:r>
      <w:r w:rsidR="002C7DC5" w:rsidRPr="00152142">
        <w:rPr>
          <w:rFonts w:eastAsia="Times New Roman"/>
          <w:i/>
          <w:iCs/>
        </w:rPr>
        <w:t>Verdier i konflikt: Etikk i et mangfoldig samfunn</w:t>
      </w:r>
      <w:r w:rsidR="002C7DC5">
        <w:rPr>
          <w:rFonts w:eastAsia="Times New Roman"/>
        </w:rPr>
        <w:t xml:space="preserve"> (s. 73–100).</w:t>
      </w:r>
      <w:r w:rsidRPr="0017536E">
        <w:rPr>
          <w:rFonts w:eastAsia="Times New Roman"/>
        </w:rPr>
        <w:t> </w:t>
      </w:r>
      <w:r w:rsidRPr="00A51E93">
        <w:rPr>
          <w:rFonts w:eastAsia="Times New Roman"/>
        </w:rPr>
        <w:t xml:space="preserve">Cappelen Damm Akademisk. </w:t>
      </w:r>
    </w:p>
    <w:p w14:paraId="28FFE5B1" w14:textId="735BE916" w:rsidR="000F523D" w:rsidRPr="00152142" w:rsidRDefault="000F523D" w:rsidP="00DE704A">
      <w:pPr>
        <w:rPr>
          <w:lang w:val="en-US" w:eastAsia="nb-NO"/>
        </w:rPr>
      </w:pPr>
      <w:bookmarkStart w:id="117" w:name="_Hlk81664600"/>
      <w:r w:rsidRPr="00A51E93">
        <w:rPr>
          <w:lang w:eastAsia="nb-NO"/>
        </w:rPr>
        <w:t xml:space="preserve">Havnes, </w:t>
      </w:r>
      <w:r w:rsidR="00EF09E5" w:rsidRPr="00A51E93">
        <w:rPr>
          <w:lang w:eastAsia="nb-NO"/>
        </w:rPr>
        <w:t>I.A.,</w:t>
      </w:r>
      <w:r w:rsidRPr="00A51E93">
        <w:rPr>
          <w:lang w:eastAsia="nb-NO"/>
        </w:rPr>
        <w:t xml:space="preserve"> Bukten, </w:t>
      </w:r>
      <w:r w:rsidR="00EF09E5" w:rsidRPr="00A51E93">
        <w:rPr>
          <w:lang w:eastAsia="nb-NO"/>
        </w:rPr>
        <w:t>A.,</w:t>
      </w:r>
      <w:r w:rsidRPr="00A51E93">
        <w:rPr>
          <w:lang w:eastAsia="nb-NO"/>
        </w:rPr>
        <w:t xml:space="preserve"> Rognli, </w:t>
      </w:r>
      <w:r w:rsidR="00EF09E5" w:rsidRPr="00A51E93">
        <w:rPr>
          <w:lang w:eastAsia="nb-NO"/>
        </w:rPr>
        <w:t>E.B.</w:t>
      </w:r>
      <w:r w:rsidRPr="00A51E93">
        <w:rPr>
          <w:lang w:eastAsia="nb-NO"/>
        </w:rPr>
        <w:t xml:space="preserve"> &amp; Muller, </w:t>
      </w:r>
      <w:r w:rsidR="00EF09E5" w:rsidRPr="00A51E93">
        <w:rPr>
          <w:lang w:eastAsia="nb-NO"/>
        </w:rPr>
        <w:t>A.E.</w:t>
      </w:r>
      <w:r w:rsidRPr="00A51E93">
        <w:rPr>
          <w:lang w:eastAsia="nb-NO"/>
        </w:rPr>
        <w:t> (2020). </w:t>
      </w:r>
      <w:r w:rsidRPr="0017536E">
        <w:rPr>
          <w:lang w:val="en-US" w:eastAsia="nb-NO"/>
        </w:rPr>
        <w:t>Use of anabolic-androgenic steroids and other substances prior to and during imprisonment - Results from the Norwegian Offender Mental Health and Addiction (</w:t>
      </w:r>
      <w:proofErr w:type="spellStart"/>
      <w:r w:rsidRPr="0017536E">
        <w:rPr>
          <w:lang w:val="en-US" w:eastAsia="nb-NO"/>
        </w:rPr>
        <w:t>NorMA</w:t>
      </w:r>
      <w:proofErr w:type="spellEnd"/>
      <w:r w:rsidRPr="0017536E">
        <w:rPr>
          <w:lang w:val="en-US" w:eastAsia="nb-NO"/>
        </w:rPr>
        <w:t>) study. </w:t>
      </w:r>
      <w:hyperlink r:id="rId31" w:history="1">
        <w:r w:rsidRPr="00152142">
          <w:rPr>
            <w:i/>
            <w:iCs/>
            <w:lang w:val="en-US" w:eastAsia="nb-NO"/>
          </w:rPr>
          <w:t>Drug and Alcohol Dependence</w:t>
        </w:r>
      </w:hyperlink>
      <w:r w:rsidR="00EF09E5" w:rsidRPr="00152142">
        <w:rPr>
          <w:i/>
          <w:iCs/>
          <w:lang w:val="en-US" w:eastAsia="nb-NO"/>
        </w:rPr>
        <w:t>, 229</w:t>
      </w:r>
      <w:r w:rsidR="00EF09E5" w:rsidRPr="00152142">
        <w:rPr>
          <w:lang w:val="en-US" w:eastAsia="nb-NO"/>
        </w:rPr>
        <w:t>(B)</w:t>
      </w:r>
      <w:r w:rsidRPr="00152142">
        <w:rPr>
          <w:lang w:val="en-US" w:eastAsia="nb-NO"/>
        </w:rPr>
        <w:t>. </w:t>
      </w:r>
      <w:proofErr w:type="spellStart"/>
      <w:r w:rsidRPr="00152142">
        <w:rPr>
          <w:lang w:val="en-US" w:eastAsia="nb-NO"/>
        </w:rPr>
        <w:t>doi</w:t>
      </w:r>
      <w:proofErr w:type="spellEnd"/>
      <w:r w:rsidRPr="00152142">
        <w:rPr>
          <w:lang w:val="en-US" w:eastAsia="nb-NO"/>
        </w:rPr>
        <w:t>: </w:t>
      </w:r>
      <w:r w:rsidR="00FD5164" w:rsidRPr="00152142">
        <w:rPr>
          <w:lang w:val="en-US" w:eastAsia="nb-NO"/>
        </w:rPr>
        <w:t>https://doi.org/</w:t>
      </w:r>
      <w:hyperlink r:id="rId32" w:history="1">
        <w:r w:rsidRPr="00152142">
          <w:rPr>
            <w:lang w:val="en-US" w:eastAsia="nb-NO"/>
          </w:rPr>
          <w:t>10.1016/j.drugalcdep.2020.108255</w:t>
        </w:r>
      </w:hyperlink>
      <w:r w:rsidR="00FD5164" w:rsidRPr="00152142">
        <w:rPr>
          <w:lang w:val="en-US" w:eastAsia="nb-NO"/>
        </w:rPr>
        <w:t xml:space="preserve"> </w:t>
      </w:r>
    </w:p>
    <w:p w14:paraId="03B830BA" w14:textId="77777777" w:rsidR="009D6019" w:rsidRPr="0017536E" w:rsidRDefault="009D6019" w:rsidP="00DE704A">
      <w:pPr>
        <w:rPr>
          <w:lang w:eastAsia="nb-NO"/>
        </w:rPr>
      </w:pPr>
      <w:r>
        <w:rPr>
          <w:lang w:eastAsia="nb-NO"/>
        </w:rPr>
        <w:t xml:space="preserve">Helse- og omsorgstjenesteloven (1982). </w:t>
      </w:r>
      <w:r w:rsidRPr="003F100D">
        <w:rPr>
          <w:i/>
          <w:iCs/>
          <w:lang w:eastAsia="nb-NO"/>
        </w:rPr>
        <w:t>Lov om kommunale helse- og omsorgstjenester m.m.</w:t>
      </w:r>
      <w:r w:rsidRPr="0017536E">
        <w:rPr>
          <w:lang w:eastAsia="nb-NO"/>
        </w:rPr>
        <w:t xml:space="preserve"> </w:t>
      </w:r>
      <w:hyperlink r:id="rId33" w:history="1">
        <w:r w:rsidRPr="0017536E">
          <w:rPr>
            <w:rStyle w:val="Hyperkobling"/>
            <w:szCs w:val="24"/>
            <w:lang w:eastAsia="nb-NO"/>
          </w:rPr>
          <w:t>https://lovdata.no/dokument/NL/lov/2011-06-24-30</w:t>
        </w:r>
      </w:hyperlink>
    </w:p>
    <w:bookmarkEnd w:id="117"/>
    <w:p w14:paraId="56195A2A" w14:textId="7A3AE109" w:rsidR="00EF06D2" w:rsidRPr="0017536E" w:rsidRDefault="00E24E6D" w:rsidP="00DE704A">
      <w:pPr>
        <w:rPr>
          <w:rFonts w:cs="Times New Roman"/>
        </w:rPr>
      </w:pPr>
      <w:r w:rsidRPr="0017536E">
        <w:rPr>
          <w:rFonts w:cs="Times New Roman"/>
        </w:rPr>
        <w:t>Helsedirektoratet</w:t>
      </w:r>
      <w:r w:rsidR="00EF06D2" w:rsidRPr="0017536E">
        <w:rPr>
          <w:rFonts w:cs="Times New Roman"/>
        </w:rPr>
        <w:t xml:space="preserve">. (2016). </w:t>
      </w:r>
      <w:r w:rsidR="00EF06D2" w:rsidRPr="0017536E">
        <w:rPr>
          <w:rFonts w:eastAsia="MinionPro-It" w:cs="Times New Roman"/>
          <w:i/>
          <w:iCs/>
        </w:rPr>
        <w:t>Helse- og omsorgstjenester til innsatte i fengsel: Veileder</w:t>
      </w:r>
      <w:r w:rsidR="00EF06D2" w:rsidRPr="0017536E">
        <w:rPr>
          <w:rFonts w:cs="Times New Roman"/>
        </w:rPr>
        <w:t>.</w:t>
      </w:r>
    </w:p>
    <w:p w14:paraId="34597AEE" w14:textId="35F7135E" w:rsidR="00EF06D2" w:rsidRPr="0017536E" w:rsidRDefault="00DC1FD4" w:rsidP="00DE704A">
      <w:pPr>
        <w:rPr>
          <w:rFonts w:cs="Times New Roman"/>
        </w:rPr>
      </w:pPr>
      <w:hyperlink r:id="rId34" w:history="1">
        <w:r w:rsidR="00EF06D2" w:rsidRPr="0017536E">
          <w:rPr>
            <w:rStyle w:val="Hyperkobling"/>
            <w:rFonts w:cs="Times New Roman"/>
            <w:szCs w:val="24"/>
          </w:rPr>
          <w:t>https://www.google.com/search?q=</w:t>
        </w:r>
        <w:r w:rsidR="00E24E6D" w:rsidRPr="0017536E">
          <w:rPr>
            <w:rStyle w:val="Hyperkobling"/>
            <w:rFonts w:cs="Times New Roman"/>
            <w:szCs w:val="24"/>
          </w:rPr>
          <w:t>Helsedirektoratet</w:t>
        </w:r>
        <w:r w:rsidR="00EF06D2" w:rsidRPr="0017536E">
          <w:rPr>
            <w:rStyle w:val="Hyperkobling"/>
            <w:rFonts w:cs="Times New Roman"/>
            <w:szCs w:val="24"/>
          </w:rPr>
          <w:t>.+(2016).+Helse-+og+omsorgstjenester+til+innsatte+i+fengsel%3A+Veileder.&amp;rlz=1C1GCEA_enNO880NO881&amp;oq=</w:t>
        </w:r>
        <w:r w:rsidR="00E24E6D" w:rsidRPr="0017536E">
          <w:rPr>
            <w:rStyle w:val="Hyperkobling"/>
            <w:rFonts w:cs="Times New Roman"/>
            <w:szCs w:val="24"/>
          </w:rPr>
          <w:t>Helsedirektoratet</w:t>
        </w:r>
        <w:r w:rsidR="00EF06D2" w:rsidRPr="0017536E">
          <w:rPr>
            <w:rStyle w:val="Hyperkobling"/>
            <w:rFonts w:cs="Times New Roman"/>
            <w:szCs w:val="24"/>
          </w:rPr>
          <w:t>.+(2016).+Helse-</w:t>
        </w:r>
        <w:r w:rsidR="00EF06D2" w:rsidRPr="0017536E">
          <w:rPr>
            <w:rStyle w:val="Hyperkobling"/>
            <w:rFonts w:cs="Times New Roman"/>
            <w:szCs w:val="24"/>
          </w:rPr>
          <w:lastRenderedPageBreak/>
          <w:t>+og+omsorgstjenester+til+innsatte+i+fengsel%3A+Veileder.&amp;aqs=chrome..69i57.1776j0j4&amp;sourceid=chrome&amp;ie=UTF-8</w:t>
        </w:r>
      </w:hyperlink>
      <w:r w:rsidR="00EF06D2" w:rsidRPr="0017536E">
        <w:rPr>
          <w:rFonts w:cs="Times New Roman"/>
        </w:rPr>
        <w:t xml:space="preserve"> </w:t>
      </w:r>
    </w:p>
    <w:p w14:paraId="6399680B" w14:textId="75D90429" w:rsidR="001B50E3" w:rsidRPr="00DE704A" w:rsidRDefault="00E24E6D" w:rsidP="00DE704A">
      <w:pPr>
        <w:rPr>
          <w:rFonts w:eastAsia="MinionPro-It" w:cs="Times New Roman"/>
          <w:i/>
          <w:iCs/>
        </w:rPr>
      </w:pPr>
      <w:r w:rsidRPr="0017536E">
        <w:rPr>
          <w:rFonts w:cs="Times New Roman"/>
        </w:rPr>
        <w:t>Helsedirektoratet</w:t>
      </w:r>
      <w:r w:rsidR="00EF06D2" w:rsidRPr="0017536E">
        <w:rPr>
          <w:rFonts w:cs="Times New Roman"/>
        </w:rPr>
        <w:t xml:space="preserve">. (2019). </w:t>
      </w:r>
      <w:r w:rsidR="00EF06D2" w:rsidRPr="0017536E">
        <w:rPr>
          <w:rFonts w:eastAsia="MinionPro-It" w:cs="Times New Roman"/>
          <w:i/>
          <w:iCs/>
        </w:rPr>
        <w:t xml:space="preserve">Helse- og omsorgstjenester til innsatte i fengsel – </w:t>
      </w:r>
      <w:r w:rsidR="001B50E3" w:rsidRPr="0017536E">
        <w:rPr>
          <w:rFonts w:eastAsia="MinionPro-It" w:cs="Times New Roman"/>
          <w:i/>
          <w:iCs/>
        </w:rPr>
        <w:t>å</w:t>
      </w:r>
      <w:r w:rsidR="00EF06D2" w:rsidRPr="0017536E">
        <w:rPr>
          <w:rFonts w:eastAsia="MinionPro-It" w:cs="Times New Roman"/>
          <w:i/>
          <w:iCs/>
        </w:rPr>
        <w:t>rsrapport</w:t>
      </w:r>
      <w:r w:rsidR="00DE704A">
        <w:rPr>
          <w:rFonts w:eastAsia="MinionPro-It" w:cs="Times New Roman"/>
          <w:i/>
          <w:iCs/>
        </w:rPr>
        <w:t xml:space="preserve"> </w:t>
      </w:r>
      <w:r w:rsidR="00EF06D2" w:rsidRPr="0017536E">
        <w:rPr>
          <w:rFonts w:eastAsia="MinionPro-It" w:cs="Times New Roman"/>
          <w:i/>
          <w:iCs/>
        </w:rPr>
        <w:t>2018</w:t>
      </w:r>
      <w:r w:rsidR="00EF06D2" w:rsidRPr="0017536E">
        <w:rPr>
          <w:rFonts w:cs="Times New Roman"/>
        </w:rPr>
        <w:t xml:space="preserve">. </w:t>
      </w:r>
      <w:hyperlink r:id="rId35" w:history="1">
        <w:r w:rsidR="00EF06D2" w:rsidRPr="0017536E">
          <w:rPr>
            <w:rStyle w:val="Hyperkobling"/>
            <w:rFonts w:cs="Times New Roman"/>
            <w:szCs w:val="24"/>
          </w:rPr>
          <w:t>https://www.</w:t>
        </w:r>
        <w:r w:rsidRPr="0017536E">
          <w:rPr>
            <w:rStyle w:val="Hyperkobling"/>
            <w:rFonts w:cs="Times New Roman"/>
            <w:szCs w:val="24"/>
          </w:rPr>
          <w:t>Helsedirektoratet</w:t>
        </w:r>
        <w:r w:rsidR="00EF06D2" w:rsidRPr="0017536E">
          <w:rPr>
            <w:rStyle w:val="Hyperkobling"/>
            <w:rFonts w:cs="Times New Roman"/>
            <w:szCs w:val="24"/>
          </w:rPr>
          <w:t>.no/rapporter/helse-og-omsorgstjenester-til-innsatte-i-fengsel-arsrapporter</w:t>
        </w:r>
      </w:hyperlink>
      <w:r w:rsidR="00EF06D2" w:rsidRPr="0017536E">
        <w:rPr>
          <w:rFonts w:cs="Times New Roman"/>
        </w:rPr>
        <w:t xml:space="preserve"> </w:t>
      </w:r>
      <w:r w:rsidR="00DE704A">
        <w:rPr>
          <w:rFonts w:eastAsia="MinionPro-It" w:cs="Times New Roman"/>
          <w:i/>
          <w:iCs/>
        </w:rPr>
        <w:br/>
      </w:r>
      <w:r w:rsidR="00FB0570" w:rsidRPr="0017536E">
        <w:rPr>
          <w:rFonts w:cs="Times New Roman"/>
        </w:rPr>
        <w:br/>
      </w:r>
      <w:r w:rsidR="002E416D" w:rsidRPr="0017536E">
        <w:t>Kriminalomsorgen (2020)</w:t>
      </w:r>
      <w:r w:rsidR="005161D5">
        <w:t>.</w:t>
      </w:r>
      <w:r w:rsidR="002E416D" w:rsidRPr="0017536E">
        <w:t xml:space="preserve"> </w:t>
      </w:r>
      <w:r w:rsidR="005161D5" w:rsidRPr="00152142">
        <w:rPr>
          <w:i/>
          <w:iCs/>
        </w:rPr>
        <w:t>Kriminalomsorgens årsstatistikk.</w:t>
      </w:r>
      <w:r w:rsidR="005161D5" w:rsidRPr="00152142">
        <w:rPr>
          <w:i/>
          <w:iCs/>
          <w:color w:val="0000FF"/>
          <w:u w:val="single"/>
        </w:rPr>
        <w:t xml:space="preserve"> </w:t>
      </w:r>
      <w:r w:rsidR="005161D5" w:rsidRPr="005161D5">
        <w:rPr>
          <w:color w:val="0000FF"/>
          <w:u w:val="single"/>
        </w:rPr>
        <w:t>https://www.kriminalomsorgen.no/statistikk-og-publikasjoner.518716.no.html</w:t>
      </w:r>
      <w:r w:rsidR="001B50E3" w:rsidRPr="0017536E">
        <w:rPr>
          <w:color w:val="0000FF"/>
          <w:u w:val="single"/>
        </w:rPr>
        <w:br/>
      </w:r>
    </w:p>
    <w:p w14:paraId="3C3C6878" w14:textId="10F88179" w:rsidR="001B50E3" w:rsidRPr="0017536E" w:rsidRDefault="001B50E3" w:rsidP="00DE704A">
      <w:pPr>
        <w:rPr>
          <w:lang w:eastAsia="nb-NO"/>
        </w:rPr>
      </w:pPr>
      <w:r w:rsidRPr="0017536E">
        <w:rPr>
          <w:lang w:eastAsia="nb-NO"/>
        </w:rPr>
        <w:t>Kriminalomsorgsdirektoratet (2020)</w:t>
      </w:r>
      <w:r w:rsidR="005161D5">
        <w:rPr>
          <w:lang w:eastAsia="nb-NO"/>
        </w:rPr>
        <w:t>.</w:t>
      </w:r>
      <w:r w:rsidRPr="0017536E">
        <w:rPr>
          <w:lang w:eastAsia="nb-NO"/>
        </w:rPr>
        <w:t xml:space="preserve"> </w:t>
      </w:r>
      <w:r w:rsidRPr="00152142">
        <w:rPr>
          <w:i/>
          <w:iCs/>
          <w:lang w:eastAsia="nb-NO"/>
        </w:rPr>
        <w:t>Eldre innsatte i norske fengsler.</w:t>
      </w:r>
      <w:r w:rsidRPr="00152142">
        <w:rPr>
          <w:i/>
          <w:iCs/>
        </w:rPr>
        <w:t xml:space="preserve"> Situasjon, analyse, utfordringer og løsninger</w:t>
      </w:r>
      <w:r w:rsidRPr="0017536E">
        <w:t xml:space="preserve">. </w:t>
      </w:r>
      <w:hyperlink r:id="rId36" w:history="1">
        <w:r w:rsidRPr="0017536E">
          <w:rPr>
            <w:rStyle w:val="Hyperkobling"/>
            <w:szCs w:val="24"/>
          </w:rPr>
          <w:t>https://krus.brage.unit.no/krus-xmlui/handle/11250/2722298</w:t>
        </w:r>
      </w:hyperlink>
      <w:r w:rsidRPr="0017536E">
        <w:t xml:space="preserve"> </w:t>
      </w:r>
    </w:p>
    <w:p w14:paraId="69B5219B" w14:textId="313BFF41" w:rsidR="0037142E" w:rsidRPr="0017536E" w:rsidRDefault="00FB0570" w:rsidP="00DE704A">
      <w:r w:rsidRPr="0017536E">
        <w:t>Meld. St. 39 (2020</w:t>
      </w:r>
      <w:r w:rsidR="005161D5">
        <w:t>–</w:t>
      </w:r>
      <w:r w:rsidRPr="0017536E">
        <w:t>2021)</w:t>
      </w:r>
      <w:r w:rsidR="005161D5">
        <w:t>.</w:t>
      </w:r>
      <w:r w:rsidRPr="0017536E">
        <w:t xml:space="preserve"> </w:t>
      </w:r>
      <w:r w:rsidRPr="00152142">
        <w:rPr>
          <w:i/>
          <w:iCs/>
        </w:rPr>
        <w:t>Kriminalomsorgsmeldingen – fremtidens kriminalomsorg og straffegjennomføring.</w:t>
      </w:r>
      <w:r w:rsidRPr="0017536E">
        <w:t xml:space="preserve"> Justis- og beredskapsdepartementet. </w:t>
      </w:r>
      <w:r w:rsidR="005161D5" w:rsidRPr="005161D5">
        <w:t>https://www.regjeringen.no/contentassets/86e5b47b2b1a4c91a4f68be3153177b6/no/pdfs/stm202020210039000dddpdfs.pdf</w:t>
      </w:r>
    </w:p>
    <w:p w14:paraId="390D4BB7" w14:textId="25486BD4" w:rsidR="00254492" w:rsidRDefault="00254492" w:rsidP="00DE704A">
      <w:pPr>
        <w:rPr>
          <w:rFonts w:cs="Times New Roman"/>
          <w:sz w:val="22"/>
        </w:rPr>
      </w:pPr>
      <w:r w:rsidRPr="0017536E">
        <w:rPr>
          <w:rFonts w:cs="Times New Roman"/>
        </w:rPr>
        <w:t xml:space="preserve">Nilsen, V. (2012). </w:t>
      </w:r>
      <w:r w:rsidRPr="0017536E">
        <w:rPr>
          <w:rFonts w:cs="Times New Roman"/>
          <w:i/>
          <w:iCs/>
        </w:rPr>
        <w:t>Analyse i kvalitative studier. Den skrivende forskeren.</w:t>
      </w:r>
      <w:r w:rsidRPr="0017536E">
        <w:rPr>
          <w:rFonts w:cs="Times New Roman"/>
        </w:rPr>
        <w:t xml:space="preserve"> Universitetsforlaget</w:t>
      </w:r>
      <w:r w:rsidRPr="0017536E">
        <w:rPr>
          <w:rFonts w:cs="Times New Roman"/>
          <w:sz w:val="22"/>
        </w:rPr>
        <w:t>.</w:t>
      </w:r>
    </w:p>
    <w:p w14:paraId="644C97E0" w14:textId="21819F3E" w:rsidR="00EE3618" w:rsidRPr="00DE704A" w:rsidRDefault="00EE3618" w:rsidP="00DE704A">
      <w:r>
        <w:t>Revold, K.M. (2015 Innsattes levekår 2014 Før, under og etter soning. Rapport 2015/47.Statistisk sentralbyrå.</w:t>
      </w:r>
    </w:p>
    <w:p w14:paraId="5C43F170" w14:textId="77777777" w:rsidR="009D6019" w:rsidRPr="0017536E" w:rsidRDefault="009D6019" w:rsidP="00DE704A">
      <w:pPr>
        <w:rPr>
          <w:rStyle w:val="Hyperkobling"/>
          <w:rFonts w:cs="Times New Roman"/>
          <w:szCs w:val="24"/>
        </w:rPr>
      </w:pPr>
      <w:r>
        <w:rPr>
          <w:rFonts w:cs="Times New Roman"/>
        </w:rPr>
        <w:t xml:space="preserve">Straffegjennomføringsloven (2001). </w:t>
      </w:r>
      <w:r w:rsidRPr="003F100D">
        <w:rPr>
          <w:rFonts w:cs="Times New Roman"/>
          <w:i/>
          <w:iCs/>
        </w:rPr>
        <w:t>Lov om gjennomføring av straff m.m.</w:t>
      </w:r>
      <w:r w:rsidRPr="0017536E">
        <w:rPr>
          <w:rFonts w:cs="Times New Roman"/>
        </w:rPr>
        <w:t xml:space="preserve"> </w:t>
      </w:r>
      <w:hyperlink r:id="rId37" w:history="1">
        <w:r w:rsidRPr="0017536E">
          <w:rPr>
            <w:rStyle w:val="Hyperkobling"/>
            <w:rFonts w:cs="Times New Roman"/>
            <w:szCs w:val="24"/>
          </w:rPr>
          <w:t>http://lovdata.no/dokument/NL/lov/2001-05-18-21</w:t>
        </w:r>
      </w:hyperlink>
    </w:p>
    <w:p w14:paraId="21B4371C" w14:textId="49430D3F" w:rsidR="0037142E" w:rsidRDefault="00FB0570" w:rsidP="00DE704A">
      <w:pPr>
        <w:rPr>
          <w:rFonts w:cs="Times New Roman"/>
        </w:rPr>
      </w:pPr>
      <w:r>
        <w:rPr>
          <w:rFonts w:cs="Times New Roman"/>
        </w:rPr>
        <w:t xml:space="preserve"> </w:t>
      </w:r>
    </w:p>
    <w:p w14:paraId="2C6014E3" w14:textId="7D0E0AA0" w:rsidR="0017536E" w:rsidRDefault="0017536E" w:rsidP="00FA3A2D">
      <w:pPr>
        <w:autoSpaceDE w:val="0"/>
        <w:autoSpaceDN w:val="0"/>
        <w:adjustRightInd w:val="0"/>
        <w:spacing w:after="0"/>
        <w:rPr>
          <w:rFonts w:cs="Times New Roman"/>
          <w:szCs w:val="24"/>
        </w:rPr>
      </w:pPr>
    </w:p>
    <w:p w14:paraId="1EBA84E1" w14:textId="576EADB4" w:rsidR="0017536E" w:rsidRDefault="0017536E" w:rsidP="00FA3A2D">
      <w:pPr>
        <w:autoSpaceDE w:val="0"/>
        <w:autoSpaceDN w:val="0"/>
        <w:adjustRightInd w:val="0"/>
        <w:spacing w:after="0"/>
        <w:rPr>
          <w:rFonts w:cs="Times New Roman"/>
          <w:szCs w:val="24"/>
        </w:rPr>
      </w:pPr>
    </w:p>
    <w:p w14:paraId="4C0AC8ED" w14:textId="50BDAE69" w:rsidR="0017536E" w:rsidRDefault="0017536E" w:rsidP="00FA3A2D">
      <w:pPr>
        <w:autoSpaceDE w:val="0"/>
        <w:autoSpaceDN w:val="0"/>
        <w:adjustRightInd w:val="0"/>
        <w:spacing w:after="0"/>
        <w:rPr>
          <w:rFonts w:cs="Times New Roman"/>
          <w:szCs w:val="24"/>
        </w:rPr>
      </w:pPr>
    </w:p>
    <w:p w14:paraId="17D8DE32" w14:textId="3EEA38CB" w:rsidR="0017536E" w:rsidRDefault="0017536E" w:rsidP="00FA3A2D">
      <w:pPr>
        <w:autoSpaceDE w:val="0"/>
        <w:autoSpaceDN w:val="0"/>
        <w:adjustRightInd w:val="0"/>
        <w:spacing w:after="0"/>
        <w:rPr>
          <w:rFonts w:cs="Times New Roman"/>
          <w:szCs w:val="24"/>
        </w:rPr>
      </w:pPr>
    </w:p>
    <w:p w14:paraId="6E78EF52" w14:textId="7937387C" w:rsidR="0017536E" w:rsidRDefault="0017536E" w:rsidP="00FA3A2D">
      <w:pPr>
        <w:autoSpaceDE w:val="0"/>
        <w:autoSpaceDN w:val="0"/>
        <w:adjustRightInd w:val="0"/>
        <w:spacing w:after="0"/>
        <w:rPr>
          <w:rFonts w:cs="Times New Roman"/>
          <w:szCs w:val="24"/>
        </w:rPr>
      </w:pPr>
    </w:p>
    <w:p w14:paraId="0DD00EE1" w14:textId="0C0D2D44" w:rsidR="0017536E" w:rsidRDefault="0017536E" w:rsidP="00FB0570">
      <w:pPr>
        <w:pStyle w:val="Overskrift2"/>
      </w:pPr>
      <w:bookmarkStart w:id="118" w:name="_Toc88045793"/>
      <w:r>
        <w:lastRenderedPageBreak/>
        <w:t>VEDLEGG:</w:t>
      </w:r>
      <w:bookmarkEnd w:id="118"/>
    </w:p>
    <w:p w14:paraId="3796F513" w14:textId="43F44A38" w:rsidR="00FB0570" w:rsidRDefault="00FB0570" w:rsidP="00F5258D">
      <w:pPr>
        <w:pStyle w:val="Overskrift2"/>
      </w:pPr>
      <w:bookmarkStart w:id="119" w:name="_Toc88045794"/>
      <w:r>
        <w:t>VEDLEGG I: INFORMASJONSKSRIV OG SAMTYKKESKJEMA ANSATTE</w:t>
      </w:r>
      <w:bookmarkEnd w:id="119"/>
    </w:p>
    <w:p w14:paraId="7D092041" w14:textId="0A17AA13" w:rsidR="00FB0570" w:rsidRDefault="00FB0570" w:rsidP="00F5258D">
      <w:pPr>
        <w:pStyle w:val="Overskrift2"/>
      </w:pPr>
      <w:bookmarkStart w:id="120" w:name="_Toc88045795"/>
      <w:r>
        <w:t xml:space="preserve">VEDLEGG II: </w:t>
      </w:r>
      <w:r w:rsidRPr="0093293F">
        <w:t>INFORMASJONSSKRIV</w:t>
      </w:r>
      <w:r>
        <w:t xml:space="preserve"> OG SAMTYKKESKJEMA INNSATTE</w:t>
      </w:r>
      <w:bookmarkEnd w:id="120"/>
    </w:p>
    <w:p w14:paraId="1783E082" w14:textId="071C74AB" w:rsidR="0093293F" w:rsidRPr="00B108F6" w:rsidRDefault="0093293F" w:rsidP="00F5258D">
      <w:pPr>
        <w:pStyle w:val="Overskrift2"/>
      </w:pPr>
      <w:bookmarkStart w:id="121" w:name="_Toc88045796"/>
      <w:r>
        <w:rPr>
          <w:rFonts w:eastAsia="Times New Roman"/>
          <w:lang w:eastAsia="nb-NO"/>
        </w:rPr>
        <w:t>VEDLEGG III: INFORMASJONSKRIV OG SAMTYKKEERKÆRING LEDERE</w:t>
      </w:r>
      <w:bookmarkEnd w:id="121"/>
    </w:p>
    <w:p w14:paraId="6B8FE7CE" w14:textId="11AA65A0" w:rsidR="00D2261B" w:rsidRPr="00F5258D" w:rsidRDefault="0093293F" w:rsidP="00F5258D">
      <w:pPr>
        <w:pStyle w:val="Overskrift2"/>
      </w:pPr>
      <w:bookmarkStart w:id="122" w:name="_Toc88045797"/>
      <w:r>
        <w:t xml:space="preserve">VEDLEGG </w:t>
      </w:r>
      <w:r w:rsidR="00D2261B">
        <w:t xml:space="preserve">IV: </w:t>
      </w:r>
      <w:r w:rsidR="008D3158">
        <w:t>INTERVJUGUIDE ANSATTE</w:t>
      </w:r>
      <w:r w:rsidR="00F5258D">
        <w:br/>
      </w:r>
      <w:r w:rsidR="00D2261B">
        <w:t>VEDLEGG V</w:t>
      </w:r>
      <w:r w:rsidR="008D3158">
        <w:t xml:space="preserve"> INTERVJUGUIDE INNSATTE</w:t>
      </w:r>
      <w:bookmarkEnd w:id="122"/>
    </w:p>
    <w:p w14:paraId="0B356643" w14:textId="189499C2" w:rsidR="00D2261B" w:rsidRPr="00F5258D" w:rsidRDefault="00F5258D" w:rsidP="00F5258D">
      <w:pPr>
        <w:pStyle w:val="Overskrift2"/>
      </w:pPr>
      <w:r w:rsidRPr="00F5258D">
        <w:t xml:space="preserve"> </w:t>
      </w:r>
      <w:bookmarkStart w:id="123" w:name="_Toc88045798"/>
      <w:r w:rsidR="00D2261B" w:rsidRPr="00F5258D">
        <w:t>VEDLEGG VI</w:t>
      </w:r>
      <w:r w:rsidR="008D3158" w:rsidRPr="00F5258D">
        <w:t xml:space="preserve"> INTERVJUGUIDE LEDERE</w:t>
      </w:r>
      <w:bookmarkEnd w:id="123"/>
    </w:p>
    <w:p w14:paraId="502EC412" w14:textId="77777777" w:rsidR="00226CD6" w:rsidRPr="00226CD6" w:rsidRDefault="00226CD6" w:rsidP="00226CD6"/>
    <w:sectPr w:rsidR="00226CD6" w:rsidRPr="00226CD6" w:rsidSect="00AD744E">
      <w:headerReference w:type="default" r:id="rId38"/>
      <w:footerReference w:type="default" r:id="rId3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D56B" w14:textId="77777777" w:rsidR="00DC1FD4" w:rsidRDefault="00DC1FD4" w:rsidP="0025381B">
      <w:pPr>
        <w:spacing w:after="0" w:line="240" w:lineRule="auto"/>
      </w:pPr>
      <w:r>
        <w:separator/>
      </w:r>
    </w:p>
  </w:endnote>
  <w:endnote w:type="continuationSeparator" w:id="0">
    <w:p w14:paraId="03D1B85D" w14:textId="77777777" w:rsidR="00DC1FD4" w:rsidRDefault="00DC1FD4" w:rsidP="0025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69643"/>
      <w:docPartObj>
        <w:docPartGallery w:val="Page Numbers (Bottom of Page)"/>
        <w:docPartUnique/>
      </w:docPartObj>
    </w:sdtPr>
    <w:sdtEndPr/>
    <w:sdtContent>
      <w:p w14:paraId="4A11C76D" w14:textId="68143E1E" w:rsidR="00084E16" w:rsidRDefault="00084E16">
        <w:pPr>
          <w:pStyle w:val="Bunntekst"/>
        </w:pPr>
        <w:r>
          <w:fldChar w:fldCharType="begin"/>
        </w:r>
        <w:r>
          <w:instrText>PAGE   \* MERGEFORMAT</w:instrText>
        </w:r>
        <w:r>
          <w:fldChar w:fldCharType="separate"/>
        </w:r>
        <w:r w:rsidR="00CA3E73">
          <w:rPr>
            <w:noProof/>
          </w:rPr>
          <w:t>2</w:t>
        </w:r>
        <w:r>
          <w:fldChar w:fldCharType="end"/>
        </w:r>
      </w:p>
    </w:sdtContent>
  </w:sdt>
  <w:p w14:paraId="235981DB" w14:textId="77777777" w:rsidR="00084E16" w:rsidRDefault="00084E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B7A9" w14:textId="77777777" w:rsidR="00DC1FD4" w:rsidRDefault="00DC1FD4" w:rsidP="0025381B">
      <w:pPr>
        <w:spacing w:after="0" w:line="240" w:lineRule="auto"/>
      </w:pPr>
      <w:r>
        <w:separator/>
      </w:r>
    </w:p>
  </w:footnote>
  <w:footnote w:type="continuationSeparator" w:id="0">
    <w:p w14:paraId="5FD4A2A5" w14:textId="77777777" w:rsidR="00DC1FD4" w:rsidRDefault="00DC1FD4" w:rsidP="0025381B">
      <w:pPr>
        <w:spacing w:after="0" w:line="240" w:lineRule="auto"/>
      </w:pPr>
      <w:r>
        <w:continuationSeparator/>
      </w:r>
    </w:p>
  </w:footnote>
  <w:footnote w:id="1">
    <w:p w14:paraId="7D7746F8" w14:textId="0C67999A" w:rsidR="00B30F3F" w:rsidRDefault="0046309C">
      <w:pPr>
        <w:pStyle w:val="Fotnotetekst"/>
      </w:pPr>
      <w:r>
        <w:rPr>
          <w:rStyle w:val="Fotnotereferanse"/>
        </w:rPr>
        <w:footnoteRef/>
      </w:r>
      <w:r>
        <w:t xml:space="preserve"> </w:t>
      </w:r>
      <w:r w:rsidR="00E213EF">
        <w:t>Vi vil presise at vi gjennomgående i denne rapporten</w:t>
      </w:r>
      <w:r w:rsidR="00A9174F">
        <w:t xml:space="preserve"> bruker</w:t>
      </w:r>
      <w:r w:rsidR="00E213EF">
        <w:t xml:space="preserve"> </w:t>
      </w:r>
      <w:r w:rsidR="00A9174F">
        <w:t xml:space="preserve">betegnelsen «fengselshelsetjenesten» </w:t>
      </w:r>
      <w:r w:rsidR="00E213EF">
        <w:t>og de kommunale</w:t>
      </w:r>
      <w:r w:rsidR="00A9174F">
        <w:t xml:space="preserve"> helse- og omsorgstjeneste</w:t>
      </w:r>
      <w:r w:rsidR="00E213EF">
        <w:t>ne</w:t>
      </w:r>
      <w:r w:rsidR="00B30F3F">
        <w:t xml:space="preserve"> om hverandre</w:t>
      </w:r>
      <w:r w:rsidR="00E213EF">
        <w:t xml:space="preserve">, herav skal de forstås som synonyme betegnelser, jf. </w:t>
      </w:r>
      <w:r w:rsidR="00B30F3F">
        <w:t>Kommunehelsetjenesteloven §</w:t>
      </w:r>
      <w:r w:rsidR="00704AF6">
        <w:t xml:space="preserve"> </w:t>
      </w:r>
      <w:r w:rsidR="00B30F3F">
        <w:t>3-1 og veilederen for helse- og omsorgstjenester til innsatte i fengsel (Helsedirektoratet</w:t>
      </w:r>
      <w:r w:rsidR="00AE3164">
        <w:t>,</w:t>
      </w:r>
      <w:r w:rsidR="00B30F3F">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92EC" w14:textId="2A060BD6" w:rsidR="00084E16" w:rsidRDefault="00084E16">
    <w:pPr>
      <w:pStyle w:val="Topptekst"/>
    </w:pPr>
  </w:p>
  <w:p w14:paraId="21020CA1" w14:textId="00BF3E66" w:rsidR="00084E16" w:rsidRDefault="00084E1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B56"/>
    <w:multiLevelType w:val="hybridMultilevel"/>
    <w:tmpl w:val="0716204C"/>
    <w:lvl w:ilvl="0" w:tplc="2E0830F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B3A98"/>
    <w:multiLevelType w:val="hybridMultilevel"/>
    <w:tmpl w:val="1CA42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3C56B8"/>
    <w:multiLevelType w:val="hybridMultilevel"/>
    <w:tmpl w:val="A022AD5A"/>
    <w:lvl w:ilvl="0" w:tplc="6888BAB0">
      <w:start w:val="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5F79BE"/>
    <w:multiLevelType w:val="hybridMultilevel"/>
    <w:tmpl w:val="5BCC2ED6"/>
    <w:lvl w:ilvl="0" w:tplc="034AA6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326021"/>
    <w:multiLevelType w:val="hybridMultilevel"/>
    <w:tmpl w:val="2CA288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650618"/>
    <w:multiLevelType w:val="hybridMultilevel"/>
    <w:tmpl w:val="C8621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CF64B7"/>
    <w:multiLevelType w:val="hybridMultilevel"/>
    <w:tmpl w:val="0EA0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424AD2"/>
    <w:multiLevelType w:val="hybridMultilevel"/>
    <w:tmpl w:val="3034B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8C342E"/>
    <w:multiLevelType w:val="hybridMultilevel"/>
    <w:tmpl w:val="ECCE2518"/>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9" w15:restartNumberingAfterBreak="0">
    <w:nsid w:val="292A62AD"/>
    <w:multiLevelType w:val="hybridMultilevel"/>
    <w:tmpl w:val="7660DF02"/>
    <w:lvl w:ilvl="0" w:tplc="034AA644">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2E291EA7"/>
    <w:multiLevelType w:val="hybridMultilevel"/>
    <w:tmpl w:val="90407D86"/>
    <w:lvl w:ilvl="0" w:tplc="44A00726">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D0354F8"/>
    <w:multiLevelType w:val="hybridMultilevel"/>
    <w:tmpl w:val="D844324E"/>
    <w:lvl w:ilvl="0" w:tplc="034AA6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425265"/>
    <w:multiLevelType w:val="hybridMultilevel"/>
    <w:tmpl w:val="EA0A07AA"/>
    <w:lvl w:ilvl="0" w:tplc="330837E0">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9E3572"/>
    <w:multiLevelType w:val="hybridMultilevel"/>
    <w:tmpl w:val="08D05D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93C5741"/>
    <w:multiLevelType w:val="hybridMultilevel"/>
    <w:tmpl w:val="597EAB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AC1141C"/>
    <w:multiLevelType w:val="hybridMultilevel"/>
    <w:tmpl w:val="5700FE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38D01B5"/>
    <w:multiLevelType w:val="hybridMultilevel"/>
    <w:tmpl w:val="4ACE30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6804557"/>
    <w:multiLevelType w:val="hybridMultilevel"/>
    <w:tmpl w:val="D1D43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8395DA9"/>
    <w:multiLevelType w:val="hybridMultilevel"/>
    <w:tmpl w:val="D374BF36"/>
    <w:lvl w:ilvl="0" w:tplc="034AA6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DC76B1C"/>
    <w:multiLevelType w:val="multilevel"/>
    <w:tmpl w:val="DDFE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06931"/>
    <w:multiLevelType w:val="hybridMultilevel"/>
    <w:tmpl w:val="76EA6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A016BA0"/>
    <w:multiLevelType w:val="hybridMultilevel"/>
    <w:tmpl w:val="46189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567156"/>
    <w:multiLevelType w:val="hybridMultilevel"/>
    <w:tmpl w:val="681A28F2"/>
    <w:lvl w:ilvl="0" w:tplc="034AA6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1040892"/>
    <w:multiLevelType w:val="hybridMultilevel"/>
    <w:tmpl w:val="80A49E40"/>
    <w:lvl w:ilvl="0" w:tplc="4D0E9DC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7270763A"/>
    <w:multiLevelType w:val="hybridMultilevel"/>
    <w:tmpl w:val="AB5EC8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3B408B3"/>
    <w:multiLevelType w:val="hybridMultilevel"/>
    <w:tmpl w:val="ED7AE50C"/>
    <w:lvl w:ilvl="0" w:tplc="BC78ECA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6B13996"/>
    <w:multiLevelType w:val="hybridMultilevel"/>
    <w:tmpl w:val="AF90B1A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96F58E8"/>
    <w:multiLevelType w:val="hybridMultilevel"/>
    <w:tmpl w:val="EE3C0B5E"/>
    <w:lvl w:ilvl="0" w:tplc="B53A0DDC">
      <w:numFmt w:val="bullet"/>
      <w:lvlText w:val="-"/>
      <w:lvlJc w:val="left"/>
      <w:pPr>
        <w:ind w:left="927" w:hanging="360"/>
      </w:pPr>
      <w:rPr>
        <w:rFonts w:ascii="Times New Roman" w:eastAsiaTheme="minorHAnsi" w:hAnsi="Times New Roman" w:cs="Times New Roman"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28" w15:restartNumberingAfterBreak="0">
    <w:nsid w:val="7A0F6898"/>
    <w:multiLevelType w:val="hybridMultilevel"/>
    <w:tmpl w:val="C3D40D5E"/>
    <w:lvl w:ilvl="0" w:tplc="04140001">
      <w:start w:val="1"/>
      <w:numFmt w:val="bullet"/>
      <w:lvlText w:val=""/>
      <w:lvlJc w:val="left"/>
      <w:pPr>
        <w:ind w:left="1967" w:hanging="360"/>
      </w:pPr>
      <w:rPr>
        <w:rFonts w:ascii="Symbol" w:hAnsi="Symbol" w:hint="default"/>
      </w:rPr>
    </w:lvl>
    <w:lvl w:ilvl="1" w:tplc="04140003" w:tentative="1">
      <w:start w:val="1"/>
      <w:numFmt w:val="bullet"/>
      <w:lvlText w:val="o"/>
      <w:lvlJc w:val="left"/>
      <w:pPr>
        <w:ind w:left="2687" w:hanging="360"/>
      </w:pPr>
      <w:rPr>
        <w:rFonts w:ascii="Courier New" w:hAnsi="Courier New" w:cs="Courier New" w:hint="default"/>
      </w:rPr>
    </w:lvl>
    <w:lvl w:ilvl="2" w:tplc="04140005" w:tentative="1">
      <w:start w:val="1"/>
      <w:numFmt w:val="bullet"/>
      <w:lvlText w:val=""/>
      <w:lvlJc w:val="left"/>
      <w:pPr>
        <w:ind w:left="3407" w:hanging="360"/>
      </w:pPr>
      <w:rPr>
        <w:rFonts w:ascii="Wingdings" w:hAnsi="Wingdings" w:hint="default"/>
      </w:rPr>
    </w:lvl>
    <w:lvl w:ilvl="3" w:tplc="04140001" w:tentative="1">
      <w:start w:val="1"/>
      <w:numFmt w:val="bullet"/>
      <w:lvlText w:val=""/>
      <w:lvlJc w:val="left"/>
      <w:pPr>
        <w:ind w:left="4127" w:hanging="360"/>
      </w:pPr>
      <w:rPr>
        <w:rFonts w:ascii="Symbol" w:hAnsi="Symbol" w:hint="default"/>
      </w:rPr>
    </w:lvl>
    <w:lvl w:ilvl="4" w:tplc="04140003" w:tentative="1">
      <w:start w:val="1"/>
      <w:numFmt w:val="bullet"/>
      <w:lvlText w:val="o"/>
      <w:lvlJc w:val="left"/>
      <w:pPr>
        <w:ind w:left="4847" w:hanging="360"/>
      </w:pPr>
      <w:rPr>
        <w:rFonts w:ascii="Courier New" w:hAnsi="Courier New" w:cs="Courier New" w:hint="default"/>
      </w:rPr>
    </w:lvl>
    <w:lvl w:ilvl="5" w:tplc="04140005" w:tentative="1">
      <w:start w:val="1"/>
      <w:numFmt w:val="bullet"/>
      <w:lvlText w:val=""/>
      <w:lvlJc w:val="left"/>
      <w:pPr>
        <w:ind w:left="5567" w:hanging="360"/>
      </w:pPr>
      <w:rPr>
        <w:rFonts w:ascii="Wingdings" w:hAnsi="Wingdings" w:hint="default"/>
      </w:rPr>
    </w:lvl>
    <w:lvl w:ilvl="6" w:tplc="04140001" w:tentative="1">
      <w:start w:val="1"/>
      <w:numFmt w:val="bullet"/>
      <w:lvlText w:val=""/>
      <w:lvlJc w:val="left"/>
      <w:pPr>
        <w:ind w:left="6287" w:hanging="360"/>
      </w:pPr>
      <w:rPr>
        <w:rFonts w:ascii="Symbol" w:hAnsi="Symbol" w:hint="default"/>
      </w:rPr>
    </w:lvl>
    <w:lvl w:ilvl="7" w:tplc="04140003" w:tentative="1">
      <w:start w:val="1"/>
      <w:numFmt w:val="bullet"/>
      <w:lvlText w:val="o"/>
      <w:lvlJc w:val="left"/>
      <w:pPr>
        <w:ind w:left="7007" w:hanging="360"/>
      </w:pPr>
      <w:rPr>
        <w:rFonts w:ascii="Courier New" w:hAnsi="Courier New" w:cs="Courier New" w:hint="default"/>
      </w:rPr>
    </w:lvl>
    <w:lvl w:ilvl="8" w:tplc="04140005" w:tentative="1">
      <w:start w:val="1"/>
      <w:numFmt w:val="bullet"/>
      <w:lvlText w:val=""/>
      <w:lvlJc w:val="left"/>
      <w:pPr>
        <w:ind w:left="7727" w:hanging="360"/>
      </w:pPr>
      <w:rPr>
        <w:rFonts w:ascii="Wingdings" w:hAnsi="Wingdings" w:hint="default"/>
      </w:rPr>
    </w:lvl>
  </w:abstractNum>
  <w:num w:numId="1">
    <w:abstractNumId w:val="4"/>
  </w:num>
  <w:num w:numId="2">
    <w:abstractNumId w:val="27"/>
  </w:num>
  <w:num w:numId="3">
    <w:abstractNumId w:val="16"/>
  </w:num>
  <w:num w:numId="4">
    <w:abstractNumId w:val="24"/>
  </w:num>
  <w:num w:numId="5">
    <w:abstractNumId w:val="18"/>
  </w:num>
  <w:num w:numId="6">
    <w:abstractNumId w:val="3"/>
  </w:num>
  <w:num w:numId="7">
    <w:abstractNumId w:val="22"/>
  </w:num>
  <w:num w:numId="8">
    <w:abstractNumId w:val="11"/>
  </w:num>
  <w:num w:numId="9">
    <w:abstractNumId w:val="9"/>
  </w:num>
  <w:num w:numId="10">
    <w:abstractNumId w:val="0"/>
  </w:num>
  <w:num w:numId="11">
    <w:abstractNumId w:val="25"/>
  </w:num>
  <w:num w:numId="12">
    <w:abstractNumId w:val="6"/>
  </w:num>
  <w:num w:numId="13">
    <w:abstractNumId w:val="8"/>
  </w:num>
  <w:num w:numId="14">
    <w:abstractNumId w:val="21"/>
  </w:num>
  <w:num w:numId="15">
    <w:abstractNumId w:val="15"/>
  </w:num>
  <w:num w:numId="16">
    <w:abstractNumId w:val="28"/>
  </w:num>
  <w:num w:numId="17">
    <w:abstractNumId w:val="26"/>
  </w:num>
  <w:num w:numId="18">
    <w:abstractNumId w:val="23"/>
  </w:num>
  <w:num w:numId="19">
    <w:abstractNumId w:val="1"/>
  </w:num>
  <w:num w:numId="20">
    <w:abstractNumId w:val="7"/>
  </w:num>
  <w:num w:numId="21">
    <w:abstractNumId w:val="14"/>
  </w:num>
  <w:num w:numId="22">
    <w:abstractNumId w:val="20"/>
  </w:num>
  <w:num w:numId="23">
    <w:abstractNumId w:val="5"/>
  </w:num>
  <w:num w:numId="24">
    <w:abstractNumId w:val="17"/>
  </w:num>
  <w:num w:numId="25">
    <w:abstractNumId w:val="13"/>
  </w:num>
  <w:num w:numId="26">
    <w:abstractNumId w:val="10"/>
  </w:num>
  <w:num w:numId="27">
    <w:abstractNumId w:val="12"/>
  </w:num>
  <w:num w:numId="28">
    <w:abstractNumId w:val="2"/>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CF"/>
    <w:rsid w:val="00000592"/>
    <w:rsid w:val="00000CBC"/>
    <w:rsid w:val="00000EFA"/>
    <w:rsid w:val="00001F2B"/>
    <w:rsid w:val="00002E5C"/>
    <w:rsid w:val="000035B4"/>
    <w:rsid w:val="000043D7"/>
    <w:rsid w:val="000052FA"/>
    <w:rsid w:val="00005709"/>
    <w:rsid w:val="00005C5B"/>
    <w:rsid w:val="000062C9"/>
    <w:rsid w:val="0000673A"/>
    <w:rsid w:val="00014D84"/>
    <w:rsid w:val="000161BD"/>
    <w:rsid w:val="00017D72"/>
    <w:rsid w:val="00020479"/>
    <w:rsid w:val="0002108D"/>
    <w:rsid w:val="0002119D"/>
    <w:rsid w:val="000233DE"/>
    <w:rsid w:val="00027EF4"/>
    <w:rsid w:val="00030B33"/>
    <w:rsid w:val="000310EA"/>
    <w:rsid w:val="0003134B"/>
    <w:rsid w:val="00031A38"/>
    <w:rsid w:val="00033B46"/>
    <w:rsid w:val="00033F97"/>
    <w:rsid w:val="000410C8"/>
    <w:rsid w:val="00041338"/>
    <w:rsid w:val="00042675"/>
    <w:rsid w:val="00043723"/>
    <w:rsid w:val="00044B33"/>
    <w:rsid w:val="00045FED"/>
    <w:rsid w:val="000463A2"/>
    <w:rsid w:val="00047A43"/>
    <w:rsid w:val="00051056"/>
    <w:rsid w:val="00051EC1"/>
    <w:rsid w:val="00052B1D"/>
    <w:rsid w:val="000550FB"/>
    <w:rsid w:val="00056B27"/>
    <w:rsid w:val="00060242"/>
    <w:rsid w:val="00060446"/>
    <w:rsid w:val="00061453"/>
    <w:rsid w:val="00061493"/>
    <w:rsid w:val="00061C44"/>
    <w:rsid w:val="00062C68"/>
    <w:rsid w:val="00063B7D"/>
    <w:rsid w:val="00070EB8"/>
    <w:rsid w:val="00073749"/>
    <w:rsid w:val="00073F8A"/>
    <w:rsid w:val="00074346"/>
    <w:rsid w:val="00074593"/>
    <w:rsid w:val="000756DF"/>
    <w:rsid w:val="000760F2"/>
    <w:rsid w:val="000777AC"/>
    <w:rsid w:val="0008087A"/>
    <w:rsid w:val="00080928"/>
    <w:rsid w:val="00082258"/>
    <w:rsid w:val="00082CF2"/>
    <w:rsid w:val="00084E16"/>
    <w:rsid w:val="0008738F"/>
    <w:rsid w:val="00087CF4"/>
    <w:rsid w:val="000925A2"/>
    <w:rsid w:val="00092681"/>
    <w:rsid w:val="0009533D"/>
    <w:rsid w:val="00096929"/>
    <w:rsid w:val="000A0210"/>
    <w:rsid w:val="000A0831"/>
    <w:rsid w:val="000A0991"/>
    <w:rsid w:val="000A2F9B"/>
    <w:rsid w:val="000A3C6F"/>
    <w:rsid w:val="000A60F2"/>
    <w:rsid w:val="000A63A5"/>
    <w:rsid w:val="000A71A6"/>
    <w:rsid w:val="000B0521"/>
    <w:rsid w:val="000B1BD5"/>
    <w:rsid w:val="000B39C1"/>
    <w:rsid w:val="000B744F"/>
    <w:rsid w:val="000B7C5E"/>
    <w:rsid w:val="000C1B90"/>
    <w:rsid w:val="000C26C3"/>
    <w:rsid w:val="000C48B0"/>
    <w:rsid w:val="000C5D4E"/>
    <w:rsid w:val="000C7185"/>
    <w:rsid w:val="000D07DE"/>
    <w:rsid w:val="000D0B51"/>
    <w:rsid w:val="000D1493"/>
    <w:rsid w:val="000D1839"/>
    <w:rsid w:val="000D1950"/>
    <w:rsid w:val="000D7AB1"/>
    <w:rsid w:val="000D7CE0"/>
    <w:rsid w:val="000E0106"/>
    <w:rsid w:val="000E04F2"/>
    <w:rsid w:val="000E0AF1"/>
    <w:rsid w:val="000E23D1"/>
    <w:rsid w:val="000E547F"/>
    <w:rsid w:val="000E6FFF"/>
    <w:rsid w:val="000E71E8"/>
    <w:rsid w:val="000F1770"/>
    <w:rsid w:val="000F523D"/>
    <w:rsid w:val="000F582E"/>
    <w:rsid w:val="000F593C"/>
    <w:rsid w:val="000F71D8"/>
    <w:rsid w:val="00100E7C"/>
    <w:rsid w:val="0010184A"/>
    <w:rsid w:val="001044EB"/>
    <w:rsid w:val="00104A22"/>
    <w:rsid w:val="0010547E"/>
    <w:rsid w:val="00105607"/>
    <w:rsid w:val="00106697"/>
    <w:rsid w:val="00107467"/>
    <w:rsid w:val="00110DAD"/>
    <w:rsid w:val="00115DCC"/>
    <w:rsid w:val="00116080"/>
    <w:rsid w:val="001172BD"/>
    <w:rsid w:val="001218E3"/>
    <w:rsid w:val="0012231D"/>
    <w:rsid w:val="00122510"/>
    <w:rsid w:val="0012360B"/>
    <w:rsid w:val="00124428"/>
    <w:rsid w:val="001247EA"/>
    <w:rsid w:val="001250D4"/>
    <w:rsid w:val="0012758A"/>
    <w:rsid w:val="00130A21"/>
    <w:rsid w:val="001313BD"/>
    <w:rsid w:val="00132172"/>
    <w:rsid w:val="00133B85"/>
    <w:rsid w:val="00133C8E"/>
    <w:rsid w:val="001343E2"/>
    <w:rsid w:val="00137198"/>
    <w:rsid w:val="00137FEC"/>
    <w:rsid w:val="00140C23"/>
    <w:rsid w:val="00142634"/>
    <w:rsid w:val="001448D8"/>
    <w:rsid w:val="001452A4"/>
    <w:rsid w:val="001452D2"/>
    <w:rsid w:val="00145A2B"/>
    <w:rsid w:val="00146697"/>
    <w:rsid w:val="001479C6"/>
    <w:rsid w:val="00152142"/>
    <w:rsid w:val="00152D8E"/>
    <w:rsid w:val="001558BC"/>
    <w:rsid w:val="00155902"/>
    <w:rsid w:val="00156812"/>
    <w:rsid w:val="00157280"/>
    <w:rsid w:val="00160628"/>
    <w:rsid w:val="0016404A"/>
    <w:rsid w:val="00166192"/>
    <w:rsid w:val="0016621E"/>
    <w:rsid w:val="00170444"/>
    <w:rsid w:val="0017054D"/>
    <w:rsid w:val="00170E57"/>
    <w:rsid w:val="0017152F"/>
    <w:rsid w:val="00173188"/>
    <w:rsid w:val="00173C7F"/>
    <w:rsid w:val="0017536E"/>
    <w:rsid w:val="00176071"/>
    <w:rsid w:val="001774ED"/>
    <w:rsid w:val="001804BB"/>
    <w:rsid w:val="001804C8"/>
    <w:rsid w:val="00181BA8"/>
    <w:rsid w:val="00183E0E"/>
    <w:rsid w:val="0018471B"/>
    <w:rsid w:val="001930FB"/>
    <w:rsid w:val="001973F3"/>
    <w:rsid w:val="00197C4B"/>
    <w:rsid w:val="001A10B1"/>
    <w:rsid w:val="001A114B"/>
    <w:rsid w:val="001A290E"/>
    <w:rsid w:val="001A2A4C"/>
    <w:rsid w:val="001A2C5F"/>
    <w:rsid w:val="001A3487"/>
    <w:rsid w:val="001A3D06"/>
    <w:rsid w:val="001A41E9"/>
    <w:rsid w:val="001A506C"/>
    <w:rsid w:val="001A5AB2"/>
    <w:rsid w:val="001A7DF3"/>
    <w:rsid w:val="001B075E"/>
    <w:rsid w:val="001B09D2"/>
    <w:rsid w:val="001B1D2C"/>
    <w:rsid w:val="001B3364"/>
    <w:rsid w:val="001B50E3"/>
    <w:rsid w:val="001B5745"/>
    <w:rsid w:val="001B657B"/>
    <w:rsid w:val="001C1CC3"/>
    <w:rsid w:val="001C2707"/>
    <w:rsid w:val="001C2FAF"/>
    <w:rsid w:val="001C41F9"/>
    <w:rsid w:val="001C53C6"/>
    <w:rsid w:val="001C5CB0"/>
    <w:rsid w:val="001C5FCE"/>
    <w:rsid w:val="001C6305"/>
    <w:rsid w:val="001C7B33"/>
    <w:rsid w:val="001D14BE"/>
    <w:rsid w:val="001D1E0B"/>
    <w:rsid w:val="001E09E8"/>
    <w:rsid w:val="001E3AF3"/>
    <w:rsid w:val="001E4124"/>
    <w:rsid w:val="001E59B1"/>
    <w:rsid w:val="001E5B27"/>
    <w:rsid w:val="001E6886"/>
    <w:rsid w:val="001E79F2"/>
    <w:rsid w:val="001F0774"/>
    <w:rsid w:val="001F1AA6"/>
    <w:rsid w:val="001F201A"/>
    <w:rsid w:val="001F51E4"/>
    <w:rsid w:val="001F598C"/>
    <w:rsid w:val="001F730D"/>
    <w:rsid w:val="00202470"/>
    <w:rsid w:val="00202F4A"/>
    <w:rsid w:val="0020529F"/>
    <w:rsid w:val="0021025C"/>
    <w:rsid w:val="002123DB"/>
    <w:rsid w:val="00213A76"/>
    <w:rsid w:val="0021552B"/>
    <w:rsid w:val="0021657F"/>
    <w:rsid w:val="00220372"/>
    <w:rsid w:val="00222529"/>
    <w:rsid w:val="00223B52"/>
    <w:rsid w:val="00225197"/>
    <w:rsid w:val="00225BBB"/>
    <w:rsid w:val="00225C46"/>
    <w:rsid w:val="00225D9D"/>
    <w:rsid w:val="00226050"/>
    <w:rsid w:val="00226CD6"/>
    <w:rsid w:val="00227249"/>
    <w:rsid w:val="002316CA"/>
    <w:rsid w:val="002324C1"/>
    <w:rsid w:val="00232D41"/>
    <w:rsid w:val="002353B6"/>
    <w:rsid w:val="0023549C"/>
    <w:rsid w:val="00235DCC"/>
    <w:rsid w:val="00235F42"/>
    <w:rsid w:val="00237082"/>
    <w:rsid w:val="00237474"/>
    <w:rsid w:val="00240097"/>
    <w:rsid w:val="00242CC0"/>
    <w:rsid w:val="00244829"/>
    <w:rsid w:val="00244C46"/>
    <w:rsid w:val="002452D0"/>
    <w:rsid w:val="002468B6"/>
    <w:rsid w:val="00246F21"/>
    <w:rsid w:val="002473A1"/>
    <w:rsid w:val="0025014C"/>
    <w:rsid w:val="002505E7"/>
    <w:rsid w:val="0025126F"/>
    <w:rsid w:val="002531DE"/>
    <w:rsid w:val="0025381B"/>
    <w:rsid w:val="00253ABC"/>
    <w:rsid w:val="00254492"/>
    <w:rsid w:val="00255218"/>
    <w:rsid w:val="002569AE"/>
    <w:rsid w:val="00257CEC"/>
    <w:rsid w:val="00260BC4"/>
    <w:rsid w:val="00261BF2"/>
    <w:rsid w:val="00262DA3"/>
    <w:rsid w:val="00263E2E"/>
    <w:rsid w:val="00263EA6"/>
    <w:rsid w:val="002640F9"/>
    <w:rsid w:val="00264683"/>
    <w:rsid w:val="0026482F"/>
    <w:rsid w:val="002667E8"/>
    <w:rsid w:val="00266EEB"/>
    <w:rsid w:val="002671DD"/>
    <w:rsid w:val="00267567"/>
    <w:rsid w:val="00267B77"/>
    <w:rsid w:val="00267BC6"/>
    <w:rsid w:val="00267CE2"/>
    <w:rsid w:val="002716C3"/>
    <w:rsid w:val="002724AE"/>
    <w:rsid w:val="0027483E"/>
    <w:rsid w:val="00276B89"/>
    <w:rsid w:val="00280621"/>
    <w:rsid w:val="0028080A"/>
    <w:rsid w:val="00284CE8"/>
    <w:rsid w:val="002856D7"/>
    <w:rsid w:val="00291B58"/>
    <w:rsid w:val="00291D86"/>
    <w:rsid w:val="0029292A"/>
    <w:rsid w:val="00293BC5"/>
    <w:rsid w:val="00295E1A"/>
    <w:rsid w:val="002968F0"/>
    <w:rsid w:val="002A1500"/>
    <w:rsid w:val="002A1525"/>
    <w:rsid w:val="002A23D2"/>
    <w:rsid w:val="002A26FC"/>
    <w:rsid w:val="002A379C"/>
    <w:rsid w:val="002A56B0"/>
    <w:rsid w:val="002B1B15"/>
    <w:rsid w:val="002B33B4"/>
    <w:rsid w:val="002B3B9D"/>
    <w:rsid w:val="002B52CB"/>
    <w:rsid w:val="002B602C"/>
    <w:rsid w:val="002C0A32"/>
    <w:rsid w:val="002C1148"/>
    <w:rsid w:val="002C1244"/>
    <w:rsid w:val="002C2C33"/>
    <w:rsid w:val="002C4EFF"/>
    <w:rsid w:val="002C6063"/>
    <w:rsid w:val="002C7DC5"/>
    <w:rsid w:val="002D1DB9"/>
    <w:rsid w:val="002D302B"/>
    <w:rsid w:val="002D3683"/>
    <w:rsid w:val="002D39EA"/>
    <w:rsid w:val="002D3BB8"/>
    <w:rsid w:val="002D3FC0"/>
    <w:rsid w:val="002D4F77"/>
    <w:rsid w:val="002E1353"/>
    <w:rsid w:val="002E1446"/>
    <w:rsid w:val="002E181F"/>
    <w:rsid w:val="002E416D"/>
    <w:rsid w:val="002E5326"/>
    <w:rsid w:val="002E5D74"/>
    <w:rsid w:val="002E5EB1"/>
    <w:rsid w:val="002F48B6"/>
    <w:rsid w:val="00301D09"/>
    <w:rsid w:val="00303310"/>
    <w:rsid w:val="00304687"/>
    <w:rsid w:val="003052FB"/>
    <w:rsid w:val="00305703"/>
    <w:rsid w:val="00306358"/>
    <w:rsid w:val="003073A6"/>
    <w:rsid w:val="00310961"/>
    <w:rsid w:val="00311647"/>
    <w:rsid w:val="00311D02"/>
    <w:rsid w:val="00314417"/>
    <w:rsid w:val="00315240"/>
    <w:rsid w:val="00315F95"/>
    <w:rsid w:val="0031632F"/>
    <w:rsid w:val="00316F97"/>
    <w:rsid w:val="00320B9E"/>
    <w:rsid w:val="00320D52"/>
    <w:rsid w:val="00320F94"/>
    <w:rsid w:val="003212D4"/>
    <w:rsid w:val="00321EED"/>
    <w:rsid w:val="003226CB"/>
    <w:rsid w:val="00327A2C"/>
    <w:rsid w:val="003310E5"/>
    <w:rsid w:val="00332EFD"/>
    <w:rsid w:val="00334E7D"/>
    <w:rsid w:val="00335E78"/>
    <w:rsid w:val="00336310"/>
    <w:rsid w:val="003418B0"/>
    <w:rsid w:val="00344546"/>
    <w:rsid w:val="00346C4F"/>
    <w:rsid w:val="00347850"/>
    <w:rsid w:val="00347FC9"/>
    <w:rsid w:val="00350761"/>
    <w:rsid w:val="00352C27"/>
    <w:rsid w:val="003538EE"/>
    <w:rsid w:val="00353CEE"/>
    <w:rsid w:val="00353E16"/>
    <w:rsid w:val="00353E1A"/>
    <w:rsid w:val="00353E8C"/>
    <w:rsid w:val="003540FB"/>
    <w:rsid w:val="003547A2"/>
    <w:rsid w:val="00355843"/>
    <w:rsid w:val="00356C17"/>
    <w:rsid w:val="00357A2F"/>
    <w:rsid w:val="003618AD"/>
    <w:rsid w:val="00363F04"/>
    <w:rsid w:val="003640B5"/>
    <w:rsid w:val="00364E61"/>
    <w:rsid w:val="00365C05"/>
    <w:rsid w:val="003703CE"/>
    <w:rsid w:val="0037142E"/>
    <w:rsid w:val="00372CA3"/>
    <w:rsid w:val="003736A9"/>
    <w:rsid w:val="003737C9"/>
    <w:rsid w:val="00376F5E"/>
    <w:rsid w:val="00377591"/>
    <w:rsid w:val="0038089C"/>
    <w:rsid w:val="0038293E"/>
    <w:rsid w:val="003829CA"/>
    <w:rsid w:val="00384085"/>
    <w:rsid w:val="003860EF"/>
    <w:rsid w:val="00386EA1"/>
    <w:rsid w:val="00390C57"/>
    <w:rsid w:val="00392E3D"/>
    <w:rsid w:val="00393C09"/>
    <w:rsid w:val="00394C3B"/>
    <w:rsid w:val="00397406"/>
    <w:rsid w:val="003A1E33"/>
    <w:rsid w:val="003A2313"/>
    <w:rsid w:val="003A2630"/>
    <w:rsid w:val="003A5DF0"/>
    <w:rsid w:val="003B0192"/>
    <w:rsid w:val="003B1E06"/>
    <w:rsid w:val="003B26AA"/>
    <w:rsid w:val="003B3BBF"/>
    <w:rsid w:val="003B3F0F"/>
    <w:rsid w:val="003C04C2"/>
    <w:rsid w:val="003C0792"/>
    <w:rsid w:val="003C0BAD"/>
    <w:rsid w:val="003C4AF5"/>
    <w:rsid w:val="003D0632"/>
    <w:rsid w:val="003D3810"/>
    <w:rsid w:val="003D4B36"/>
    <w:rsid w:val="003D4FEC"/>
    <w:rsid w:val="003D574E"/>
    <w:rsid w:val="003D5F30"/>
    <w:rsid w:val="003D66E9"/>
    <w:rsid w:val="003D6892"/>
    <w:rsid w:val="003D7E65"/>
    <w:rsid w:val="003E001E"/>
    <w:rsid w:val="003E137F"/>
    <w:rsid w:val="003E2547"/>
    <w:rsid w:val="003E281F"/>
    <w:rsid w:val="003E3F49"/>
    <w:rsid w:val="003E5496"/>
    <w:rsid w:val="003E5922"/>
    <w:rsid w:val="003F0E15"/>
    <w:rsid w:val="003F1D40"/>
    <w:rsid w:val="003F21B2"/>
    <w:rsid w:val="003F36D7"/>
    <w:rsid w:val="003F3CD7"/>
    <w:rsid w:val="003F41E7"/>
    <w:rsid w:val="003F460F"/>
    <w:rsid w:val="003F572E"/>
    <w:rsid w:val="003F651F"/>
    <w:rsid w:val="003F6D04"/>
    <w:rsid w:val="004015E3"/>
    <w:rsid w:val="00401B7E"/>
    <w:rsid w:val="00403F83"/>
    <w:rsid w:val="004050C9"/>
    <w:rsid w:val="004074A5"/>
    <w:rsid w:val="00410858"/>
    <w:rsid w:val="00410BE4"/>
    <w:rsid w:val="00411DDD"/>
    <w:rsid w:val="004129F7"/>
    <w:rsid w:val="004157E8"/>
    <w:rsid w:val="00415A79"/>
    <w:rsid w:val="00415B62"/>
    <w:rsid w:val="00420780"/>
    <w:rsid w:val="00420B8F"/>
    <w:rsid w:val="004212FC"/>
    <w:rsid w:val="004212FD"/>
    <w:rsid w:val="004215DA"/>
    <w:rsid w:val="00421808"/>
    <w:rsid w:val="00425F82"/>
    <w:rsid w:val="004268FB"/>
    <w:rsid w:val="004271F3"/>
    <w:rsid w:val="004272D8"/>
    <w:rsid w:val="00427684"/>
    <w:rsid w:val="00427C18"/>
    <w:rsid w:val="00431194"/>
    <w:rsid w:val="0043228E"/>
    <w:rsid w:val="00432C2C"/>
    <w:rsid w:val="00433418"/>
    <w:rsid w:val="00433F78"/>
    <w:rsid w:val="00436020"/>
    <w:rsid w:val="00436391"/>
    <w:rsid w:val="00436F25"/>
    <w:rsid w:val="0043738B"/>
    <w:rsid w:val="00437C55"/>
    <w:rsid w:val="00440565"/>
    <w:rsid w:val="00440B73"/>
    <w:rsid w:val="00440D9B"/>
    <w:rsid w:val="00442917"/>
    <w:rsid w:val="00442EE2"/>
    <w:rsid w:val="00443E1A"/>
    <w:rsid w:val="00444479"/>
    <w:rsid w:val="004457A8"/>
    <w:rsid w:val="0044627E"/>
    <w:rsid w:val="00446BFB"/>
    <w:rsid w:val="00446E07"/>
    <w:rsid w:val="00446E2D"/>
    <w:rsid w:val="00447999"/>
    <w:rsid w:val="00450502"/>
    <w:rsid w:val="00452A52"/>
    <w:rsid w:val="00455015"/>
    <w:rsid w:val="00456436"/>
    <w:rsid w:val="004604FC"/>
    <w:rsid w:val="00461720"/>
    <w:rsid w:val="0046309C"/>
    <w:rsid w:val="00466781"/>
    <w:rsid w:val="00467F4E"/>
    <w:rsid w:val="0047097A"/>
    <w:rsid w:val="0047298F"/>
    <w:rsid w:val="00472C23"/>
    <w:rsid w:val="0047377C"/>
    <w:rsid w:val="0047526B"/>
    <w:rsid w:val="0047649B"/>
    <w:rsid w:val="004768E2"/>
    <w:rsid w:val="00476C8C"/>
    <w:rsid w:val="00476E69"/>
    <w:rsid w:val="00476E7B"/>
    <w:rsid w:val="00477090"/>
    <w:rsid w:val="00477C9E"/>
    <w:rsid w:val="00481DF6"/>
    <w:rsid w:val="00482EA4"/>
    <w:rsid w:val="00484128"/>
    <w:rsid w:val="0048681A"/>
    <w:rsid w:val="004874FD"/>
    <w:rsid w:val="004920EB"/>
    <w:rsid w:val="0049233D"/>
    <w:rsid w:val="00492430"/>
    <w:rsid w:val="00493096"/>
    <w:rsid w:val="0049395B"/>
    <w:rsid w:val="00494AAC"/>
    <w:rsid w:val="00494B0C"/>
    <w:rsid w:val="00494BA1"/>
    <w:rsid w:val="004954C6"/>
    <w:rsid w:val="004954EF"/>
    <w:rsid w:val="00495E09"/>
    <w:rsid w:val="0049656A"/>
    <w:rsid w:val="004A17BB"/>
    <w:rsid w:val="004A2C16"/>
    <w:rsid w:val="004A3606"/>
    <w:rsid w:val="004A4A07"/>
    <w:rsid w:val="004A4EB3"/>
    <w:rsid w:val="004B0333"/>
    <w:rsid w:val="004B100F"/>
    <w:rsid w:val="004B14F7"/>
    <w:rsid w:val="004B217D"/>
    <w:rsid w:val="004B2CCB"/>
    <w:rsid w:val="004B3AB0"/>
    <w:rsid w:val="004B6310"/>
    <w:rsid w:val="004B72F4"/>
    <w:rsid w:val="004C284E"/>
    <w:rsid w:val="004C2851"/>
    <w:rsid w:val="004C2EBD"/>
    <w:rsid w:val="004C380E"/>
    <w:rsid w:val="004C40C1"/>
    <w:rsid w:val="004C4B89"/>
    <w:rsid w:val="004C675E"/>
    <w:rsid w:val="004D15A9"/>
    <w:rsid w:val="004D428A"/>
    <w:rsid w:val="004D5E5E"/>
    <w:rsid w:val="004D6628"/>
    <w:rsid w:val="004D758B"/>
    <w:rsid w:val="004E0F40"/>
    <w:rsid w:val="004E3733"/>
    <w:rsid w:val="004E6E55"/>
    <w:rsid w:val="004F0D05"/>
    <w:rsid w:val="004F15F1"/>
    <w:rsid w:val="004F3B45"/>
    <w:rsid w:val="004F3E0B"/>
    <w:rsid w:val="004F5A13"/>
    <w:rsid w:val="004F5D63"/>
    <w:rsid w:val="004F63EF"/>
    <w:rsid w:val="00503BA4"/>
    <w:rsid w:val="0050676B"/>
    <w:rsid w:val="00507E19"/>
    <w:rsid w:val="005108D2"/>
    <w:rsid w:val="005110E1"/>
    <w:rsid w:val="00511F19"/>
    <w:rsid w:val="00512414"/>
    <w:rsid w:val="00512FBA"/>
    <w:rsid w:val="00514E69"/>
    <w:rsid w:val="005156FB"/>
    <w:rsid w:val="00515B74"/>
    <w:rsid w:val="005161D5"/>
    <w:rsid w:val="005177AE"/>
    <w:rsid w:val="00521DDF"/>
    <w:rsid w:val="005252D0"/>
    <w:rsid w:val="00526565"/>
    <w:rsid w:val="00531274"/>
    <w:rsid w:val="0053302C"/>
    <w:rsid w:val="00534844"/>
    <w:rsid w:val="00535D20"/>
    <w:rsid w:val="00540112"/>
    <w:rsid w:val="00543264"/>
    <w:rsid w:val="005437B8"/>
    <w:rsid w:val="00545795"/>
    <w:rsid w:val="0054672F"/>
    <w:rsid w:val="005508CD"/>
    <w:rsid w:val="00553399"/>
    <w:rsid w:val="0055455C"/>
    <w:rsid w:val="00555921"/>
    <w:rsid w:val="00556EFB"/>
    <w:rsid w:val="005579EF"/>
    <w:rsid w:val="0056031D"/>
    <w:rsid w:val="00560856"/>
    <w:rsid w:val="00561586"/>
    <w:rsid w:val="00565001"/>
    <w:rsid w:val="00565D6B"/>
    <w:rsid w:val="00565EAE"/>
    <w:rsid w:val="0056635D"/>
    <w:rsid w:val="00566F41"/>
    <w:rsid w:val="0057304B"/>
    <w:rsid w:val="005730C5"/>
    <w:rsid w:val="00573913"/>
    <w:rsid w:val="00574D70"/>
    <w:rsid w:val="00575BBA"/>
    <w:rsid w:val="00576918"/>
    <w:rsid w:val="00584AA5"/>
    <w:rsid w:val="005852C0"/>
    <w:rsid w:val="0058646D"/>
    <w:rsid w:val="00587318"/>
    <w:rsid w:val="005908BB"/>
    <w:rsid w:val="0059094E"/>
    <w:rsid w:val="00590C3B"/>
    <w:rsid w:val="0059289F"/>
    <w:rsid w:val="0059327A"/>
    <w:rsid w:val="00593602"/>
    <w:rsid w:val="00595FA3"/>
    <w:rsid w:val="005A0128"/>
    <w:rsid w:val="005A1CAA"/>
    <w:rsid w:val="005A262A"/>
    <w:rsid w:val="005A2BE9"/>
    <w:rsid w:val="005A30A4"/>
    <w:rsid w:val="005A30AE"/>
    <w:rsid w:val="005A34CC"/>
    <w:rsid w:val="005A394E"/>
    <w:rsid w:val="005A3E6A"/>
    <w:rsid w:val="005A7126"/>
    <w:rsid w:val="005A7684"/>
    <w:rsid w:val="005B0EDC"/>
    <w:rsid w:val="005B52F6"/>
    <w:rsid w:val="005B71E8"/>
    <w:rsid w:val="005B7293"/>
    <w:rsid w:val="005C1ADA"/>
    <w:rsid w:val="005C2807"/>
    <w:rsid w:val="005C3DF7"/>
    <w:rsid w:val="005C4491"/>
    <w:rsid w:val="005C47D6"/>
    <w:rsid w:val="005C714A"/>
    <w:rsid w:val="005D24BC"/>
    <w:rsid w:val="005D2AAA"/>
    <w:rsid w:val="005D2F14"/>
    <w:rsid w:val="005D4A17"/>
    <w:rsid w:val="005D695C"/>
    <w:rsid w:val="005D7D21"/>
    <w:rsid w:val="005E0928"/>
    <w:rsid w:val="005E3418"/>
    <w:rsid w:val="005E4EE1"/>
    <w:rsid w:val="005F05FD"/>
    <w:rsid w:val="005F08CF"/>
    <w:rsid w:val="005F1649"/>
    <w:rsid w:val="005F37FC"/>
    <w:rsid w:val="00600D4C"/>
    <w:rsid w:val="00601D09"/>
    <w:rsid w:val="006022F5"/>
    <w:rsid w:val="006023E0"/>
    <w:rsid w:val="00602FE6"/>
    <w:rsid w:val="00604FB5"/>
    <w:rsid w:val="00605E9E"/>
    <w:rsid w:val="00605ED1"/>
    <w:rsid w:val="00605EEA"/>
    <w:rsid w:val="00606DF5"/>
    <w:rsid w:val="00613294"/>
    <w:rsid w:val="00616F7E"/>
    <w:rsid w:val="0062043E"/>
    <w:rsid w:val="006237ED"/>
    <w:rsid w:val="006252C5"/>
    <w:rsid w:val="006278A6"/>
    <w:rsid w:val="00627E8E"/>
    <w:rsid w:val="00627E91"/>
    <w:rsid w:val="00627F43"/>
    <w:rsid w:val="00630135"/>
    <w:rsid w:val="00630D27"/>
    <w:rsid w:val="00630D69"/>
    <w:rsid w:val="006318B4"/>
    <w:rsid w:val="00631CE8"/>
    <w:rsid w:val="00631F5D"/>
    <w:rsid w:val="00633BD8"/>
    <w:rsid w:val="0063432D"/>
    <w:rsid w:val="00634590"/>
    <w:rsid w:val="00640D58"/>
    <w:rsid w:val="00643838"/>
    <w:rsid w:val="006441B2"/>
    <w:rsid w:val="00644807"/>
    <w:rsid w:val="00645575"/>
    <w:rsid w:val="006456C2"/>
    <w:rsid w:val="0064703C"/>
    <w:rsid w:val="00647790"/>
    <w:rsid w:val="0064792E"/>
    <w:rsid w:val="00654E5F"/>
    <w:rsid w:val="00656D5E"/>
    <w:rsid w:val="00657842"/>
    <w:rsid w:val="00660F2F"/>
    <w:rsid w:val="00662737"/>
    <w:rsid w:val="006633FA"/>
    <w:rsid w:val="00664137"/>
    <w:rsid w:val="00664C3B"/>
    <w:rsid w:val="006662C1"/>
    <w:rsid w:val="00666DBD"/>
    <w:rsid w:val="00670BAF"/>
    <w:rsid w:val="00671B26"/>
    <w:rsid w:val="006721FC"/>
    <w:rsid w:val="0067236C"/>
    <w:rsid w:val="00674996"/>
    <w:rsid w:val="00674A38"/>
    <w:rsid w:val="00676592"/>
    <w:rsid w:val="0067687A"/>
    <w:rsid w:val="00676BA5"/>
    <w:rsid w:val="00680B20"/>
    <w:rsid w:val="00681137"/>
    <w:rsid w:val="00681AC4"/>
    <w:rsid w:val="00682001"/>
    <w:rsid w:val="0068204F"/>
    <w:rsid w:val="00682EBB"/>
    <w:rsid w:val="00683664"/>
    <w:rsid w:val="006937C2"/>
    <w:rsid w:val="00693BC2"/>
    <w:rsid w:val="00694328"/>
    <w:rsid w:val="006960ED"/>
    <w:rsid w:val="006972DB"/>
    <w:rsid w:val="00697CA6"/>
    <w:rsid w:val="006A0A70"/>
    <w:rsid w:val="006A4B5D"/>
    <w:rsid w:val="006B2063"/>
    <w:rsid w:val="006B24E8"/>
    <w:rsid w:val="006B3BE6"/>
    <w:rsid w:val="006B4E9F"/>
    <w:rsid w:val="006B65F5"/>
    <w:rsid w:val="006B6955"/>
    <w:rsid w:val="006C1791"/>
    <w:rsid w:val="006C1897"/>
    <w:rsid w:val="006C2318"/>
    <w:rsid w:val="006C3C5D"/>
    <w:rsid w:val="006C61B1"/>
    <w:rsid w:val="006D00C6"/>
    <w:rsid w:val="006D13C8"/>
    <w:rsid w:val="006D318E"/>
    <w:rsid w:val="006D4691"/>
    <w:rsid w:val="006D4F46"/>
    <w:rsid w:val="006D57C4"/>
    <w:rsid w:val="006D5F5F"/>
    <w:rsid w:val="006E129B"/>
    <w:rsid w:val="006E19FA"/>
    <w:rsid w:val="006E5982"/>
    <w:rsid w:val="006E748E"/>
    <w:rsid w:val="006E776B"/>
    <w:rsid w:val="006F07C6"/>
    <w:rsid w:val="006F195B"/>
    <w:rsid w:val="006F259B"/>
    <w:rsid w:val="006F5ED4"/>
    <w:rsid w:val="0070331A"/>
    <w:rsid w:val="007034B8"/>
    <w:rsid w:val="00704AF6"/>
    <w:rsid w:val="007050AB"/>
    <w:rsid w:val="0070544A"/>
    <w:rsid w:val="00705B79"/>
    <w:rsid w:val="00705DC7"/>
    <w:rsid w:val="007060CC"/>
    <w:rsid w:val="00706299"/>
    <w:rsid w:val="0070739F"/>
    <w:rsid w:val="00707519"/>
    <w:rsid w:val="00711A75"/>
    <w:rsid w:val="00713718"/>
    <w:rsid w:val="00714A72"/>
    <w:rsid w:val="00715977"/>
    <w:rsid w:val="00716486"/>
    <w:rsid w:val="00717349"/>
    <w:rsid w:val="007173DD"/>
    <w:rsid w:val="00717D5F"/>
    <w:rsid w:val="00720169"/>
    <w:rsid w:val="0072465B"/>
    <w:rsid w:val="00724909"/>
    <w:rsid w:val="00725DD5"/>
    <w:rsid w:val="00727347"/>
    <w:rsid w:val="0073265D"/>
    <w:rsid w:val="00732DF4"/>
    <w:rsid w:val="00733EBD"/>
    <w:rsid w:val="007349E3"/>
    <w:rsid w:val="007411F0"/>
    <w:rsid w:val="007414A6"/>
    <w:rsid w:val="007417B7"/>
    <w:rsid w:val="00742150"/>
    <w:rsid w:val="00744880"/>
    <w:rsid w:val="0074504E"/>
    <w:rsid w:val="00746513"/>
    <w:rsid w:val="007517A2"/>
    <w:rsid w:val="00752769"/>
    <w:rsid w:val="00753492"/>
    <w:rsid w:val="007564E7"/>
    <w:rsid w:val="007606FA"/>
    <w:rsid w:val="0076130F"/>
    <w:rsid w:val="00763761"/>
    <w:rsid w:val="00763A7C"/>
    <w:rsid w:val="00763CC8"/>
    <w:rsid w:val="00767989"/>
    <w:rsid w:val="00772645"/>
    <w:rsid w:val="00773030"/>
    <w:rsid w:val="007734EA"/>
    <w:rsid w:val="00773BA2"/>
    <w:rsid w:val="00774D62"/>
    <w:rsid w:val="007750E4"/>
    <w:rsid w:val="007803C7"/>
    <w:rsid w:val="007803CE"/>
    <w:rsid w:val="00781944"/>
    <w:rsid w:val="00781B95"/>
    <w:rsid w:val="00781E35"/>
    <w:rsid w:val="00781EC6"/>
    <w:rsid w:val="00782632"/>
    <w:rsid w:val="00783EFA"/>
    <w:rsid w:val="00785F70"/>
    <w:rsid w:val="007862AC"/>
    <w:rsid w:val="00791D29"/>
    <w:rsid w:val="00796224"/>
    <w:rsid w:val="0079726D"/>
    <w:rsid w:val="007976C4"/>
    <w:rsid w:val="007A04BB"/>
    <w:rsid w:val="007A17F0"/>
    <w:rsid w:val="007A2AF8"/>
    <w:rsid w:val="007A4258"/>
    <w:rsid w:val="007A4B70"/>
    <w:rsid w:val="007A5841"/>
    <w:rsid w:val="007A6281"/>
    <w:rsid w:val="007B08B5"/>
    <w:rsid w:val="007B23CF"/>
    <w:rsid w:val="007B2674"/>
    <w:rsid w:val="007B3376"/>
    <w:rsid w:val="007B5D67"/>
    <w:rsid w:val="007B62C5"/>
    <w:rsid w:val="007C0397"/>
    <w:rsid w:val="007C1A1A"/>
    <w:rsid w:val="007C408B"/>
    <w:rsid w:val="007C4493"/>
    <w:rsid w:val="007C52AE"/>
    <w:rsid w:val="007C558C"/>
    <w:rsid w:val="007C5BFD"/>
    <w:rsid w:val="007C6B99"/>
    <w:rsid w:val="007C737E"/>
    <w:rsid w:val="007D0558"/>
    <w:rsid w:val="007D21CE"/>
    <w:rsid w:val="007D2B19"/>
    <w:rsid w:val="007D2D1D"/>
    <w:rsid w:val="007D3993"/>
    <w:rsid w:val="007D3C4D"/>
    <w:rsid w:val="007D468A"/>
    <w:rsid w:val="007D53B7"/>
    <w:rsid w:val="007D55AB"/>
    <w:rsid w:val="007D655C"/>
    <w:rsid w:val="007D78D2"/>
    <w:rsid w:val="007E2D18"/>
    <w:rsid w:val="007E345B"/>
    <w:rsid w:val="007E3498"/>
    <w:rsid w:val="007E3798"/>
    <w:rsid w:val="007E3CC6"/>
    <w:rsid w:val="007E407C"/>
    <w:rsid w:val="007E4229"/>
    <w:rsid w:val="007E45A8"/>
    <w:rsid w:val="007E486B"/>
    <w:rsid w:val="007E6A10"/>
    <w:rsid w:val="007E71BC"/>
    <w:rsid w:val="007E72B6"/>
    <w:rsid w:val="007E783A"/>
    <w:rsid w:val="007F1261"/>
    <w:rsid w:val="007F16FF"/>
    <w:rsid w:val="007F1748"/>
    <w:rsid w:val="007F2EE2"/>
    <w:rsid w:val="007F3B76"/>
    <w:rsid w:val="007F539E"/>
    <w:rsid w:val="007F5DF4"/>
    <w:rsid w:val="007F6330"/>
    <w:rsid w:val="007F6784"/>
    <w:rsid w:val="007F6938"/>
    <w:rsid w:val="007F762A"/>
    <w:rsid w:val="007F7B8E"/>
    <w:rsid w:val="00800A37"/>
    <w:rsid w:val="00801DAB"/>
    <w:rsid w:val="00802BEB"/>
    <w:rsid w:val="00804742"/>
    <w:rsid w:val="008075A9"/>
    <w:rsid w:val="0081015A"/>
    <w:rsid w:val="008130F0"/>
    <w:rsid w:val="0081354A"/>
    <w:rsid w:val="00813D67"/>
    <w:rsid w:val="008144F7"/>
    <w:rsid w:val="008146FC"/>
    <w:rsid w:val="0081540B"/>
    <w:rsid w:val="00816549"/>
    <w:rsid w:val="0081689C"/>
    <w:rsid w:val="008179C2"/>
    <w:rsid w:val="00817C36"/>
    <w:rsid w:val="00820807"/>
    <w:rsid w:val="00820881"/>
    <w:rsid w:val="00820A62"/>
    <w:rsid w:val="00820B22"/>
    <w:rsid w:val="00820D6D"/>
    <w:rsid w:val="0082259B"/>
    <w:rsid w:val="008241B6"/>
    <w:rsid w:val="00824C80"/>
    <w:rsid w:val="00827C06"/>
    <w:rsid w:val="008316EB"/>
    <w:rsid w:val="00831799"/>
    <w:rsid w:val="008320F0"/>
    <w:rsid w:val="00834D5A"/>
    <w:rsid w:val="008354C0"/>
    <w:rsid w:val="0083723E"/>
    <w:rsid w:val="0084001E"/>
    <w:rsid w:val="008416D4"/>
    <w:rsid w:val="008432A7"/>
    <w:rsid w:val="00844CF4"/>
    <w:rsid w:val="00845763"/>
    <w:rsid w:val="00846A37"/>
    <w:rsid w:val="0085545D"/>
    <w:rsid w:val="00856D43"/>
    <w:rsid w:val="00857728"/>
    <w:rsid w:val="008579B0"/>
    <w:rsid w:val="00857AF9"/>
    <w:rsid w:val="00857EAE"/>
    <w:rsid w:val="0086030A"/>
    <w:rsid w:val="00863CF7"/>
    <w:rsid w:val="00864AD7"/>
    <w:rsid w:val="0086506F"/>
    <w:rsid w:val="008661CF"/>
    <w:rsid w:val="008665A1"/>
    <w:rsid w:val="008704BA"/>
    <w:rsid w:val="0087148A"/>
    <w:rsid w:val="0087163C"/>
    <w:rsid w:val="008733CD"/>
    <w:rsid w:val="008752A0"/>
    <w:rsid w:val="00875A0E"/>
    <w:rsid w:val="00880928"/>
    <w:rsid w:val="008831FF"/>
    <w:rsid w:val="00883FB5"/>
    <w:rsid w:val="008841A1"/>
    <w:rsid w:val="00885238"/>
    <w:rsid w:val="008874D6"/>
    <w:rsid w:val="00887985"/>
    <w:rsid w:val="00893BC0"/>
    <w:rsid w:val="00894974"/>
    <w:rsid w:val="0089640E"/>
    <w:rsid w:val="008979A0"/>
    <w:rsid w:val="008A27E0"/>
    <w:rsid w:val="008A3DF8"/>
    <w:rsid w:val="008A53D2"/>
    <w:rsid w:val="008A6134"/>
    <w:rsid w:val="008A67C9"/>
    <w:rsid w:val="008A7CB7"/>
    <w:rsid w:val="008B059D"/>
    <w:rsid w:val="008B2FF2"/>
    <w:rsid w:val="008B50F5"/>
    <w:rsid w:val="008B56E5"/>
    <w:rsid w:val="008B7668"/>
    <w:rsid w:val="008C1201"/>
    <w:rsid w:val="008C2436"/>
    <w:rsid w:val="008C2D3D"/>
    <w:rsid w:val="008C3263"/>
    <w:rsid w:val="008C458E"/>
    <w:rsid w:val="008C5B26"/>
    <w:rsid w:val="008C63C7"/>
    <w:rsid w:val="008C6A7B"/>
    <w:rsid w:val="008D2C85"/>
    <w:rsid w:val="008D3158"/>
    <w:rsid w:val="008D35EF"/>
    <w:rsid w:val="008D4075"/>
    <w:rsid w:val="008D6EAE"/>
    <w:rsid w:val="008D7680"/>
    <w:rsid w:val="008D7E3E"/>
    <w:rsid w:val="008E0A8D"/>
    <w:rsid w:val="008E368A"/>
    <w:rsid w:val="008E57C8"/>
    <w:rsid w:val="008E5E84"/>
    <w:rsid w:val="008E6FED"/>
    <w:rsid w:val="008E7947"/>
    <w:rsid w:val="008E79CC"/>
    <w:rsid w:val="008F0845"/>
    <w:rsid w:val="008F0B93"/>
    <w:rsid w:val="008F27FA"/>
    <w:rsid w:val="008F35C0"/>
    <w:rsid w:val="008F414F"/>
    <w:rsid w:val="008F7171"/>
    <w:rsid w:val="008F7975"/>
    <w:rsid w:val="009016A2"/>
    <w:rsid w:val="00901BC5"/>
    <w:rsid w:val="00901CDE"/>
    <w:rsid w:val="00903C6E"/>
    <w:rsid w:val="0090457C"/>
    <w:rsid w:val="00905999"/>
    <w:rsid w:val="009106A7"/>
    <w:rsid w:val="00911329"/>
    <w:rsid w:val="00911353"/>
    <w:rsid w:val="00916453"/>
    <w:rsid w:val="009174AF"/>
    <w:rsid w:val="009174C3"/>
    <w:rsid w:val="00920B85"/>
    <w:rsid w:val="009223A2"/>
    <w:rsid w:val="009256CD"/>
    <w:rsid w:val="009264A0"/>
    <w:rsid w:val="009264F4"/>
    <w:rsid w:val="00927366"/>
    <w:rsid w:val="00930158"/>
    <w:rsid w:val="0093293F"/>
    <w:rsid w:val="00933898"/>
    <w:rsid w:val="00934F94"/>
    <w:rsid w:val="0093532A"/>
    <w:rsid w:val="00941676"/>
    <w:rsid w:val="00941743"/>
    <w:rsid w:val="00941764"/>
    <w:rsid w:val="00943F13"/>
    <w:rsid w:val="00944D11"/>
    <w:rsid w:val="009451F9"/>
    <w:rsid w:val="00945954"/>
    <w:rsid w:val="009469C5"/>
    <w:rsid w:val="0095165E"/>
    <w:rsid w:val="0095165F"/>
    <w:rsid w:val="00955AE9"/>
    <w:rsid w:val="00956C47"/>
    <w:rsid w:val="0096120B"/>
    <w:rsid w:val="00963496"/>
    <w:rsid w:val="009641DD"/>
    <w:rsid w:val="00964882"/>
    <w:rsid w:val="00964B5B"/>
    <w:rsid w:val="00964CC9"/>
    <w:rsid w:val="00967001"/>
    <w:rsid w:val="00967BBB"/>
    <w:rsid w:val="00970405"/>
    <w:rsid w:val="0097076A"/>
    <w:rsid w:val="009717F0"/>
    <w:rsid w:val="009739DA"/>
    <w:rsid w:val="00973DFA"/>
    <w:rsid w:val="00974051"/>
    <w:rsid w:val="00976CF4"/>
    <w:rsid w:val="00977023"/>
    <w:rsid w:val="009812C2"/>
    <w:rsid w:val="00983F97"/>
    <w:rsid w:val="00984897"/>
    <w:rsid w:val="00986344"/>
    <w:rsid w:val="00986946"/>
    <w:rsid w:val="00987B37"/>
    <w:rsid w:val="00987ECF"/>
    <w:rsid w:val="009935EB"/>
    <w:rsid w:val="009940B4"/>
    <w:rsid w:val="009944D9"/>
    <w:rsid w:val="0099669A"/>
    <w:rsid w:val="0099735C"/>
    <w:rsid w:val="009A27E7"/>
    <w:rsid w:val="009A2D8A"/>
    <w:rsid w:val="009A3DB8"/>
    <w:rsid w:val="009A57D9"/>
    <w:rsid w:val="009A7C0A"/>
    <w:rsid w:val="009B0201"/>
    <w:rsid w:val="009B0341"/>
    <w:rsid w:val="009B09C7"/>
    <w:rsid w:val="009B1600"/>
    <w:rsid w:val="009B1EB2"/>
    <w:rsid w:val="009B2FBA"/>
    <w:rsid w:val="009B60E3"/>
    <w:rsid w:val="009B7F99"/>
    <w:rsid w:val="009C0D58"/>
    <w:rsid w:val="009C16DD"/>
    <w:rsid w:val="009C2471"/>
    <w:rsid w:val="009C38FD"/>
    <w:rsid w:val="009C5A42"/>
    <w:rsid w:val="009C73D6"/>
    <w:rsid w:val="009D1CBE"/>
    <w:rsid w:val="009D2E12"/>
    <w:rsid w:val="009D2E95"/>
    <w:rsid w:val="009D560B"/>
    <w:rsid w:val="009D56C3"/>
    <w:rsid w:val="009D6019"/>
    <w:rsid w:val="009D6BF2"/>
    <w:rsid w:val="009D748B"/>
    <w:rsid w:val="009E1492"/>
    <w:rsid w:val="009E3568"/>
    <w:rsid w:val="009E3849"/>
    <w:rsid w:val="009F1209"/>
    <w:rsid w:val="009F211C"/>
    <w:rsid w:val="009F2ACB"/>
    <w:rsid w:val="009F4AA9"/>
    <w:rsid w:val="009F79C6"/>
    <w:rsid w:val="009F7A27"/>
    <w:rsid w:val="00A01D4C"/>
    <w:rsid w:val="00A01F14"/>
    <w:rsid w:val="00A0328C"/>
    <w:rsid w:val="00A041D7"/>
    <w:rsid w:val="00A052C5"/>
    <w:rsid w:val="00A0585E"/>
    <w:rsid w:val="00A05AF0"/>
    <w:rsid w:val="00A0682D"/>
    <w:rsid w:val="00A0730F"/>
    <w:rsid w:val="00A07C19"/>
    <w:rsid w:val="00A106CF"/>
    <w:rsid w:val="00A10A0B"/>
    <w:rsid w:val="00A114D5"/>
    <w:rsid w:val="00A11E0F"/>
    <w:rsid w:val="00A11FD4"/>
    <w:rsid w:val="00A126E5"/>
    <w:rsid w:val="00A12D9D"/>
    <w:rsid w:val="00A15569"/>
    <w:rsid w:val="00A1570F"/>
    <w:rsid w:val="00A207CB"/>
    <w:rsid w:val="00A20CC8"/>
    <w:rsid w:val="00A230F9"/>
    <w:rsid w:val="00A26BE0"/>
    <w:rsid w:val="00A3058F"/>
    <w:rsid w:val="00A3063B"/>
    <w:rsid w:val="00A40066"/>
    <w:rsid w:val="00A40496"/>
    <w:rsid w:val="00A42327"/>
    <w:rsid w:val="00A42A5C"/>
    <w:rsid w:val="00A44D16"/>
    <w:rsid w:val="00A45860"/>
    <w:rsid w:val="00A4718B"/>
    <w:rsid w:val="00A50818"/>
    <w:rsid w:val="00A51E93"/>
    <w:rsid w:val="00A52388"/>
    <w:rsid w:val="00A532AE"/>
    <w:rsid w:val="00A534DF"/>
    <w:rsid w:val="00A567FD"/>
    <w:rsid w:val="00A56C6F"/>
    <w:rsid w:val="00A57FED"/>
    <w:rsid w:val="00A6012C"/>
    <w:rsid w:val="00A613C5"/>
    <w:rsid w:val="00A65F97"/>
    <w:rsid w:val="00A6785B"/>
    <w:rsid w:val="00A67A62"/>
    <w:rsid w:val="00A703EA"/>
    <w:rsid w:val="00A706F8"/>
    <w:rsid w:val="00A70E88"/>
    <w:rsid w:val="00A730F6"/>
    <w:rsid w:val="00A7374F"/>
    <w:rsid w:val="00A73A8D"/>
    <w:rsid w:val="00A74694"/>
    <w:rsid w:val="00A74A10"/>
    <w:rsid w:val="00A776B7"/>
    <w:rsid w:val="00A80794"/>
    <w:rsid w:val="00A811D6"/>
    <w:rsid w:val="00A822F2"/>
    <w:rsid w:val="00A82748"/>
    <w:rsid w:val="00A842C9"/>
    <w:rsid w:val="00A858CC"/>
    <w:rsid w:val="00A85E78"/>
    <w:rsid w:val="00A863EF"/>
    <w:rsid w:val="00A8778F"/>
    <w:rsid w:val="00A90079"/>
    <w:rsid w:val="00A907D1"/>
    <w:rsid w:val="00A9092D"/>
    <w:rsid w:val="00A9174F"/>
    <w:rsid w:val="00A91D52"/>
    <w:rsid w:val="00A91F4D"/>
    <w:rsid w:val="00A9297E"/>
    <w:rsid w:val="00A95065"/>
    <w:rsid w:val="00A95B5F"/>
    <w:rsid w:val="00A97A1A"/>
    <w:rsid w:val="00AA0A1B"/>
    <w:rsid w:val="00AA1DDF"/>
    <w:rsid w:val="00AA2F1C"/>
    <w:rsid w:val="00AB159A"/>
    <w:rsid w:val="00AB21A7"/>
    <w:rsid w:val="00AB3825"/>
    <w:rsid w:val="00AB3928"/>
    <w:rsid w:val="00AB4611"/>
    <w:rsid w:val="00AB6F15"/>
    <w:rsid w:val="00AB7034"/>
    <w:rsid w:val="00AB79EA"/>
    <w:rsid w:val="00AC0B59"/>
    <w:rsid w:val="00AC27F9"/>
    <w:rsid w:val="00AC4652"/>
    <w:rsid w:val="00AC46AF"/>
    <w:rsid w:val="00AC593D"/>
    <w:rsid w:val="00AC59C4"/>
    <w:rsid w:val="00AC5C74"/>
    <w:rsid w:val="00AC6829"/>
    <w:rsid w:val="00AD03C1"/>
    <w:rsid w:val="00AD0991"/>
    <w:rsid w:val="00AD21A0"/>
    <w:rsid w:val="00AD2BEA"/>
    <w:rsid w:val="00AD3732"/>
    <w:rsid w:val="00AD45F4"/>
    <w:rsid w:val="00AD521A"/>
    <w:rsid w:val="00AD6978"/>
    <w:rsid w:val="00AD744E"/>
    <w:rsid w:val="00AE15A3"/>
    <w:rsid w:val="00AE253D"/>
    <w:rsid w:val="00AE2642"/>
    <w:rsid w:val="00AE3164"/>
    <w:rsid w:val="00AE4DF7"/>
    <w:rsid w:val="00AE5ECD"/>
    <w:rsid w:val="00AE60DA"/>
    <w:rsid w:val="00AF0566"/>
    <w:rsid w:val="00AF0C41"/>
    <w:rsid w:val="00AF1AFD"/>
    <w:rsid w:val="00AF2C9F"/>
    <w:rsid w:val="00AF3FAD"/>
    <w:rsid w:val="00AF5450"/>
    <w:rsid w:val="00AF6805"/>
    <w:rsid w:val="00AF6A63"/>
    <w:rsid w:val="00AF6B00"/>
    <w:rsid w:val="00B02457"/>
    <w:rsid w:val="00B0248F"/>
    <w:rsid w:val="00B04CB7"/>
    <w:rsid w:val="00B056CE"/>
    <w:rsid w:val="00B108F6"/>
    <w:rsid w:val="00B10EBB"/>
    <w:rsid w:val="00B11B52"/>
    <w:rsid w:val="00B11F04"/>
    <w:rsid w:val="00B12287"/>
    <w:rsid w:val="00B168CE"/>
    <w:rsid w:val="00B202C4"/>
    <w:rsid w:val="00B23D50"/>
    <w:rsid w:val="00B246C2"/>
    <w:rsid w:val="00B25B4C"/>
    <w:rsid w:val="00B3070B"/>
    <w:rsid w:val="00B30A54"/>
    <w:rsid w:val="00B30D3A"/>
    <w:rsid w:val="00B30F3F"/>
    <w:rsid w:val="00B32A11"/>
    <w:rsid w:val="00B3391C"/>
    <w:rsid w:val="00B341AE"/>
    <w:rsid w:val="00B344DF"/>
    <w:rsid w:val="00B35735"/>
    <w:rsid w:val="00B35CBE"/>
    <w:rsid w:val="00B36459"/>
    <w:rsid w:val="00B37A7B"/>
    <w:rsid w:val="00B403CD"/>
    <w:rsid w:val="00B4072B"/>
    <w:rsid w:val="00B41E93"/>
    <w:rsid w:val="00B44021"/>
    <w:rsid w:val="00B44CDE"/>
    <w:rsid w:val="00B47348"/>
    <w:rsid w:val="00B5047E"/>
    <w:rsid w:val="00B53B6E"/>
    <w:rsid w:val="00B53DE0"/>
    <w:rsid w:val="00B56E38"/>
    <w:rsid w:val="00B57531"/>
    <w:rsid w:val="00B608BF"/>
    <w:rsid w:val="00B60E40"/>
    <w:rsid w:val="00B61D40"/>
    <w:rsid w:val="00B62467"/>
    <w:rsid w:val="00B66384"/>
    <w:rsid w:val="00B70BA1"/>
    <w:rsid w:val="00B74195"/>
    <w:rsid w:val="00B74929"/>
    <w:rsid w:val="00B761B0"/>
    <w:rsid w:val="00B80C6B"/>
    <w:rsid w:val="00B81E00"/>
    <w:rsid w:val="00B824FC"/>
    <w:rsid w:val="00B84BE6"/>
    <w:rsid w:val="00B85BF3"/>
    <w:rsid w:val="00B85E37"/>
    <w:rsid w:val="00B90011"/>
    <w:rsid w:val="00B905F0"/>
    <w:rsid w:val="00B909BE"/>
    <w:rsid w:val="00B90D7D"/>
    <w:rsid w:val="00B91321"/>
    <w:rsid w:val="00B92384"/>
    <w:rsid w:val="00B923FF"/>
    <w:rsid w:val="00B925D6"/>
    <w:rsid w:val="00B934E9"/>
    <w:rsid w:val="00B9492D"/>
    <w:rsid w:val="00B95DC8"/>
    <w:rsid w:val="00B964A5"/>
    <w:rsid w:val="00B965F2"/>
    <w:rsid w:val="00B96AF6"/>
    <w:rsid w:val="00BA0116"/>
    <w:rsid w:val="00BA1149"/>
    <w:rsid w:val="00BA195F"/>
    <w:rsid w:val="00BA28A4"/>
    <w:rsid w:val="00BA2E0D"/>
    <w:rsid w:val="00BA346B"/>
    <w:rsid w:val="00BA53A3"/>
    <w:rsid w:val="00BB2072"/>
    <w:rsid w:val="00BB2318"/>
    <w:rsid w:val="00BB31F4"/>
    <w:rsid w:val="00BB36A3"/>
    <w:rsid w:val="00BB3829"/>
    <w:rsid w:val="00BB3A60"/>
    <w:rsid w:val="00BB51B2"/>
    <w:rsid w:val="00BC30CF"/>
    <w:rsid w:val="00BC3FC8"/>
    <w:rsid w:val="00BC4A42"/>
    <w:rsid w:val="00BC4B31"/>
    <w:rsid w:val="00BC7658"/>
    <w:rsid w:val="00BD00BD"/>
    <w:rsid w:val="00BD4E13"/>
    <w:rsid w:val="00BD4FD3"/>
    <w:rsid w:val="00BD53C2"/>
    <w:rsid w:val="00BD62EF"/>
    <w:rsid w:val="00BD7F76"/>
    <w:rsid w:val="00BE0B99"/>
    <w:rsid w:val="00BE0E5E"/>
    <w:rsid w:val="00BE1D30"/>
    <w:rsid w:val="00BE228F"/>
    <w:rsid w:val="00BE23E9"/>
    <w:rsid w:val="00BE36AB"/>
    <w:rsid w:val="00BE5CD6"/>
    <w:rsid w:val="00BE5DFC"/>
    <w:rsid w:val="00BE6994"/>
    <w:rsid w:val="00BE6D45"/>
    <w:rsid w:val="00BE6FE0"/>
    <w:rsid w:val="00BE7CA5"/>
    <w:rsid w:val="00BF1066"/>
    <w:rsid w:val="00BF2006"/>
    <w:rsid w:val="00BF5A22"/>
    <w:rsid w:val="00BF5C09"/>
    <w:rsid w:val="00C00815"/>
    <w:rsid w:val="00C01C50"/>
    <w:rsid w:val="00C01C57"/>
    <w:rsid w:val="00C046DB"/>
    <w:rsid w:val="00C07763"/>
    <w:rsid w:val="00C10078"/>
    <w:rsid w:val="00C10726"/>
    <w:rsid w:val="00C121BF"/>
    <w:rsid w:val="00C1277D"/>
    <w:rsid w:val="00C12A4F"/>
    <w:rsid w:val="00C13B39"/>
    <w:rsid w:val="00C150E1"/>
    <w:rsid w:val="00C164E9"/>
    <w:rsid w:val="00C16632"/>
    <w:rsid w:val="00C16820"/>
    <w:rsid w:val="00C20BC4"/>
    <w:rsid w:val="00C2108F"/>
    <w:rsid w:val="00C23790"/>
    <w:rsid w:val="00C2661F"/>
    <w:rsid w:val="00C27708"/>
    <w:rsid w:val="00C277FE"/>
    <w:rsid w:val="00C30CDB"/>
    <w:rsid w:val="00C3138E"/>
    <w:rsid w:val="00C4042B"/>
    <w:rsid w:val="00C40933"/>
    <w:rsid w:val="00C40ACE"/>
    <w:rsid w:val="00C4155E"/>
    <w:rsid w:val="00C41D94"/>
    <w:rsid w:val="00C42D7F"/>
    <w:rsid w:val="00C45F2A"/>
    <w:rsid w:val="00C50085"/>
    <w:rsid w:val="00C51E1F"/>
    <w:rsid w:val="00C53FEF"/>
    <w:rsid w:val="00C547BD"/>
    <w:rsid w:val="00C5645F"/>
    <w:rsid w:val="00C56EEB"/>
    <w:rsid w:val="00C5747F"/>
    <w:rsid w:val="00C57FBB"/>
    <w:rsid w:val="00C60329"/>
    <w:rsid w:val="00C61B5E"/>
    <w:rsid w:val="00C626A9"/>
    <w:rsid w:val="00C6355D"/>
    <w:rsid w:val="00C639CA"/>
    <w:rsid w:val="00C6428F"/>
    <w:rsid w:val="00C646E8"/>
    <w:rsid w:val="00C648BF"/>
    <w:rsid w:val="00C64B5A"/>
    <w:rsid w:val="00C65FF6"/>
    <w:rsid w:val="00C672A6"/>
    <w:rsid w:val="00C70400"/>
    <w:rsid w:val="00C70EFF"/>
    <w:rsid w:val="00C714E2"/>
    <w:rsid w:val="00C7216E"/>
    <w:rsid w:val="00C75F85"/>
    <w:rsid w:val="00C77783"/>
    <w:rsid w:val="00C80CB5"/>
    <w:rsid w:val="00C82EED"/>
    <w:rsid w:val="00C840BD"/>
    <w:rsid w:val="00C843B1"/>
    <w:rsid w:val="00C85C0C"/>
    <w:rsid w:val="00C87DFD"/>
    <w:rsid w:val="00C90010"/>
    <w:rsid w:val="00C9134E"/>
    <w:rsid w:val="00C91E37"/>
    <w:rsid w:val="00C936F3"/>
    <w:rsid w:val="00C94237"/>
    <w:rsid w:val="00C946F9"/>
    <w:rsid w:val="00CA3E73"/>
    <w:rsid w:val="00CA6F01"/>
    <w:rsid w:val="00CA76A3"/>
    <w:rsid w:val="00CA7C63"/>
    <w:rsid w:val="00CB0F7A"/>
    <w:rsid w:val="00CB340A"/>
    <w:rsid w:val="00CB3A2A"/>
    <w:rsid w:val="00CB51F8"/>
    <w:rsid w:val="00CB5542"/>
    <w:rsid w:val="00CB5CF3"/>
    <w:rsid w:val="00CC0987"/>
    <w:rsid w:val="00CC17DA"/>
    <w:rsid w:val="00CC34C6"/>
    <w:rsid w:val="00CC47CB"/>
    <w:rsid w:val="00CC55D6"/>
    <w:rsid w:val="00CC59CD"/>
    <w:rsid w:val="00CC5E3D"/>
    <w:rsid w:val="00CC6DDD"/>
    <w:rsid w:val="00CD0956"/>
    <w:rsid w:val="00CD224E"/>
    <w:rsid w:val="00CD385B"/>
    <w:rsid w:val="00CD4F92"/>
    <w:rsid w:val="00CD531C"/>
    <w:rsid w:val="00CD5FE4"/>
    <w:rsid w:val="00CE039A"/>
    <w:rsid w:val="00CE0709"/>
    <w:rsid w:val="00CE3A59"/>
    <w:rsid w:val="00CE3EE5"/>
    <w:rsid w:val="00CE4244"/>
    <w:rsid w:val="00CE43C8"/>
    <w:rsid w:val="00CE48FC"/>
    <w:rsid w:val="00CE5CD7"/>
    <w:rsid w:val="00CE5E41"/>
    <w:rsid w:val="00CF1959"/>
    <w:rsid w:val="00CF22B2"/>
    <w:rsid w:val="00CF5B20"/>
    <w:rsid w:val="00D00636"/>
    <w:rsid w:val="00D0177B"/>
    <w:rsid w:val="00D02AD4"/>
    <w:rsid w:val="00D0420A"/>
    <w:rsid w:val="00D043F4"/>
    <w:rsid w:val="00D04F1D"/>
    <w:rsid w:val="00D05396"/>
    <w:rsid w:val="00D06664"/>
    <w:rsid w:val="00D10DDD"/>
    <w:rsid w:val="00D11CC4"/>
    <w:rsid w:val="00D124E3"/>
    <w:rsid w:val="00D12527"/>
    <w:rsid w:val="00D1348F"/>
    <w:rsid w:val="00D13A69"/>
    <w:rsid w:val="00D14C8F"/>
    <w:rsid w:val="00D17235"/>
    <w:rsid w:val="00D17A5F"/>
    <w:rsid w:val="00D20E99"/>
    <w:rsid w:val="00D21440"/>
    <w:rsid w:val="00D216D4"/>
    <w:rsid w:val="00D220E6"/>
    <w:rsid w:val="00D2261B"/>
    <w:rsid w:val="00D234FC"/>
    <w:rsid w:val="00D237DD"/>
    <w:rsid w:val="00D250E2"/>
    <w:rsid w:val="00D26CE4"/>
    <w:rsid w:val="00D27913"/>
    <w:rsid w:val="00D27D34"/>
    <w:rsid w:val="00D3572E"/>
    <w:rsid w:val="00D358BB"/>
    <w:rsid w:val="00D36062"/>
    <w:rsid w:val="00D37F90"/>
    <w:rsid w:val="00D405DC"/>
    <w:rsid w:val="00D4141E"/>
    <w:rsid w:val="00D4434B"/>
    <w:rsid w:val="00D44401"/>
    <w:rsid w:val="00D44A3D"/>
    <w:rsid w:val="00D45A5C"/>
    <w:rsid w:val="00D47E23"/>
    <w:rsid w:val="00D502A1"/>
    <w:rsid w:val="00D5071E"/>
    <w:rsid w:val="00D5136F"/>
    <w:rsid w:val="00D525A6"/>
    <w:rsid w:val="00D54435"/>
    <w:rsid w:val="00D56110"/>
    <w:rsid w:val="00D573A1"/>
    <w:rsid w:val="00D603C9"/>
    <w:rsid w:val="00D60CC1"/>
    <w:rsid w:val="00D61AB4"/>
    <w:rsid w:val="00D621A0"/>
    <w:rsid w:val="00D62A8C"/>
    <w:rsid w:val="00D63F0E"/>
    <w:rsid w:val="00D66613"/>
    <w:rsid w:val="00D66CFF"/>
    <w:rsid w:val="00D67691"/>
    <w:rsid w:val="00D67894"/>
    <w:rsid w:val="00D70318"/>
    <w:rsid w:val="00D7327E"/>
    <w:rsid w:val="00D7372C"/>
    <w:rsid w:val="00D74029"/>
    <w:rsid w:val="00D8044C"/>
    <w:rsid w:val="00D81FB6"/>
    <w:rsid w:val="00D84196"/>
    <w:rsid w:val="00D86595"/>
    <w:rsid w:val="00D86D6C"/>
    <w:rsid w:val="00D91AB5"/>
    <w:rsid w:val="00D9251F"/>
    <w:rsid w:val="00D979F5"/>
    <w:rsid w:val="00DA0860"/>
    <w:rsid w:val="00DA0B01"/>
    <w:rsid w:val="00DA16A6"/>
    <w:rsid w:val="00DA1EA3"/>
    <w:rsid w:val="00DA2F2C"/>
    <w:rsid w:val="00DA31E7"/>
    <w:rsid w:val="00DA3BB9"/>
    <w:rsid w:val="00DA4ABD"/>
    <w:rsid w:val="00DA5BE7"/>
    <w:rsid w:val="00DB1480"/>
    <w:rsid w:val="00DB2388"/>
    <w:rsid w:val="00DB2CA3"/>
    <w:rsid w:val="00DB6777"/>
    <w:rsid w:val="00DB77ED"/>
    <w:rsid w:val="00DB7BE3"/>
    <w:rsid w:val="00DC00A8"/>
    <w:rsid w:val="00DC0CB0"/>
    <w:rsid w:val="00DC1AE9"/>
    <w:rsid w:val="00DC1FD4"/>
    <w:rsid w:val="00DC2195"/>
    <w:rsid w:val="00DC2641"/>
    <w:rsid w:val="00DC38A6"/>
    <w:rsid w:val="00DC3EEA"/>
    <w:rsid w:val="00DC3F1B"/>
    <w:rsid w:val="00DC501E"/>
    <w:rsid w:val="00DC55EB"/>
    <w:rsid w:val="00DC5CA6"/>
    <w:rsid w:val="00DC66FD"/>
    <w:rsid w:val="00DC72A6"/>
    <w:rsid w:val="00DC7AD5"/>
    <w:rsid w:val="00DD018C"/>
    <w:rsid w:val="00DD031F"/>
    <w:rsid w:val="00DD0ADD"/>
    <w:rsid w:val="00DD1550"/>
    <w:rsid w:val="00DD2797"/>
    <w:rsid w:val="00DD3981"/>
    <w:rsid w:val="00DD6F43"/>
    <w:rsid w:val="00DD7A30"/>
    <w:rsid w:val="00DE1591"/>
    <w:rsid w:val="00DE1B7C"/>
    <w:rsid w:val="00DE6DE6"/>
    <w:rsid w:val="00DE704A"/>
    <w:rsid w:val="00DF0014"/>
    <w:rsid w:val="00DF30E6"/>
    <w:rsid w:val="00DF3D82"/>
    <w:rsid w:val="00DF4E4E"/>
    <w:rsid w:val="00DF5FF4"/>
    <w:rsid w:val="00DF7244"/>
    <w:rsid w:val="00E003BA"/>
    <w:rsid w:val="00E007BA"/>
    <w:rsid w:val="00E03553"/>
    <w:rsid w:val="00E04D94"/>
    <w:rsid w:val="00E060A0"/>
    <w:rsid w:val="00E06A62"/>
    <w:rsid w:val="00E06DD8"/>
    <w:rsid w:val="00E07125"/>
    <w:rsid w:val="00E07729"/>
    <w:rsid w:val="00E07AA3"/>
    <w:rsid w:val="00E07E63"/>
    <w:rsid w:val="00E10946"/>
    <w:rsid w:val="00E11460"/>
    <w:rsid w:val="00E12496"/>
    <w:rsid w:val="00E144C7"/>
    <w:rsid w:val="00E1717B"/>
    <w:rsid w:val="00E2041F"/>
    <w:rsid w:val="00E213EF"/>
    <w:rsid w:val="00E21913"/>
    <w:rsid w:val="00E22087"/>
    <w:rsid w:val="00E2246D"/>
    <w:rsid w:val="00E226A6"/>
    <w:rsid w:val="00E2410B"/>
    <w:rsid w:val="00E24160"/>
    <w:rsid w:val="00E24E6D"/>
    <w:rsid w:val="00E25598"/>
    <w:rsid w:val="00E26D5E"/>
    <w:rsid w:val="00E26FF3"/>
    <w:rsid w:val="00E2724E"/>
    <w:rsid w:val="00E27CD9"/>
    <w:rsid w:val="00E30408"/>
    <w:rsid w:val="00E329B2"/>
    <w:rsid w:val="00E32DC5"/>
    <w:rsid w:val="00E338D9"/>
    <w:rsid w:val="00E33F69"/>
    <w:rsid w:val="00E34E37"/>
    <w:rsid w:val="00E37567"/>
    <w:rsid w:val="00E41221"/>
    <w:rsid w:val="00E42998"/>
    <w:rsid w:val="00E45454"/>
    <w:rsid w:val="00E50FE5"/>
    <w:rsid w:val="00E51FFE"/>
    <w:rsid w:val="00E543DF"/>
    <w:rsid w:val="00E5582E"/>
    <w:rsid w:val="00E56219"/>
    <w:rsid w:val="00E6518F"/>
    <w:rsid w:val="00E666F4"/>
    <w:rsid w:val="00E678C2"/>
    <w:rsid w:val="00E707C7"/>
    <w:rsid w:val="00E7287C"/>
    <w:rsid w:val="00E76752"/>
    <w:rsid w:val="00E849B6"/>
    <w:rsid w:val="00E84B6B"/>
    <w:rsid w:val="00E851C2"/>
    <w:rsid w:val="00E85A62"/>
    <w:rsid w:val="00E86E17"/>
    <w:rsid w:val="00E87262"/>
    <w:rsid w:val="00E929E5"/>
    <w:rsid w:val="00E932C2"/>
    <w:rsid w:val="00E9450E"/>
    <w:rsid w:val="00E948BD"/>
    <w:rsid w:val="00E95840"/>
    <w:rsid w:val="00E967AC"/>
    <w:rsid w:val="00EA4684"/>
    <w:rsid w:val="00EA4A45"/>
    <w:rsid w:val="00EA4B01"/>
    <w:rsid w:val="00EA7BF7"/>
    <w:rsid w:val="00EB18CD"/>
    <w:rsid w:val="00EB251D"/>
    <w:rsid w:val="00EB258B"/>
    <w:rsid w:val="00EC1504"/>
    <w:rsid w:val="00EC1853"/>
    <w:rsid w:val="00EC1FAF"/>
    <w:rsid w:val="00EC22E6"/>
    <w:rsid w:val="00EC5178"/>
    <w:rsid w:val="00EC556B"/>
    <w:rsid w:val="00EC7384"/>
    <w:rsid w:val="00EC7FB6"/>
    <w:rsid w:val="00ED1444"/>
    <w:rsid w:val="00ED180E"/>
    <w:rsid w:val="00ED1FBD"/>
    <w:rsid w:val="00ED21B4"/>
    <w:rsid w:val="00ED27A1"/>
    <w:rsid w:val="00ED4599"/>
    <w:rsid w:val="00ED5A8E"/>
    <w:rsid w:val="00ED6E75"/>
    <w:rsid w:val="00ED769B"/>
    <w:rsid w:val="00EE027E"/>
    <w:rsid w:val="00EE343F"/>
    <w:rsid w:val="00EE3618"/>
    <w:rsid w:val="00EE4D21"/>
    <w:rsid w:val="00EE53B3"/>
    <w:rsid w:val="00EF00C1"/>
    <w:rsid w:val="00EF06D2"/>
    <w:rsid w:val="00EF09E5"/>
    <w:rsid w:val="00EF3940"/>
    <w:rsid w:val="00EF5D15"/>
    <w:rsid w:val="00F01A33"/>
    <w:rsid w:val="00F01D4B"/>
    <w:rsid w:val="00F0236F"/>
    <w:rsid w:val="00F0531D"/>
    <w:rsid w:val="00F07044"/>
    <w:rsid w:val="00F120B3"/>
    <w:rsid w:val="00F126D5"/>
    <w:rsid w:val="00F15BCC"/>
    <w:rsid w:val="00F15D94"/>
    <w:rsid w:val="00F16FA6"/>
    <w:rsid w:val="00F172ED"/>
    <w:rsid w:val="00F173BE"/>
    <w:rsid w:val="00F20EC2"/>
    <w:rsid w:val="00F21810"/>
    <w:rsid w:val="00F22335"/>
    <w:rsid w:val="00F22925"/>
    <w:rsid w:val="00F243CF"/>
    <w:rsid w:val="00F25409"/>
    <w:rsid w:val="00F25C00"/>
    <w:rsid w:val="00F26624"/>
    <w:rsid w:val="00F26F2B"/>
    <w:rsid w:val="00F27463"/>
    <w:rsid w:val="00F30A95"/>
    <w:rsid w:val="00F30AC5"/>
    <w:rsid w:val="00F3129B"/>
    <w:rsid w:val="00F31876"/>
    <w:rsid w:val="00F340FE"/>
    <w:rsid w:val="00F3732C"/>
    <w:rsid w:val="00F374B3"/>
    <w:rsid w:val="00F406E7"/>
    <w:rsid w:val="00F40BF3"/>
    <w:rsid w:val="00F43100"/>
    <w:rsid w:val="00F4329D"/>
    <w:rsid w:val="00F43989"/>
    <w:rsid w:val="00F440C6"/>
    <w:rsid w:val="00F440F4"/>
    <w:rsid w:val="00F44815"/>
    <w:rsid w:val="00F449AE"/>
    <w:rsid w:val="00F45DB2"/>
    <w:rsid w:val="00F45E95"/>
    <w:rsid w:val="00F505A6"/>
    <w:rsid w:val="00F50C26"/>
    <w:rsid w:val="00F513B9"/>
    <w:rsid w:val="00F51ECE"/>
    <w:rsid w:val="00F5258D"/>
    <w:rsid w:val="00F52F62"/>
    <w:rsid w:val="00F540A5"/>
    <w:rsid w:val="00F54541"/>
    <w:rsid w:val="00F55971"/>
    <w:rsid w:val="00F60BF7"/>
    <w:rsid w:val="00F6104D"/>
    <w:rsid w:val="00F61788"/>
    <w:rsid w:val="00F61D4C"/>
    <w:rsid w:val="00F62AC0"/>
    <w:rsid w:val="00F62D96"/>
    <w:rsid w:val="00F63447"/>
    <w:rsid w:val="00F64C07"/>
    <w:rsid w:val="00F66D6F"/>
    <w:rsid w:val="00F67A98"/>
    <w:rsid w:val="00F708C6"/>
    <w:rsid w:val="00F70BA1"/>
    <w:rsid w:val="00F7256D"/>
    <w:rsid w:val="00F732BF"/>
    <w:rsid w:val="00F73A80"/>
    <w:rsid w:val="00F74F39"/>
    <w:rsid w:val="00F75F3C"/>
    <w:rsid w:val="00F7643F"/>
    <w:rsid w:val="00F775FA"/>
    <w:rsid w:val="00F77A95"/>
    <w:rsid w:val="00F8193B"/>
    <w:rsid w:val="00F82F76"/>
    <w:rsid w:val="00F83699"/>
    <w:rsid w:val="00F83726"/>
    <w:rsid w:val="00F87BE2"/>
    <w:rsid w:val="00F91A74"/>
    <w:rsid w:val="00F92201"/>
    <w:rsid w:val="00F9552F"/>
    <w:rsid w:val="00FA1481"/>
    <w:rsid w:val="00FA3A2D"/>
    <w:rsid w:val="00FA45BF"/>
    <w:rsid w:val="00FA4704"/>
    <w:rsid w:val="00FA4CA9"/>
    <w:rsid w:val="00FA506D"/>
    <w:rsid w:val="00FA703B"/>
    <w:rsid w:val="00FB04A0"/>
    <w:rsid w:val="00FB0570"/>
    <w:rsid w:val="00FB3441"/>
    <w:rsid w:val="00FB37FA"/>
    <w:rsid w:val="00FB6202"/>
    <w:rsid w:val="00FB654A"/>
    <w:rsid w:val="00FC042A"/>
    <w:rsid w:val="00FC06D0"/>
    <w:rsid w:val="00FC2498"/>
    <w:rsid w:val="00FC32D7"/>
    <w:rsid w:val="00FC34A4"/>
    <w:rsid w:val="00FC4F3D"/>
    <w:rsid w:val="00FC5187"/>
    <w:rsid w:val="00FC5B2A"/>
    <w:rsid w:val="00FC6D7B"/>
    <w:rsid w:val="00FC7541"/>
    <w:rsid w:val="00FD1987"/>
    <w:rsid w:val="00FD1DB9"/>
    <w:rsid w:val="00FD259C"/>
    <w:rsid w:val="00FD5164"/>
    <w:rsid w:val="00FD62C4"/>
    <w:rsid w:val="00FD63B5"/>
    <w:rsid w:val="00FE0098"/>
    <w:rsid w:val="00FE08FA"/>
    <w:rsid w:val="00FE17F0"/>
    <w:rsid w:val="00FE2546"/>
    <w:rsid w:val="00FE2897"/>
    <w:rsid w:val="00FE5899"/>
    <w:rsid w:val="00FE7131"/>
    <w:rsid w:val="00FF24BB"/>
    <w:rsid w:val="00FF26EB"/>
    <w:rsid w:val="00FF3057"/>
    <w:rsid w:val="00FF33D3"/>
    <w:rsid w:val="00FF4F6D"/>
    <w:rsid w:val="00FF5312"/>
    <w:rsid w:val="00FF68CE"/>
    <w:rsid w:val="00FF74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6EBB"/>
  <w15:chartTrackingRefBased/>
  <w15:docId w15:val="{43AA6899-ECF3-45D2-AF51-0CA70EB2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54"/>
    <w:pPr>
      <w:spacing w:line="360" w:lineRule="auto"/>
    </w:pPr>
    <w:rPr>
      <w:rFonts w:ascii="Times New Roman" w:hAnsi="Times New Roman"/>
      <w:sz w:val="24"/>
    </w:rPr>
  </w:style>
  <w:style w:type="paragraph" w:styleId="Overskrift1">
    <w:name w:val="heading 1"/>
    <w:basedOn w:val="Normal"/>
    <w:next w:val="Normal"/>
    <w:link w:val="Overskrift1Tegn"/>
    <w:uiPriority w:val="9"/>
    <w:qFormat/>
    <w:rsid w:val="002C4EFF"/>
    <w:pPr>
      <w:keepNext/>
      <w:keepLines/>
      <w:spacing w:before="240" w:after="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EC1853"/>
    <w:pPr>
      <w:keepNext/>
      <w:keepLines/>
      <w:spacing w:before="40" w:after="0" w:line="240" w:lineRule="auto"/>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2C4EFF"/>
    <w:pPr>
      <w:keepNext/>
      <w:keepLines/>
      <w:spacing w:before="40" w:after="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A01D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Quote1">
    <w:name w:val="Quote1"/>
    <w:basedOn w:val="Normal"/>
    <w:next w:val="Ingenmellomrom"/>
    <w:link w:val="quoteChar"/>
    <w:autoRedefine/>
    <w:qFormat/>
    <w:rsid w:val="009D6019"/>
    <w:pPr>
      <w:spacing w:after="0" w:line="240" w:lineRule="auto"/>
      <w:ind w:left="1134" w:right="1134"/>
      <w:jc w:val="both"/>
    </w:pPr>
    <w:rPr>
      <w:iCs/>
      <w:lang w:eastAsia="nb-NO"/>
    </w:rPr>
  </w:style>
  <w:style w:type="character" w:customStyle="1" w:styleId="quoteChar">
    <w:name w:val="quote Char"/>
    <w:basedOn w:val="Standardskriftforavsnitt"/>
    <w:link w:val="Quote1"/>
    <w:rsid w:val="009D6019"/>
    <w:rPr>
      <w:rFonts w:ascii="Times New Roman" w:hAnsi="Times New Roman"/>
      <w:iCs/>
      <w:sz w:val="24"/>
      <w:lang w:eastAsia="nb-NO"/>
    </w:rPr>
  </w:style>
  <w:style w:type="paragraph" w:styleId="Ingenmellomrom">
    <w:name w:val="No Spacing"/>
    <w:link w:val="IngenmellomromTegn"/>
    <w:uiPriority w:val="1"/>
    <w:qFormat/>
    <w:rsid w:val="003E001E"/>
    <w:pPr>
      <w:spacing w:after="0" w:line="240" w:lineRule="auto"/>
    </w:pPr>
  </w:style>
  <w:style w:type="character" w:customStyle="1" w:styleId="Overskrift2Tegn">
    <w:name w:val="Overskrift 2 Tegn"/>
    <w:basedOn w:val="Standardskriftforavsnitt"/>
    <w:link w:val="Overskrift2"/>
    <w:uiPriority w:val="9"/>
    <w:rsid w:val="00EC1853"/>
    <w:rPr>
      <w:rFonts w:ascii="Times New Roman" w:eastAsiaTheme="majorEastAsia" w:hAnsi="Times New Roman" w:cstheme="majorBidi"/>
      <w:b/>
      <w:sz w:val="28"/>
      <w:szCs w:val="26"/>
    </w:rPr>
  </w:style>
  <w:style w:type="paragraph" w:styleId="Listeavsnitt">
    <w:name w:val="List Paragraph"/>
    <w:basedOn w:val="Normal"/>
    <w:link w:val="ListeavsnittTegn"/>
    <w:uiPriority w:val="34"/>
    <w:qFormat/>
    <w:rsid w:val="00DF30E6"/>
    <w:pPr>
      <w:keepLines/>
      <w:widowControl w:val="0"/>
      <w:spacing w:after="0" w:line="240" w:lineRule="auto"/>
      <w:ind w:left="720"/>
      <w:contextualSpacing/>
    </w:pPr>
    <w:rPr>
      <w:rFonts w:eastAsia="Times New Roman" w:cs="Times New Roman"/>
      <w:lang w:eastAsia="nb-NO"/>
    </w:rPr>
  </w:style>
  <w:style w:type="character" w:customStyle="1" w:styleId="ListeavsnittTegn">
    <w:name w:val="Listeavsnitt Tegn"/>
    <w:basedOn w:val="Standardskriftforavsnitt"/>
    <w:link w:val="Listeavsnitt"/>
    <w:uiPriority w:val="34"/>
    <w:locked/>
    <w:rsid w:val="00DF30E6"/>
    <w:rPr>
      <w:rFonts w:ascii="Times New Roman" w:eastAsia="Times New Roman" w:hAnsi="Times New Roman" w:cs="Times New Roman"/>
      <w:lang w:eastAsia="nb-NO"/>
    </w:rPr>
  </w:style>
  <w:style w:type="character" w:customStyle="1" w:styleId="Overskrift3Tegn">
    <w:name w:val="Overskrift 3 Tegn"/>
    <w:basedOn w:val="Standardskriftforavsnitt"/>
    <w:link w:val="Overskrift3"/>
    <w:uiPriority w:val="9"/>
    <w:rsid w:val="002C4EFF"/>
    <w:rPr>
      <w:rFonts w:ascii="Times New Roman" w:eastAsiaTheme="majorEastAsia" w:hAnsi="Times New Roman" w:cstheme="majorBidi"/>
      <w:b/>
      <w:sz w:val="24"/>
      <w:szCs w:val="24"/>
    </w:rPr>
  </w:style>
  <w:style w:type="paragraph" w:customStyle="1" w:styleId="Default">
    <w:name w:val="Default"/>
    <w:rsid w:val="002671DD"/>
    <w:pPr>
      <w:autoSpaceDE w:val="0"/>
      <w:autoSpaceDN w:val="0"/>
      <w:adjustRightInd w:val="0"/>
      <w:spacing w:after="0" w:line="240" w:lineRule="auto"/>
    </w:pPr>
    <w:rPr>
      <w:rFonts w:ascii="Calibri" w:hAnsi="Calibri" w:cs="Calibri"/>
      <w:color w:val="000000"/>
      <w:sz w:val="24"/>
      <w:szCs w:val="24"/>
    </w:rPr>
  </w:style>
  <w:style w:type="paragraph" w:styleId="Fotnotetekst">
    <w:name w:val="footnote text"/>
    <w:basedOn w:val="Normal"/>
    <w:link w:val="FotnotetekstTegn"/>
    <w:uiPriority w:val="99"/>
    <w:semiHidden/>
    <w:unhideWhenUsed/>
    <w:rsid w:val="006237E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237ED"/>
    <w:rPr>
      <w:rFonts w:ascii="Times New Roman" w:hAnsi="Times New Roman"/>
      <w:sz w:val="20"/>
      <w:szCs w:val="20"/>
    </w:rPr>
  </w:style>
  <w:style w:type="character" w:styleId="Fotnotereferanse">
    <w:name w:val="footnote reference"/>
    <w:basedOn w:val="Standardskriftforavsnitt"/>
    <w:uiPriority w:val="99"/>
    <w:semiHidden/>
    <w:unhideWhenUsed/>
    <w:rsid w:val="006237ED"/>
    <w:rPr>
      <w:vertAlign w:val="superscript"/>
    </w:rPr>
  </w:style>
  <w:style w:type="paragraph" w:styleId="NormalWeb">
    <w:name w:val="Normal (Web)"/>
    <w:basedOn w:val="Normal"/>
    <w:uiPriority w:val="99"/>
    <w:semiHidden/>
    <w:unhideWhenUsed/>
    <w:rsid w:val="00DC38A6"/>
    <w:pPr>
      <w:spacing w:before="100" w:beforeAutospacing="1" w:after="100" w:afterAutospacing="1" w:line="240" w:lineRule="auto"/>
    </w:pPr>
    <w:rPr>
      <w:rFonts w:eastAsia="Times New Roman" w:cs="Times New Roman"/>
      <w:szCs w:val="24"/>
      <w:lang w:eastAsia="nb-NO"/>
    </w:rPr>
  </w:style>
  <w:style w:type="character" w:styleId="Merknadsreferanse">
    <w:name w:val="annotation reference"/>
    <w:basedOn w:val="Standardskriftforavsnitt"/>
    <w:uiPriority w:val="99"/>
    <w:semiHidden/>
    <w:unhideWhenUsed/>
    <w:rsid w:val="001F598C"/>
    <w:rPr>
      <w:sz w:val="16"/>
      <w:szCs w:val="16"/>
    </w:rPr>
  </w:style>
  <w:style w:type="paragraph" w:styleId="Merknadstekst">
    <w:name w:val="annotation text"/>
    <w:basedOn w:val="Normal"/>
    <w:link w:val="MerknadstekstTegn"/>
    <w:uiPriority w:val="99"/>
    <w:semiHidden/>
    <w:unhideWhenUsed/>
    <w:rsid w:val="001F59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F598C"/>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1F598C"/>
    <w:rPr>
      <w:b/>
      <w:bCs/>
    </w:rPr>
  </w:style>
  <w:style w:type="character" w:customStyle="1" w:styleId="KommentaremneTegn">
    <w:name w:val="Kommentaremne Tegn"/>
    <w:basedOn w:val="MerknadstekstTegn"/>
    <w:link w:val="Kommentaremne"/>
    <w:uiPriority w:val="99"/>
    <w:semiHidden/>
    <w:rsid w:val="001F598C"/>
    <w:rPr>
      <w:rFonts w:ascii="Times New Roman" w:hAnsi="Times New Roman"/>
      <w:b/>
      <w:bCs/>
      <w:sz w:val="20"/>
      <w:szCs w:val="20"/>
    </w:rPr>
  </w:style>
  <w:style w:type="paragraph" w:styleId="Bobletekst">
    <w:name w:val="Balloon Text"/>
    <w:basedOn w:val="Normal"/>
    <w:link w:val="BobletekstTegn"/>
    <w:uiPriority w:val="99"/>
    <w:semiHidden/>
    <w:unhideWhenUsed/>
    <w:rsid w:val="001F59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598C"/>
    <w:rPr>
      <w:rFonts w:ascii="Segoe UI" w:hAnsi="Segoe UI" w:cs="Segoe UI"/>
      <w:sz w:val="18"/>
      <w:szCs w:val="18"/>
    </w:rPr>
  </w:style>
  <w:style w:type="character" w:styleId="Hyperkobling">
    <w:name w:val="Hyperlink"/>
    <w:basedOn w:val="Standardskriftforavsnitt"/>
    <w:uiPriority w:val="99"/>
    <w:unhideWhenUsed/>
    <w:rsid w:val="00EF06D2"/>
    <w:rPr>
      <w:color w:val="0563C1" w:themeColor="hyperlink"/>
      <w:u w:val="single"/>
    </w:rPr>
  </w:style>
  <w:style w:type="character" w:customStyle="1" w:styleId="Ulstomtale1">
    <w:name w:val="Uløst omtale1"/>
    <w:basedOn w:val="Standardskriftforavsnitt"/>
    <w:uiPriority w:val="99"/>
    <w:semiHidden/>
    <w:unhideWhenUsed/>
    <w:rsid w:val="00EF06D2"/>
    <w:rPr>
      <w:color w:val="605E5C"/>
      <w:shd w:val="clear" w:color="auto" w:fill="E1DFDD"/>
    </w:rPr>
  </w:style>
  <w:style w:type="character" w:customStyle="1" w:styleId="Overskrift1Tegn">
    <w:name w:val="Overskrift 1 Tegn"/>
    <w:basedOn w:val="Standardskriftforavsnitt"/>
    <w:link w:val="Overskrift1"/>
    <w:uiPriority w:val="9"/>
    <w:rsid w:val="002C4EFF"/>
    <w:rPr>
      <w:rFonts w:ascii="Times New Roman" w:eastAsiaTheme="majorEastAsia" w:hAnsi="Times New Roman" w:cstheme="majorBidi"/>
      <w:b/>
      <w:sz w:val="28"/>
      <w:szCs w:val="32"/>
    </w:rPr>
  </w:style>
  <w:style w:type="table" w:styleId="Tabellrutenett">
    <w:name w:val="Table Grid"/>
    <w:basedOn w:val="Vanligtabell"/>
    <w:uiPriority w:val="39"/>
    <w:rsid w:val="0048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C6B9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7C6B99"/>
    <w:rPr>
      <w:rFonts w:ascii="Times New Roman" w:hAnsi="Times New Roman"/>
      <w:sz w:val="24"/>
    </w:rPr>
  </w:style>
  <w:style w:type="paragraph" w:styleId="Bunntekst">
    <w:name w:val="footer"/>
    <w:basedOn w:val="Normal"/>
    <w:link w:val="BunntekstTegn"/>
    <w:uiPriority w:val="99"/>
    <w:unhideWhenUsed/>
    <w:rsid w:val="007C6B99"/>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7C6B99"/>
    <w:rPr>
      <w:rFonts w:ascii="Times New Roman" w:hAnsi="Times New Roman"/>
      <w:sz w:val="24"/>
    </w:rPr>
  </w:style>
  <w:style w:type="character" w:customStyle="1" w:styleId="IngenmellomromTegn">
    <w:name w:val="Ingen mellomrom Tegn"/>
    <w:basedOn w:val="Standardskriftforavsnitt"/>
    <w:link w:val="Ingenmellomrom"/>
    <w:uiPriority w:val="1"/>
    <w:rsid w:val="00AD744E"/>
  </w:style>
  <w:style w:type="character" w:customStyle="1" w:styleId="Overskrift4Tegn">
    <w:name w:val="Overskrift 4 Tegn"/>
    <w:basedOn w:val="Standardskriftforavsnitt"/>
    <w:link w:val="Overskrift4"/>
    <w:uiPriority w:val="9"/>
    <w:rsid w:val="00A01D4C"/>
    <w:rPr>
      <w:rFonts w:asciiTheme="majorHAnsi" w:eastAsiaTheme="majorEastAsia" w:hAnsiTheme="majorHAnsi" w:cstheme="majorBidi"/>
      <w:i/>
      <w:iCs/>
      <w:color w:val="2F5496" w:themeColor="accent1" w:themeShade="BF"/>
      <w:sz w:val="24"/>
    </w:rPr>
  </w:style>
  <w:style w:type="paragraph" w:styleId="INNH1">
    <w:name w:val="toc 1"/>
    <w:basedOn w:val="Normal"/>
    <w:next w:val="Normal"/>
    <w:autoRedefine/>
    <w:uiPriority w:val="39"/>
    <w:unhideWhenUsed/>
    <w:rsid w:val="00F5258D"/>
    <w:pPr>
      <w:tabs>
        <w:tab w:val="right" w:leader="dot" w:pos="9016"/>
      </w:tabs>
      <w:spacing w:after="100"/>
    </w:pPr>
    <w:rPr>
      <w:b/>
      <w:bCs/>
      <w:sz w:val="28"/>
      <w:szCs w:val="28"/>
    </w:rPr>
  </w:style>
  <w:style w:type="paragraph" w:styleId="INNH2">
    <w:name w:val="toc 2"/>
    <w:basedOn w:val="Normal"/>
    <w:next w:val="Normal"/>
    <w:autoRedefine/>
    <w:uiPriority w:val="39"/>
    <w:unhideWhenUsed/>
    <w:rsid w:val="00DC72A6"/>
    <w:pPr>
      <w:spacing w:after="100"/>
      <w:ind w:left="240"/>
    </w:pPr>
  </w:style>
  <w:style w:type="paragraph" w:styleId="INNH3">
    <w:name w:val="toc 3"/>
    <w:basedOn w:val="Normal"/>
    <w:next w:val="Normal"/>
    <w:autoRedefine/>
    <w:uiPriority w:val="39"/>
    <w:unhideWhenUsed/>
    <w:rsid w:val="00DC72A6"/>
    <w:pPr>
      <w:spacing w:after="100"/>
      <w:ind w:left="480"/>
    </w:pPr>
  </w:style>
  <w:style w:type="character" w:styleId="Fulgthyperkobling">
    <w:name w:val="FollowedHyperlink"/>
    <w:basedOn w:val="Standardskriftforavsnitt"/>
    <w:uiPriority w:val="99"/>
    <w:semiHidden/>
    <w:unhideWhenUsed/>
    <w:rsid w:val="002E416D"/>
    <w:rPr>
      <w:color w:val="954F72" w:themeColor="followedHyperlink"/>
      <w:u w:val="single"/>
    </w:rPr>
  </w:style>
  <w:style w:type="paragraph" w:styleId="Revisjon">
    <w:name w:val="Revision"/>
    <w:hidden/>
    <w:uiPriority w:val="99"/>
    <w:semiHidden/>
    <w:rsid w:val="00AE3164"/>
    <w:pPr>
      <w:spacing w:after="0" w:line="240" w:lineRule="auto"/>
    </w:pPr>
    <w:rPr>
      <w:rFonts w:ascii="Times New Roman" w:hAnsi="Times New Roman"/>
      <w:sz w:val="24"/>
    </w:rPr>
  </w:style>
  <w:style w:type="paragraph" w:customStyle="1" w:styleId="c-article-author-listitem">
    <w:name w:val="c-article-author-list__item"/>
    <w:basedOn w:val="Normal"/>
    <w:rsid w:val="006633FA"/>
    <w:pPr>
      <w:spacing w:before="100" w:beforeAutospacing="1" w:after="100" w:afterAutospacing="1" w:line="240" w:lineRule="auto"/>
    </w:pPr>
    <w:rPr>
      <w:rFonts w:eastAsia="Times New Roman" w:cs="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0039">
      <w:bodyDiv w:val="1"/>
      <w:marLeft w:val="0"/>
      <w:marRight w:val="0"/>
      <w:marTop w:val="0"/>
      <w:marBottom w:val="0"/>
      <w:divBdr>
        <w:top w:val="none" w:sz="0" w:space="0" w:color="auto"/>
        <w:left w:val="none" w:sz="0" w:space="0" w:color="auto"/>
        <w:bottom w:val="none" w:sz="0" w:space="0" w:color="auto"/>
        <w:right w:val="none" w:sz="0" w:space="0" w:color="auto"/>
      </w:divBdr>
    </w:div>
    <w:div w:id="354230796">
      <w:bodyDiv w:val="1"/>
      <w:marLeft w:val="0"/>
      <w:marRight w:val="0"/>
      <w:marTop w:val="0"/>
      <w:marBottom w:val="0"/>
      <w:divBdr>
        <w:top w:val="none" w:sz="0" w:space="0" w:color="auto"/>
        <w:left w:val="none" w:sz="0" w:space="0" w:color="auto"/>
        <w:bottom w:val="none" w:sz="0" w:space="0" w:color="auto"/>
        <w:right w:val="none" w:sz="0" w:space="0" w:color="auto"/>
      </w:divBdr>
    </w:div>
    <w:div w:id="361784054">
      <w:bodyDiv w:val="1"/>
      <w:marLeft w:val="0"/>
      <w:marRight w:val="0"/>
      <w:marTop w:val="0"/>
      <w:marBottom w:val="0"/>
      <w:divBdr>
        <w:top w:val="none" w:sz="0" w:space="0" w:color="auto"/>
        <w:left w:val="none" w:sz="0" w:space="0" w:color="auto"/>
        <w:bottom w:val="none" w:sz="0" w:space="0" w:color="auto"/>
        <w:right w:val="none" w:sz="0" w:space="0" w:color="auto"/>
      </w:divBdr>
      <w:divsChild>
        <w:div w:id="1122726187">
          <w:marLeft w:val="0"/>
          <w:marRight w:val="0"/>
          <w:marTop w:val="0"/>
          <w:marBottom w:val="0"/>
          <w:divBdr>
            <w:top w:val="none" w:sz="0" w:space="0" w:color="auto"/>
            <w:left w:val="none" w:sz="0" w:space="0" w:color="auto"/>
            <w:bottom w:val="none" w:sz="0" w:space="0" w:color="auto"/>
            <w:right w:val="none" w:sz="0" w:space="0" w:color="auto"/>
          </w:divBdr>
        </w:div>
      </w:divsChild>
    </w:div>
    <w:div w:id="1010718308">
      <w:bodyDiv w:val="1"/>
      <w:marLeft w:val="0"/>
      <w:marRight w:val="0"/>
      <w:marTop w:val="0"/>
      <w:marBottom w:val="0"/>
      <w:divBdr>
        <w:top w:val="none" w:sz="0" w:space="0" w:color="auto"/>
        <w:left w:val="none" w:sz="0" w:space="0" w:color="auto"/>
        <w:bottom w:val="none" w:sz="0" w:space="0" w:color="auto"/>
        <w:right w:val="none" w:sz="0" w:space="0" w:color="auto"/>
      </w:divBdr>
    </w:div>
    <w:div w:id="1482117617">
      <w:bodyDiv w:val="1"/>
      <w:marLeft w:val="0"/>
      <w:marRight w:val="0"/>
      <w:marTop w:val="0"/>
      <w:marBottom w:val="0"/>
      <w:divBdr>
        <w:top w:val="none" w:sz="0" w:space="0" w:color="auto"/>
        <w:left w:val="none" w:sz="0" w:space="0" w:color="auto"/>
        <w:bottom w:val="none" w:sz="0" w:space="0" w:color="auto"/>
        <w:right w:val="none" w:sz="0" w:space="0" w:color="auto"/>
      </w:divBdr>
    </w:div>
    <w:div w:id="1548639774">
      <w:bodyDiv w:val="1"/>
      <w:marLeft w:val="0"/>
      <w:marRight w:val="0"/>
      <w:marTop w:val="0"/>
      <w:marBottom w:val="0"/>
      <w:divBdr>
        <w:top w:val="none" w:sz="0" w:space="0" w:color="auto"/>
        <w:left w:val="none" w:sz="0" w:space="0" w:color="auto"/>
        <w:bottom w:val="none" w:sz="0" w:space="0" w:color="auto"/>
        <w:right w:val="none" w:sz="0" w:space="0" w:color="auto"/>
      </w:divBdr>
    </w:div>
    <w:div w:id="1586500155">
      <w:bodyDiv w:val="1"/>
      <w:marLeft w:val="0"/>
      <w:marRight w:val="0"/>
      <w:marTop w:val="0"/>
      <w:marBottom w:val="0"/>
      <w:divBdr>
        <w:top w:val="none" w:sz="0" w:space="0" w:color="auto"/>
        <w:left w:val="none" w:sz="0" w:space="0" w:color="auto"/>
        <w:bottom w:val="none" w:sz="0" w:space="0" w:color="auto"/>
        <w:right w:val="none" w:sz="0" w:space="0" w:color="auto"/>
      </w:divBdr>
    </w:div>
    <w:div w:id="1677151491">
      <w:bodyDiv w:val="1"/>
      <w:marLeft w:val="0"/>
      <w:marRight w:val="0"/>
      <w:marTop w:val="0"/>
      <w:marBottom w:val="0"/>
      <w:divBdr>
        <w:top w:val="none" w:sz="0" w:space="0" w:color="auto"/>
        <w:left w:val="none" w:sz="0" w:space="0" w:color="auto"/>
        <w:bottom w:val="none" w:sz="0" w:space="0" w:color="auto"/>
        <w:right w:val="none" w:sz="0" w:space="0" w:color="auto"/>
      </w:divBdr>
    </w:div>
    <w:div w:id="1799252689">
      <w:bodyDiv w:val="1"/>
      <w:marLeft w:val="0"/>
      <w:marRight w:val="0"/>
      <w:marTop w:val="0"/>
      <w:marBottom w:val="0"/>
      <w:divBdr>
        <w:top w:val="none" w:sz="0" w:space="0" w:color="auto"/>
        <w:left w:val="none" w:sz="0" w:space="0" w:color="auto"/>
        <w:bottom w:val="none" w:sz="0" w:space="0" w:color="auto"/>
        <w:right w:val="none" w:sz="0" w:space="0" w:color="auto"/>
      </w:divBdr>
    </w:div>
    <w:div w:id="1876890688">
      <w:bodyDiv w:val="1"/>
      <w:marLeft w:val="0"/>
      <w:marRight w:val="0"/>
      <w:marTop w:val="0"/>
      <w:marBottom w:val="0"/>
      <w:divBdr>
        <w:top w:val="none" w:sz="0" w:space="0" w:color="auto"/>
        <w:left w:val="none" w:sz="0" w:space="0" w:color="auto"/>
        <w:bottom w:val="none" w:sz="0" w:space="0" w:color="auto"/>
        <w:right w:val="none" w:sz="0" w:space="0" w:color="auto"/>
      </w:divBdr>
    </w:div>
    <w:div w:id="1995865123">
      <w:bodyDiv w:val="1"/>
      <w:marLeft w:val="0"/>
      <w:marRight w:val="0"/>
      <w:marTop w:val="0"/>
      <w:marBottom w:val="0"/>
      <w:divBdr>
        <w:top w:val="none" w:sz="0" w:space="0" w:color="auto"/>
        <w:left w:val="none" w:sz="0" w:space="0" w:color="auto"/>
        <w:bottom w:val="none" w:sz="0" w:space="0" w:color="auto"/>
        <w:right w:val="none" w:sz="0" w:space="0" w:color="auto"/>
      </w:divBdr>
    </w:div>
    <w:div w:id="2004695765">
      <w:bodyDiv w:val="1"/>
      <w:marLeft w:val="0"/>
      <w:marRight w:val="0"/>
      <w:marTop w:val="0"/>
      <w:marBottom w:val="0"/>
      <w:divBdr>
        <w:top w:val="none" w:sz="0" w:space="0" w:color="auto"/>
        <w:left w:val="none" w:sz="0" w:space="0" w:color="auto"/>
        <w:bottom w:val="none" w:sz="0" w:space="0" w:color="auto"/>
        <w:right w:val="none" w:sz="0" w:space="0" w:color="auto"/>
      </w:divBdr>
    </w:div>
    <w:div w:id="21370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1007/s10654-021-00782-0"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yperlink" Target="https://www.google.com/search?q=Helsedirektoratet.+(2016).+Helse-+og+omsorgstjenester+til+innsatte+i+fengsel%3A+Veileder.&amp;rlz=1C1GCEA_enNO880NO881&amp;oq=Helsedirektoratet.+(2016).+Helse-+og+omsorgstjenester+til+innsatte+i+fengsel%3A+Veileder.&amp;aqs=chrome..69i57.1776j0j4&amp;sourceid=chrome&amp;ie=UTF-8"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lovdata.no/dokument/NL/lov/2011-06-24-3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file:///C:/Users/Sivmagn/Downloads/Endelig%252Brapport%252Bpsykiske%252Blidelser%20(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dx.doi.org/10.1016/j.drugalcdep.2020.108255" TargetMode="External"/><Relationship Id="rId37" Type="http://schemas.openxmlformats.org/officeDocument/2006/relationships/hyperlink" Target="http://lovdata.no/dokument/NL/lov/2001-05-18-21"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1186/1472-6963-9-176" TargetMode="External"/><Relationship Id="rId36" Type="http://schemas.openxmlformats.org/officeDocument/2006/relationships/hyperlink" Target="https://krus.brage.unit.no/krus-xmlui/handle/11250/2722298"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sciencedirect.com/science/journal/0376871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1186/s40352-020-00112-8" TargetMode="External"/><Relationship Id="rId30" Type="http://schemas.openxmlformats.org/officeDocument/2006/relationships/hyperlink" Target="https://doi.org/10.1111/j.1365-2648.2007.04569.x" TargetMode="External"/><Relationship Id="rId35" Type="http://schemas.openxmlformats.org/officeDocument/2006/relationships/hyperlink" Target="https://www.helsedirektoratet.no/rapporter/helse-og-omsorgstjenester-til-innsatte-i-fengsel-arsrap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D6F058-CFA5-472F-A685-C6B97398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94</Pages>
  <Words>31687</Words>
  <Characters>167943</Characters>
  <Application>Microsoft Office Word</Application>
  <DocSecurity>0</DocSecurity>
  <Lines>1399</Lines>
  <Paragraphs>398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Kartlegging av helse- og omsorgsbehov blant innsatte i fengsel</vt:lpstr>
      <vt:lpstr>Kartlegging av helse- og omsorgsbehov blant innsatte i fengsel</vt:lpstr>
    </vt:vector>
  </TitlesOfParts>
  <Company/>
  <LinksUpToDate>false</LinksUpToDate>
  <CharactersWithSpaces>199232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Kartlegging av helse- og omsorgsbehov blant innsatte i fengsel</dc:title>
  <dc:subject>Et kunnskapsgrunnlag for å vurdere et tydeligere grensesnitt mellom helse- og omsorgstjenesten og kriminalomsorgens ansvar for oppfølging av innsatte og domfelte med behov for omsorgstjenester og praktisk bistand</dc:subject>
  <dc:creator>Siv Fladsrud Magnussen &amp; Laila tingvold</dc:creator>
  <cp:keywords/>
  <dc:description/>
  <cp:lastModifiedBy>Ali Iqbal Tahir</cp:lastModifiedBy>
  <cp:revision>2</cp:revision>
  <cp:lastPrinted>2021-11-02T09:56:00Z</cp:lastPrinted>
  <dcterms:created xsi:type="dcterms:W3CDTF">2021-12-18T14:07:00Z</dcterms:created>
  <dcterms:modified xsi:type="dcterms:W3CDTF">2021-12-18T14:07:00Z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2021-09-04T11:35:20Z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7ea8ed8a-3682-411e-b7c4-693755649a63</vt:lpwstr>
  </property>
  <property fmtid="{D5CDD505-2E9C-101B-9397-08002B2CF9AE}" pid="8" name="MSIP_Label_b4114459-e220-4ae9-b339-4ebe6008cdd4_ContentBits">
    <vt:lpwstr>0</vt:lpwstr>
  </property>
</Properties>
</file>